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widowControl w:val="0"/>
        <w:contextualSpacing w:val="0"/>
        <w:jc w:val="center"/>
        <w:rPr/>
      </w:pPr>
      <w:r w:rsidRPr="00000000" w:rsidR="00000000" w:rsidDel="00000000">
        <w:rPr>
          <w:rFonts w:cs="Comic Sans MS" w:hAnsi="Comic Sans MS" w:eastAsia="Comic Sans MS" w:ascii="Comic Sans MS"/>
          <w:b w:val="1"/>
          <w:sz w:val="26"/>
          <w:u w:val="single"/>
          <w:rtl w:val="0"/>
        </w:rPr>
        <w:t xml:space="preserve">INSTRUCCIONS PER A LA GINCANA MATEMÀTICA</w:t>
      </w:r>
    </w:p>
    <w:p w:rsidP="00000000" w:rsidRPr="00000000" w:rsidR="00000000" w:rsidDel="00000000" w:rsidRDefault="00000000">
      <w:pPr>
        <w:widowControl w:val="0"/>
        <w:contextualSpacing w:val="0"/>
        <w:jc w:val="center"/>
        <w:rPr/>
      </w:pPr>
      <w:r w:rsidRPr="00000000" w:rsidR="00000000" w:rsidDel="00000000">
        <w:rPr>
          <w:rFonts w:cs="Comic Sans MS" w:hAnsi="Comic Sans MS" w:eastAsia="Comic Sans MS" w:ascii="Comic Sans MS"/>
          <w:b w:val="1"/>
          <w:sz w:val="26"/>
          <w:u w:val="single"/>
          <w:rtl w:val="0"/>
        </w:rPr>
        <w:t xml:space="preserve">Segon cicle</w:t>
      </w:r>
    </w:p>
    <w:p w:rsidP="00000000" w:rsidRPr="00000000" w:rsidR="00000000" w:rsidDel="00000000" w:rsidRDefault="00000000">
      <w:pPr>
        <w:widowControl w:val="0"/>
        <w:contextualSpacing w:val="0"/>
        <w:jc w:val="both"/>
        <w:rPr/>
      </w:pPr>
      <w:r w:rsidRPr="00000000" w:rsidR="00000000" w:rsidDel="00000000">
        <w:rPr>
          <w:rtl w:val="0"/>
        </w:rPr>
      </w:r>
    </w:p>
    <w:p w:rsidP="00000000" w:rsidRPr="00000000" w:rsidR="00000000" w:rsidDel="00000000" w:rsidRDefault="00000000">
      <w:pPr>
        <w:widowControl w:val="0"/>
        <w:numPr>
          <w:ilvl w:val="0"/>
          <w:numId w:val="2"/>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El joc comença al pati, davant de la biblioteca, col.locats per grups</w:t>
      </w:r>
    </w:p>
    <w:p w:rsidP="00000000" w:rsidRPr="00000000" w:rsidR="00000000" w:rsidDel="00000000" w:rsidRDefault="00000000">
      <w:pPr>
        <w:widowControl w:val="0"/>
        <w:numPr>
          <w:ilvl w:val="0"/>
          <w:numId w:val="2"/>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Els grups hauran de ser 4 persones i una haurà de ser el representant del grup.</w:t>
      </w:r>
    </w:p>
    <w:p w:rsidP="00000000" w:rsidRPr="00000000" w:rsidR="00000000" w:rsidDel="00000000" w:rsidRDefault="00000000">
      <w:pPr>
        <w:widowControl w:val="0"/>
        <w:numPr>
          <w:ilvl w:val="0"/>
          <w:numId w:val="2"/>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La biblioteca serà el punt de control</w:t>
      </w:r>
    </w:p>
    <w:p w:rsidP="00000000" w:rsidRPr="00000000" w:rsidR="00000000" w:rsidDel="00000000" w:rsidRDefault="00000000">
      <w:pPr>
        <w:widowControl w:val="0"/>
        <w:numPr>
          <w:ilvl w:val="0"/>
          <w:numId w:val="2"/>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Heu d’anar superant les proves que us trobareu pel pati (</w:t>
      </w:r>
      <w:r w:rsidRPr="00000000" w:rsidR="00000000" w:rsidDel="00000000">
        <w:rPr>
          <w:rFonts w:cs="Comic Sans MS" w:hAnsi="Comic Sans MS" w:eastAsia="Comic Sans MS" w:ascii="Comic Sans MS"/>
          <w:b w:val="1"/>
          <w:sz w:val="26"/>
          <w:rtl w:val="0"/>
        </w:rPr>
        <w:t xml:space="preserve">Targetes de color lila</w:t>
      </w:r>
      <w:r w:rsidRPr="00000000" w:rsidR="00000000" w:rsidDel="00000000">
        <w:rPr>
          <w:rFonts w:cs="Comic Sans MS" w:hAnsi="Comic Sans MS" w:eastAsia="Comic Sans MS" w:ascii="Comic Sans MS"/>
          <w:sz w:val="26"/>
          <w:rtl w:val="0"/>
        </w:rPr>
        <w:t xml:space="preserve">),  a la biblioteca el coordinador del joc us indicarà la prova on heu d’anar. No podeu despenjar cap prova. Les proves estan distribuides de la manera següent:</w:t>
      </w:r>
    </w:p>
    <w:p w:rsidP="00000000" w:rsidRPr="00000000" w:rsidR="00000000" w:rsidDel="00000000" w:rsidRDefault="00000000">
      <w:pPr>
        <w:widowControl w:val="0"/>
        <w:contextualSpacing w:val="0"/>
        <w:jc w:val="both"/>
        <w:rPr/>
      </w:pPr>
      <w:r w:rsidRPr="00000000" w:rsidR="00000000" w:rsidDel="00000000">
        <w:rPr>
          <w:rFonts w:cs="Comic Sans MS" w:hAnsi="Comic Sans MS" w:eastAsia="Comic Sans MS" w:ascii="Comic Sans MS"/>
          <w:sz w:val="26"/>
          <w:rtl w:val="0"/>
        </w:rPr>
        <w:tab/>
      </w:r>
    </w:p>
    <w:p w:rsidP="00000000" w:rsidRPr="00000000" w:rsidR="00000000" w:rsidDel="00000000" w:rsidRDefault="00000000">
      <w:pPr>
        <w:widowControl w:val="0"/>
        <w:ind w:firstLine="720"/>
        <w:contextualSpacing w:val="0"/>
        <w:jc w:val="both"/>
        <w:rPr/>
      </w:pPr>
      <w:r w:rsidRPr="00000000" w:rsidR="00000000" w:rsidDel="00000000">
        <w:rPr>
          <w:rFonts w:cs="Comic Sans MS" w:hAnsi="Comic Sans MS" w:eastAsia="Comic Sans MS" w:ascii="Comic Sans MS"/>
          <w:sz w:val="26"/>
          <w:rtl w:val="0"/>
        </w:rPr>
        <w:t xml:space="preserve">Biblioteca : 11,22,23,25 i 6.</w:t>
      </w:r>
    </w:p>
    <w:p w:rsidP="00000000" w:rsidRPr="00000000" w:rsidR="00000000" w:rsidDel="00000000" w:rsidRDefault="00000000">
      <w:pPr>
        <w:widowControl w:val="0"/>
        <w:contextualSpacing w:val="0"/>
        <w:jc w:val="both"/>
        <w:rPr/>
      </w:pPr>
      <w:r w:rsidRPr="00000000" w:rsidR="00000000" w:rsidDel="00000000">
        <w:rPr>
          <w:rFonts w:cs="Comic Sans MS" w:hAnsi="Comic Sans MS" w:eastAsia="Comic Sans MS" w:ascii="Comic Sans MS"/>
          <w:sz w:val="26"/>
          <w:rtl w:val="0"/>
        </w:rPr>
        <w:tab/>
        <w:t xml:space="preserve">Pati: 1,2,3, 4, 5, 7,8, 9, 10, 12, 14, 16,18,19,20,21,24,26,27i 28</w:t>
      </w:r>
    </w:p>
    <w:p w:rsidP="00000000" w:rsidRPr="00000000" w:rsidR="00000000" w:rsidDel="00000000" w:rsidRDefault="00000000">
      <w:pPr>
        <w:widowControl w:val="0"/>
        <w:contextualSpacing w:val="0"/>
        <w:jc w:val="both"/>
        <w:rPr/>
      </w:pPr>
      <w:r w:rsidRPr="00000000" w:rsidR="00000000" w:rsidDel="00000000">
        <w:rPr>
          <w:rtl w:val="0"/>
        </w:rPr>
      </w:r>
    </w:p>
    <w:p w:rsidP="00000000" w:rsidRPr="00000000" w:rsidR="00000000" w:rsidDel="00000000" w:rsidRDefault="00000000">
      <w:pPr>
        <w:widowControl w:val="0"/>
        <w:numPr>
          <w:ilvl w:val="0"/>
          <w:numId w:val="1"/>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A cada grup se li lliurarà una llibreta on farà les proves, aquesta llibreta l’haurà de lliurar al coordinador del joc quan s’acabi la prova. A la primera pàgina hi ha d’haver el nom i els cognoms dels participants del grup. A la portada de la llibreta hi ha el vostre número de grup amb el que us heu d’identificar. La primera prova que haureu de fer és la del vostre número de grup.</w:t>
      </w:r>
    </w:p>
    <w:p w:rsidP="00000000" w:rsidRPr="00000000" w:rsidR="00000000" w:rsidDel="00000000" w:rsidRDefault="00000000">
      <w:pPr>
        <w:widowControl w:val="0"/>
        <w:numPr>
          <w:ilvl w:val="0"/>
          <w:numId w:val="1"/>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A cada pàgina de la llibreta heu de posar el número de prova i el resultat de la prova, el validador us pot demanar com heu arribat al resultat.</w:t>
      </w:r>
    </w:p>
    <w:p w:rsidP="00000000" w:rsidRPr="00000000" w:rsidR="00000000" w:rsidDel="00000000" w:rsidRDefault="00000000">
      <w:pPr>
        <w:widowControl w:val="0"/>
        <w:numPr>
          <w:ilvl w:val="0"/>
          <w:numId w:val="1"/>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Quan acabeu una prova heu de passar per la biblioteca per validar-la i el coordinador us indicarà la prova següent. Només podrà entrar a validar la prova el representant del grup.</w:t>
      </w:r>
    </w:p>
    <w:p w:rsidP="00000000" w:rsidRPr="00000000" w:rsidR="00000000" w:rsidDel="00000000" w:rsidRDefault="00000000">
      <w:pPr>
        <w:widowControl w:val="0"/>
        <w:numPr>
          <w:ilvl w:val="0"/>
          <w:numId w:val="1"/>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Tots els membres del grup han d’anar junts. No es pot cridar, no correr dins de la biblioteca.</w:t>
      </w:r>
    </w:p>
    <w:p w:rsidP="00000000" w:rsidRPr="00000000" w:rsidR="00000000" w:rsidDel="00000000" w:rsidRDefault="00000000">
      <w:pPr>
        <w:widowControl w:val="0"/>
        <w:numPr>
          <w:ilvl w:val="0"/>
          <w:numId w:val="1"/>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Cada prova superada valdrà 12 punts per 3r d’ESO i 10 punts per 4t d’ESO. L’equip que aconsegueixi més punts serà el guanyador. L’endemà de la gincana es publicaran els resultats.</w:t>
      </w:r>
    </w:p>
    <w:p w:rsidP="00000000" w:rsidRPr="00000000" w:rsidR="00000000" w:rsidDel="00000000" w:rsidRDefault="00000000">
      <w:pPr>
        <w:widowControl w:val="0"/>
        <w:numPr>
          <w:ilvl w:val="0"/>
          <w:numId w:val="1"/>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El premi consisteix en un val de 100€ pel grup guanyador a bescanviar a l’FNAC</w:t>
      </w:r>
    </w:p>
    <w:p w:rsidP="00000000" w:rsidRPr="00000000" w:rsidR="00000000" w:rsidDel="00000000" w:rsidRDefault="00000000">
      <w:pPr>
        <w:widowControl w:val="0"/>
        <w:contextualSpacing w:val="0"/>
        <w:jc w:val="both"/>
        <w:rPr/>
      </w:pPr>
      <w:r w:rsidRPr="00000000" w:rsidR="00000000" w:rsidDel="00000000">
        <w:rPr>
          <w:rtl w:val="0"/>
        </w:rPr>
      </w:r>
    </w:p>
    <w:p w:rsidP="00000000" w:rsidRPr="00000000" w:rsidR="00000000" w:rsidDel="00000000" w:rsidRDefault="00000000">
      <w:pPr>
        <w:widowControl w:val="0"/>
        <w:contextualSpacing w:val="0"/>
        <w:jc w:val="both"/>
        <w:rPr/>
      </w:pPr>
      <w:r w:rsidRPr="00000000" w:rsidR="00000000" w:rsidDel="00000000">
        <w:rPr>
          <w:rFonts w:cs="Comic Sans MS" w:hAnsi="Comic Sans MS" w:eastAsia="Comic Sans MS" w:ascii="Comic Sans MS"/>
          <w:b w:val="1"/>
          <w:sz w:val="26"/>
          <w:rtl w:val="0"/>
        </w:rPr>
        <w:t xml:space="preserve">MATERIAL NECESSARI</w:t>
      </w:r>
      <w:r w:rsidRPr="00000000" w:rsidR="00000000" w:rsidDel="00000000">
        <w:rPr>
          <w:rFonts w:cs="Comic Sans MS" w:hAnsi="Comic Sans MS" w:eastAsia="Comic Sans MS" w:ascii="Comic Sans MS"/>
          <w:sz w:val="26"/>
          <w:rtl w:val="0"/>
        </w:rPr>
        <w:t xml:space="preserve"> per grup: calculadora, regle i llàpis o bolígraf</w:t>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mic Sans MS"/>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Instruccions per la gincana del segon cicle (alumnes).docx</dc:title>
</cp:coreProperties>
</file>