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Types>
</file>

<file path=_rels/.rels><?xml version="1.0" encoding="UTF-8" standalone="yes"?><Relationships xmlns="http://schemas.openxmlformats.org/package/2006/relationships"><Relationship Target="docProps/core.xml" Type="http://schemas.openxmlformats.org/package/2006/relationships/metadata/core-properties" Id="rId2"/><Relationship Target="docProps/app.xml" Type="http://schemas.openxmlformats.org/officeDocument/2006/relationships/extended-properties" Id="rId1"/><Relationship Target="word/document.xml" Type="http://schemas.openxmlformats.org/officeDocument/2006/relationships/officeDocument" Id="rId3"/></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background w:color="FFFFFF"/>
  <w:body>
    <w:p w:rsidP="00000000" w:rsidRPr="00000000" w:rsidR="00000000" w:rsidDel="00000000" w:rsidRDefault="00000000">
      <w:pPr>
        <w:keepNext w:val="0"/>
        <w:keepLines w:val="0"/>
        <w:widowControl w:val="0"/>
        <w:contextualSpacing w:val="0"/>
        <w:jc w:val="center"/>
      </w:pPr>
      <w:r w:rsidRPr="00000000" w:rsidR="00000000" w:rsidDel="00000000">
        <w:rPr>
          <w:rFonts w:cs="Comic Sans MS" w:hAnsi="Comic Sans MS" w:eastAsia="Comic Sans MS" w:ascii="Comic Sans MS"/>
          <w:b w:val="1"/>
          <w:sz w:val="26"/>
          <w:u w:val="single"/>
          <w:rtl w:val="0"/>
        </w:rPr>
        <w:t xml:space="preserve">INSTRUCCIONS PER A LA GINCANA MATEMÀTICA</w:t>
      </w:r>
    </w:p>
    <w:p w:rsidP="00000000" w:rsidRPr="00000000" w:rsidR="00000000" w:rsidDel="00000000" w:rsidRDefault="00000000">
      <w:pPr>
        <w:keepNext w:val="0"/>
        <w:keepLines w:val="0"/>
        <w:widowControl w:val="0"/>
        <w:contextualSpacing w:val="0"/>
        <w:jc w:val="center"/>
      </w:pPr>
      <w:r w:rsidRPr="00000000" w:rsidR="00000000" w:rsidDel="00000000">
        <w:rPr>
          <w:rFonts w:cs="Comic Sans MS" w:hAnsi="Comic Sans MS" w:eastAsia="Comic Sans MS" w:ascii="Comic Sans MS"/>
          <w:b w:val="1"/>
          <w:sz w:val="26"/>
          <w:u w:val="single"/>
          <w:rtl w:val="0"/>
        </w:rPr>
        <w:t xml:space="preserve">Primer cicle</w:t>
      </w:r>
    </w:p>
    <w:p w:rsidP="00000000" w:rsidRPr="00000000" w:rsidR="00000000" w:rsidDel="00000000" w:rsidRDefault="00000000">
      <w:pPr>
        <w:keepNext w:val="0"/>
        <w:keepLines w:val="0"/>
        <w:widowControl w:val="0"/>
        <w:contextualSpacing w:val="0"/>
        <w:jc w:val="both"/>
      </w:pPr>
      <w:r w:rsidRPr="00000000" w:rsidR="00000000" w:rsidDel="00000000">
        <w:rPr>
          <w:rtl w:val="0"/>
        </w:rPr>
      </w:r>
    </w:p>
    <w:p w:rsidP="00000000" w:rsidRPr="00000000" w:rsidR="00000000" w:rsidDel="00000000" w:rsidRDefault="00000000">
      <w:pPr>
        <w:keepNext w:val="0"/>
        <w:keepLines w:val="0"/>
        <w:widowControl w:val="0"/>
        <w:numPr>
          <w:ilvl w:val="0"/>
          <w:numId w:val="1"/>
        </w:numPr>
        <w:ind w:left="720" w:hanging="359"/>
        <w:contextualSpacing w:val="1"/>
        <w:jc w:val="both"/>
        <w:rPr>
          <w:rFonts w:cs="Comic Sans MS" w:hAnsi="Comic Sans MS" w:eastAsia="Comic Sans MS" w:ascii="Comic Sans MS"/>
          <w:sz w:val="26"/>
        </w:rPr>
      </w:pPr>
      <w:r w:rsidRPr="00000000" w:rsidR="00000000" w:rsidDel="00000000">
        <w:rPr>
          <w:rFonts w:cs="Comic Sans MS" w:hAnsi="Comic Sans MS" w:eastAsia="Comic Sans MS" w:ascii="Comic Sans MS"/>
          <w:sz w:val="26"/>
          <w:rtl w:val="0"/>
        </w:rPr>
        <w:t xml:space="preserve">El joc comença al pati, davant de la biblioteca, col.locats per grups</w:t>
      </w:r>
    </w:p>
    <w:p w:rsidP="00000000" w:rsidRPr="00000000" w:rsidR="00000000" w:rsidDel="00000000" w:rsidRDefault="00000000">
      <w:pPr>
        <w:keepNext w:val="0"/>
        <w:keepLines w:val="0"/>
        <w:widowControl w:val="0"/>
        <w:numPr>
          <w:ilvl w:val="0"/>
          <w:numId w:val="1"/>
        </w:numPr>
        <w:ind w:left="720" w:hanging="359"/>
        <w:contextualSpacing w:val="1"/>
        <w:jc w:val="both"/>
        <w:rPr>
          <w:rFonts w:cs="Comic Sans MS" w:hAnsi="Comic Sans MS" w:eastAsia="Comic Sans MS" w:ascii="Comic Sans MS"/>
          <w:sz w:val="26"/>
        </w:rPr>
      </w:pPr>
      <w:r w:rsidRPr="00000000" w:rsidR="00000000" w:rsidDel="00000000">
        <w:rPr>
          <w:rFonts w:cs="Comic Sans MS" w:hAnsi="Comic Sans MS" w:eastAsia="Comic Sans MS" w:ascii="Comic Sans MS"/>
          <w:sz w:val="26"/>
          <w:rtl w:val="0"/>
        </w:rPr>
        <w:t xml:space="preserve">Els grups hauran de ser 4 persones i una haurà de ser el representant del grup.</w:t>
      </w:r>
    </w:p>
    <w:p w:rsidP="00000000" w:rsidRPr="00000000" w:rsidR="00000000" w:rsidDel="00000000" w:rsidRDefault="00000000">
      <w:pPr>
        <w:keepNext w:val="0"/>
        <w:keepLines w:val="0"/>
        <w:widowControl w:val="0"/>
        <w:numPr>
          <w:ilvl w:val="0"/>
          <w:numId w:val="1"/>
        </w:numPr>
        <w:ind w:left="720" w:hanging="359"/>
        <w:contextualSpacing w:val="1"/>
        <w:jc w:val="both"/>
        <w:rPr>
          <w:rFonts w:cs="Comic Sans MS" w:hAnsi="Comic Sans MS" w:eastAsia="Comic Sans MS" w:ascii="Comic Sans MS"/>
          <w:sz w:val="26"/>
        </w:rPr>
      </w:pPr>
      <w:r w:rsidRPr="00000000" w:rsidR="00000000" w:rsidDel="00000000">
        <w:rPr>
          <w:rFonts w:cs="Comic Sans MS" w:hAnsi="Comic Sans MS" w:eastAsia="Comic Sans MS" w:ascii="Comic Sans MS"/>
          <w:sz w:val="26"/>
          <w:rtl w:val="0"/>
        </w:rPr>
        <w:t xml:space="preserve">La biblioteca serà el punt de control</w:t>
      </w:r>
    </w:p>
    <w:p w:rsidP="00000000" w:rsidRPr="00000000" w:rsidR="00000000" w:rsidDel="00000000" w:rsidRDefault="00000000">
      <w:pPr>
        <w:keepNext w:val="0"/>
        <w:keepLines w:val="0"/>
        <w:widowControl w:val="0"/>
        <w:numPr>
          <w:ilvl w:val="0"/>
          <w:numId w:val="1"/>
        </w:numPr>
        <w:ind w:left="720" w:hanging="359"/>
        <w:contextualSpacing w:val="1"/>
        <w:jc w:val="both"/>
        <w:rPr>
          <w:rFonts w:cs="Comic Sans MS" w:hAnsi="Comic Sans MS" w:eastAsia="Comic Sans MS" w:ascii="Comic Sans MS"/>
          <w:sz w:val="26"/>
        </w:rPr>
      </w:pPr>
      <w:r w:rsidRPr="00000000" w:rsidR="00000000" w:rsidDel="00000000">
        <w:rPr>
          <w:rFonts w:cs="Comic Sans MS" w:hAnsi="Comic Sans MS" w:eastAsia="Comic Sans MS" w:ascii="Comic Sans MS"/>
          <w:sz w:val="26"/>
          <w:rtl w:val="0"/>
        </w:rPr>
        <w:t xml:space="preserve">Heu d’anar superant les proves que us trobareu pel pati (</w:t>
      </w:r>
      <w:r w:rsidRPr="00000000" w:rsidR="00000000" w:rsidDel="00000000">
        <w:rPr>
          <w:rFonts w:cs="Comic Sans MS" w:hAnsi="Comic Sans MS" w:eastAsia="Comic Sans MS" w:ascii="Comic Sans MS"/>
          <w:b w:val="1"/>
          <w:sz w:val="26"/>
          <w:rtl w:val="0"/>
        </w:rPr>
        <w:t xml:space="preserve">Targetes de color groc</w:t>
      </w:r>
      <w:r w:rsidRPr="00000000" w:rsidR="00000000" w:rsidDel="00000000">
        <w:rPr>
          <w:rFonts w:cs="Comic Sans MS" w:hAnsi="Comic Sans MS" w:eastAsia="Comic Sans MS" w:ascii="Comic Sans MS"/>
          <w:sz w:val="26"/>
          <w:rtl w:val="0"/>
        </w:rPr>
        <w:t xml:space="preserve">),  a la biblioteca el coordinador del joc us indicarà la prova on heu d’anar. No podeu despenjar cap prova. Les proves estan distribuides de la manera següent:</w:t>
      </w:r>
    </w:p>
    <w:p w:rsidP="00000000" w:rsidRPr="00000000" w:rsidR="00000000" w:rsidDel="00000000" w:rsidRDefault="00000000">
      <w:pPr>
        <w:keepNext w:val="0"/>
        <w:keepLines w:val="0"/>
        <w:widowControl w:val="0"/>
        <w:contextualSpacing w:val="0"/>
        <w:jc w:val="both"/>
      </w:pPr>
      <w:r w:rsidRPr="00000000" w:rsidR="00000000" w:rsidDel="00000000">
        <w:rPr>
          <w:rFonts w:cs="Comic Sans MS" w:hAnsi="Comic Sans MS" w:eastAsia="Comic Sans MS" w:ascii="Comic Sans MS"/>
          <w:sz w:val="26"/>
          <w:rtl w:val="0"/>
        </w:rPr>
        <w:tab/>
      </w:r>
    </w:p>
    <w:p w:rsidP="00000000" w:rsidRPr="00000000" w:rsidR="00000000" w:rsidDel="00000000" w:rsidRDefault="00000000">
      <w:pPr>
        <w:keepNext w:val="0"/>
        <w:keepLines w:val="0"/>
        <w:widowControl w:val="0"/>
        <w:ind w:firstLine="720"/>
        <w:contextualSpacing w:val="0"/>
        <w:jc w:val="both"/>
      </w:pPr>
      <w:r w:rsidRPr="00000000" w:rsidR="00000000" w:rsidDel="00000000">
        <w:rPr>
          <w:rFonts w:cs="Comic Sans MS" w:hAnsi="Comic Sans MS" w:eastAsia="Comic Sans MS" w:ascii="Comic Sans MS"/>
          <w:sz w:val="26"/>
          <w:rtl w:val="0"/>
        </w:rPr>
        <w:t xml:space="preserve">Biblioteca : 4, 15, 14, 17, 21, 22 i 23.</w:t>
      </w:r>
    </w:p>
    <w:p w:rsidP="00000000" w:rsidRPr="00000000" w:rsidR="00000000" w:rsidDel="00000000" w:rsidRDefault="00000000">
      <w:pPr>
        <w:keepNext w:val="0"/>
        <w:keepLines w:val="0"/>
        <w:widowControl w:val="0"/>
        <w:contextualSpacing w:val="0"/>
        <w:jc w:val="both"/>
      </w:pPr>
      <w:r w:rsidRPr="00000000" w:rsidR="00000000" w:rsidDel="00000000">
        <w:rPr>
          <w:rFonts w:cs="Comic Sans MS" w:hAnsi="Comic Sans MS" w:eastAsia="Comic Sans MS" w:ascii="Comic Sans MS"/>
          <w:sz w:val="26"/>
          <w:rtl w:val="0"/>
        </w:rPr>
        <w:tab/>
        <w:t xml:space="preserve">Pati: 1,2,3, 5, 7,8, 9, 10, 11, 12,13,16,18,19,24,26,27,28 i 29</w:t>
      </w:r>
    </w:p>
    <w:p w:rsidP="00000000" w:rsidRPr="00000000" w:rsidR="00000000" w:rsidDel="00000000" w:rsidRDefault="00000000">
      <w:pPr>
        <w:keepNext w:val="0"/>
        <w:keepLines w:val="0"/>
        <w:widowControl w:val="0"/>
        <w:contextualSpacing w:val="0"/>
        <w:jc w:val="both"/>
      </w:pPr>
      <w:r w:rsidRPr="00000000" w:rsidR="00000000" w:rsidDel="00000000">
        <w:rPr>
          <w:rtl w:val="0"/>
        </w:rPr>
      </w:r>
    </w:p>
    <w:p w:rsidP="00000000" w:rsidRPr="00000000" w:rsidR="00000000" w:rsidDel="00000000" w:rsidRDefault="00000000">
      <w:pPr>
        <w:keepNext w:val="0"/>
        <w:keepLines w:val="0"/>
        <w:widowControl w:val="0"/>
        <w:numPr>
          <w:ilvl w:val="0"/>
          <w:numId w:val="2"/>
        </w:numPr>
        <w:ind w:left="720" w:hanging="359"/>
        <w:contextualSpacing w:val="1"/>
        <w:jc w:val="both"/>
        <w:rPr>
          <w:rFonts w:cs="Comic Sans MS" w:hAnsi="Comic Sans MS" w:eastAsia="Comic Sans MS" w:ascii="Comic Sans MS"/>
          <w:sz w:val="26"/>
        </w:rPr>
      </w:pPr>
      <w:r w:rsidRPr="00000000" w:rsidR="00000000" w:rsidDel="00000000">
        <w:rPr>
          <w:rFonts w:cs="Comic Sans MS" w:hAnsi="Comic Sans MS" w:eastAsia="Comic Sans MS" w:ascii="Comic Sans MS"/>
          <w:sz w:val="26"/>
          <w:rtl w:val="0"/>
        </w:rPr>
        <w:t xml:space="preserve">A cada grup se li lliurarà una llibreta on farà les proves, aquesta llibreta l’haurà de lliurar al coordinador del joc quan s’acabi la prova. A la primera pàgina hi ha d’haver el nom i els cognoms dels participants del grup. A la portada de la llibreta hi ha el vostre número de grup amb el que us heu d’identificar. La primera prova que haureu de fer és la del vostre número de grup.</w:t>
      </w:r>
    </w:p>
    <w:p w:rsidP="00000000" w:rsidRPr="00000000" w:rsidR="00000000" w:rsidDel="00000000" w:rsidRDefault="00000000">
      <w:pPr>
        <w:keepNext w:val="0"/>
        <w:keepLines w:val="0"/>
        <w:widowControl w:val="0"/>
        <w:numPr>
          <w:ilvl w:val="0"/>
          <w:numId w:val="2"/>
        </w:numPr>
        <w:ind w:left="720" w:hanging="359"/>
        <w:contextualSpacing w:val="1"/>
        <w:jc w:val="both"/>
        <w:rPr>
          <w:rFonts w:cs="Comic Sans MS" w:hAnsi="Comic Sans MS" w:eastAsia="Comic Sans MS" w:ascii="Comic Sans MS"/>
          <w:sz w:val="26"/>
        </w:rPr>
      </w:pPr>
      <w:r w:rsidRPr="00000000" w:rsidR="00000000" w:rsidDel="00000000">
        <w:rPr>
          <w:rFonts w:cs="Comic Sans MS" w:hAnsi="Comic Sans MS" w:eastAsia="Comic Sans MS" w:ascii="Comic Sans MS"/>
          <w:sz w:val="26"/>
          <w:rtl w:val="0"/>
        </w:rPr>
        <w:t xml:space="preserve">A cada pàgina de la llibreta heu de posar el número de prova i el resultat de la prova, el validador us pot demanar com heu arribat al resultat.</w:t>
      </w:r>
    </w:p>
    <w:p w:rsidP="00000000" w:rsidRPr="00000000" w:rsidR="00000000" w:rsidDel="00000000" w:rsidRDefault="00000000">
      <w:pPr>
        <w:keepNext w:val="0"/>
        <w:keepLines w:val="0"/>
        <w:widowControl w:val="0"/>
        <w:numPr>
          <w:ilvl w:val="0"/>
          <w:numId w:val="2"/>
        </w:numPr>
        <w:ind w:left="720" w:hanging="359"/>
        <w:contextualSpacing w:val="1"/>
        <w:jc w:val="both"/>
        <w:rPr>
          <w:rFonts w:cs="Comic Sans MS" w:hAnsi="Comic Sans MS" w:eastAsia="Comic Sans MS" w:ascii="Comic Sans MS"/>
          <w:sz w:val="26"/>
        </w:rPr>
      </w:pPr>
      <w:r w:rsidRPr="00000000" w:rsidR="00000000" w:rsidDel="00000000">
        <w:rPr>
          <w:rFonts w:cs="Comic Sans MS" w:hAnsi="Comic Sans MS" w:eastAsia="Comic Sans MS" w:ascii="Comic Sans MS"/>
          <w:sz w:val="26"/>
          <w:rtl w:val="0"/>
        </w:rPr>
        <w:t xml:space="preserve">Quan acabeu una prova heu de passar per la biblioteca per validar-la i el coordinador us indicarà la prova següent. Només podrà entrar a validar la prova el representant del grup.</w:t>
      </w:r>
    </w:p>
    <w:p w:rsidP="00000000" w:rsidRPr="00000000" w:rsidR="00000000" w:rsidDel="00000000" w:rsidRDefault="00000000">
      <w:pPr>
        <w:keepNext w:val="0"/>
        <w:keepLines w:val="0"/>
        <w:widowControl w:val="0"/>
        <w:numPr>
          <w:ilvl w:val="0"/>
          <w:numId w:val="2"/>
        </w:numPr>
        <w:ind w:left="720" w:hanging="359"/>
        <w:contextualSpacing w:val="1"/>
        <w:jc w:val="both"/>
        <w:rPr>
          <w:rFonts w:cs="Comic Sans MS" w:hAnsi="Comic Sans MS" w:eastAsia="Comic Sans MS" w:ascii="Comic Sans MS"/>
          <w:sz w:val="26"/>
        </w:rPr>
      </w:pPr>
      <w:r w:rsidRPr="00000000" w:rsidR="00000000" w:rsidDel="00000000">
        <w:rPr>
          <w:rFonts w:cs="Comic Sans MS" w:hAnsi="Comic Sans MS" w:eastAsia="Comic Sans MS" w:ascii="Comic Sans MS"/>
          <w:sz w:val="26"/>
          <w:rtl w:val="0"/>
        </w:rPr>
        <w:t xml:space="preserve">Tots els membres del grup han d’anar junts. No es pot cridar, no correr dins de la biblioteca.</w:t>
      </w:r>
    </w:p>
    <w:p w:rsidP="00000000" w:rsidRPr="00000000" w:rsidR="00000000" w:rsidDel="00000000" w:rsidRDefault="00000000">
      <w:pPr>
        <w:keepNext w:val="0"/>
        <w:keepLines w:val="0"/>
        <w:widowControl w:val="0"/>
        <w:numPr>
          <w:ilvl w:val="0"/>
          <w:numId w:val="2"/>
        </w:numPr>
        <w:ind w:left="720" w:hanging="359"/>
        <w:contextualSpacing w:val="1"/>
        <w:jc w:val="both"/>
        <w:rPr>
          <w:rFonts w:cs="Comic Sans MS" w:hAnsi="Comic Sans MS" w:eastAsia="Comic Sans MS" w:ascii="Comic Sans MS"/>
          <w:sz w:val="26"/>
        </w:rPr>
      </w:pPr>
      <w:r w:rsidRPr="00000000" w:rsidR="00000000" w:rsidDel="00000000">
        <w:rPr>
          <w:rFonts w:cs="Comic Sans MS" w:hAnsi="Comic Sans MS" w:eastAsia="Comic Sans MS" w:ascii="Comic Sans MS"/>
          <w:sz w:val="26"/>
          <w:rtl w:val="0"/>
        </w:rPr>
        <w:t xml:space="preserve">Cada prova superada valdrà 12 punts per alumnes de 1r d’ESO i 10 per alumnes de 2n d’ESO . L’equip que aconsegueixi més punts serà el guanyador. L’endemà de la gincana es publicaran els resultats.</w:t>
      </w:r>
    </w:p>
    <w:p w:rsidP="00000000" w:rsidRPr="00000000" w:rsidR="00000000" w:rsidDel="00000000" w:rsidRDefault="00000000">
      <w:pPr>
        <w:keepNext w:val="0"/>
        <w:keepLines w:val="0"/>
        <w:widowControl w:val="0"/>
        <w:numPr>
          <w:ilvl w:val="0"/>
          <w:numId w:val="2"/>
        </w:numPr>
        <w:ind w:left="720" w:hanging="359"/>
        <w:contextualSpacing w:val="1"/>
        <w:jc w:val="both"/>
        <w:rPr>
          <w:rFonts w:cs="Comic Sans MS" w:hAnsi="Comic Sans MS" w:eastAsia="Comic Sans MS" w:ascii="Comic Sans MS"/>
          <w:sz w:val="26"/>
        </w:rPr>
      </w:pPr>
      <w:r w:rsidRPr="00000000" w:rsidR="00000000" w:rsidDel="00000000">
        <w:rPr>
          <w:rFonts w:cs="Comic Sans MS" w:hAnsi="Comic Sans MS" w:eastAsia="Comic Sans MS" w:ascii="Comic Sans MS"/>
          <w:sz w:val="26"/>
          <w:rtl w:val="0"/>
        </w:rPr>
        <w:t xml:space="preserve">El premi consisteix en un val de 100 € pel grup guanyador a bescanviar a l’FNAC</w:t>
      </w:r>
    </w:p>
    <w:p w:rsidP="00000000" w:rsidRPr="00000000" w:rsidR="00000000" w:rsidDel="00000000" w:rsidRDefault="00000000">
      <w:pPr>
        <w:keepNext w:val="0"/>
        <w:keepLines w:val="0"/>
        <w:widowControl w:val="0"/>
        <w:contextualSpacing w:val="0"/>
        <w:jc w:val="both"/>
      </w:pPr>
      <w:r w:rsidRPr="00000000" w:rsidR="00000000" w:rsidDel="00000000">
        <w:rPr>
          <w:rtl w:val="0"/>
        </w:rPr>
      </w:r>
    </w:p>
    <w:p w:rsidP="00000000" w:rsidRPr="00000000" w:rsidR="00000000" w:rsidDel="00000000" w:rsidRDefault="00000000">
      <w:pPr>
        <w:keepNext w:val="0"/>
        <w:keepLines w:val="0"/>
        <w:widowControl w:val="0"/>
        <w:contextualSpacing w:val="0"/>
        <w:jc w:val="both"/>
      </w:pPr>
      <w:r w:rsidRPr="00000000" w:rsidR="00000000" w:rsidDel="00000000">
        <w:rPr>
          <w:rFonts w:cs="Comic Sans MS" w:hAnsi="Comic Sans MS" w:eastAsia="Comic Sans MS" w:ascii="Comic Sans MS"/>
          <w:b w:val="1"/>
          <w:sz w:val="26"/>
          <w:rtl w:val="0"/>
        </w:rPr>
        <w:t xml:space="preserve">MATERIAL NECESSARI</w:t>
      </w:r>
      <w:r w:rsidRPr="00000000" w:rsidR="00000000" w:rsidDel="00000000">
        <w:rPr>
          <w:rFonts w:cs="Comic Sans MS" w:hAnsi="Comic Sans MS" w:eastAsia="Comic Sans MS" w:ascii="Comic Sans MS"/>
          <w:sz w:val="26"/>
          <w:rtl w:val="0"/>
        </w:rPr>
        <w:t xml:space="preserve"> per grup: calculadora, regle i llàpis o bolígraf</w:t>
      </w:r>
    </w:p>
    <w:sectPr>
      <w:pgSz w:w="12240" w:h="15840"/>
      <w:pgMar w:left="1440" w:right="1440" w:top="1440" w:bottom="144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font w:name="Comic Sans MS"/>
  <w:font w:name="Trebuchet M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abstractNum w:abstractNumId="1">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style w:styleId="Normal" w:type="paragraph" w:default="1">
    <w:name w:val="normal"/>
    <w:pPr>
      <w:keepNext w:val="0"/>
      <w:keepLines w:val="0"/>
      <w:widowControl w:val="1"/>
      <w:spacing w:lineRule="auto" w:after="0" w:line="276" w:before="0"/>
      <w:ind w:left="0" w:firstLine="0" w:right="0"/>
      <w:jc w:val="left"/>
    </w:pPr>
    <w:rPr>
      <w:rFonts w:cs="Arial" w:hAnsi="Arial" w:eastAsia="Arial" w:ascii="Arial"/>
      <w:b w:val="0"/>
      <w:i w:val="0"/>
      <w:smallCaps w:val="0"/>
      <w:strike w:val="0"/>
      <w:color w:val="000000"/>
      <w:sz w:val="22"/>
      <w:u w:val="none"/>
      <w:vertAlign w:val="baseline"/>
    </w:rPr>
  </w:style>
  <w:style w:styleId="Heading1" w:type="paragraph">
    <w:name w:val="heading 1"/>
    <w:basedOn w:val="Normal"/>
    <w:next w:val="Normal"/>
    <w:pPr>
      <w:keepNext w:val="1"/>
      <w:keepLines w:val="1"/>
      <w:spacing w:lineRule="auto" w:after="0" w:before="200"/>
      <w:contextualSpacing w:val="1"/>
    </w:pPr>
    <w:rPr>
      <w:rFonts w:cs="Trebuchet MS" w:hAnsi="Trebuchet MS" w:eastAsia="Trebuchet MS" w:ascii="Trebuchet MS"/>
      <w:sz w:val="32"/>
    </w:rPr>
  </w:style>
  <w:style w:styleId="Heading2" w:type="paragraph">
    <w:name w:val="heading 2"/>
    <w:basedOn w:val="Normal"/>
    <w:next w:val="Normal"/>
    <w:pPr>
      <w:keepNext w:val="1"/>
      <w:keepLines w:val="1"/>
      <w:spacing w:lineRule="auto" w:after="0" w:before="200"/>
      <w:contextualSpacing w:val="1"/>
    </w:pPr>
    <w:rPr>
      <w:rFonts w:cs="Trebuchet MS" w:hAnsi="Trebuchet MS" w:eastAsia="Trebuchet MS" w:ascii="Trebuchet MS"/>
      <w:b w:val="1"/>
      <w:sz w:val="26"/>
    </w:rPr>
  </w:style>
  <w:style w:styleId="Heading3" w:type="paragraph">
    <w:name w:val="heading 3"/>
    <w:basedOn w:val="Normal"/>
    <w:next w:val="Normal"/>
    <w:pPr>
      <w:keepNext w:val="1"/>
      <w:keepLines w:val="1"/>
      <w:spacing w:lineRule="auto" w:after="0" w:before="160"/>
      <w:contextualSpacing w:val="1"/>
    </w:pPr>
    <w:rPr>
      <w:rFonts w:cs="Trebuchet MS" w:hAnsi="Trebuchet MS" w:eastAsia="Trebuchet MS" w:ascii="Trebuchet MS"/>
      <w:b w:val="1"/>
      <w:color w:val="666666"/>
      <w:sz w:val="24"/>
    </w:rPr>
  </w:style>
  <w:style w:styleId="Heading4" w:type="paragraph">
    <w:name w:val="heading 4"/>
    <w:basedOn w:val="Normal"/>
    <w:next w:val="Normal"/>
    <w:pPr>
      <w:keepNext w:val="1"/>
      <w:keepLines w:val="1"/>
      <w:spacing w:lineRule="auto" w:after="0" w:before="160"/>
      <w:contextualSpacing w:val="1"/>
    </w:pPr>
    <w:rPr>
      <w:rFonts w:cs="Trebuchet MS" w:hAnsi="Trebuchet MS" w:eastAsia="Trebuchet MS" w:ascii="Trebuchet MS"/>
      <w:color w:val="666666"/>
      <w:sz w:val="22"/>
      <w:u w:val="single"/>
    </w:rPr>
  </w:style>
  <w:style w:styleId="Heading5" w:type="paragraph">
    <w:name w:val="heading 5"/>
    <w:basedOn w:val="Normal"/>
    <w:next w:val="Normal"/>
    <w:pPr>
      <w:keepNext w:val="1"/>
      <w:keepLines w:val="1"/>
      <w:spacing w:lineRule="auto" w:after="0" w:before="160"/>
      <w:contextualSpacing w:val="1"/>
    </w:pPr>
    <w:rPr>
      <w:rFonts w:cs="Trebuchet MS" w:hAnsi="Trebuchet MS" w:eastAsia="Trebuchet MS" w:ascii="Trebuchet MS"/>
      <w:color w:val="666666"/>
      <w:sz w:val="22"/>
    </w:rPr>
  </w:style>
  <w:style w:styleId="Heading6" w:type="paragraph">
    <w:name w:val="heading 6"/>
    <w:basedOn w:val="Normal"/>
    <w:next w:val="Normal"/>
    <w:pPr>
      <w:keepNext w:val="1"/>
      <w:keepLines w:val="1"/>
      <w:spacing w:lineRule="auto" w:after="0" w:before="160"/>
      <w:contextualSpacing w:val="1"/>
    </w:pPr>
    <w:rPr>
      <w:rFonts w:cs="Trebuchet MS" w:hAnsi="Trebuchet MS" w:eastAsia="Trebuchet MS" w:ascii="Trebuchet MS"/>
      <w:i w:val="1"/>
      <w:color w:val="666666"/>
      <w:sz w:val="22"/>
    </w:rPr>
  </w:style>
  <w:style w:styleId="Title" w:type="paragraph">
    <w:name w:val="Title"/>
    <w:basedOn w:val="Normal"/>
    <w:next w:val="Normal"/>
    <w:pPr>
      <w:keepNext w:val="1"/>
      <w:keepLines w:val="1"/>
      <w:spacing w:lineRule="auto" w:after="0" w:before="0"/>
      <w:contextualSpacing w:val="1"/>
    </w:pPr>
    <w:rPr>
      <w:rFonts w:cs="Trebuchet MS" w:hAnsi="Trebuchet MS" w:eastAsia="Trebuchet MS" w:ascii="Trebuchet MS"/>
      <w:sz w:val="42"/>
    </w:rPr>
  </w:style>
  <w:style w:styleId="Subtitle" w:type="paragraph">
    <w:name w:val="Subtitle"/>
    <w:basedOn w:val="Normal"/>
    <w:next w:val="Normal"/>
    <w:pPr>
      <w:keepNext w:val="1"/>
      <w:keepLines w:val="1"/>
      <w:spacing w:lineRule="auto" w:after="200" w:before="0"/>
      <w:contextualSpacing w:val="1"/>
    </w:pPr>
    <w:rPr>
      <w:rFonts w:cs="Trebuchet MS" w:hAnsi="Trebuchet MS" w:eastAsia="Trebuchet MS" w:ascii="Trebuchet MS"/>
      <w:i w:val="1"/>
      <w:color w:val="666666"/>
      <w:sz w:val="26"/>
    </w:rPr>
  </w:style>
</w:styles>
</file>

<file path=word/_rels/document.xml.rels><?xml version="1.0" encoding="UTF-8" standalone="yes"?><Relationships xmlns="http://schemas.openxmlformats.org/package/2006/relationships"><Relationship Target="fontTable.xml" Type="http://schemas.openxmlformats.org/officeDocument/2006/relationships/fontTable" Id="rId2"/><Relationship Target="settings.xml" Type="http://schemas.openxmlformats.org/officeDocument/2006/relationships/settings" Id="rId1"/><Relationship Target="styles.xml" Type="http://schemas.openxmlformats.org/officeDocument/2006/relationships/styles" Id="rId4"/><Relationship Target="numbering.xml" Type="http://schemas.openxmlformats.org/officeDocument/2006/relationships/numbering" Id="rId3"/></Relationships>
</file>

<file path=docProps/app.xml><?xml version="1.0" encoding="utf-8"?>
<Properties xmlns="http://schemas.openxmlformats.org/officeDocument/2006/extended-properties" xmlns:vt="http://schemas.openxmlformats.org/officeDocument/2006/docPropsVTypes">
  <Application>Google docs</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Instruccions per la gincana 1r cicle (alumnat).docx</dc:title>
</cp:coreProperties>
</file>