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936A" w14:textId="496EBB67" w:rsidR="005924DA" w:rsidRPr="00C07A57" w:rsidRDefault="001D394A" w:rsidP="005924DA">
      <w:pPr>
        <w:pStyle w:val="Sinespaciado"/>
        <w:rPr>
          <w:rFonts w:ascii="Lato" w:hAnsi="Lato"/>
          <w:b/>
          <w:bCs/>
          <w:lang w:val="oc-FR"/>
        </w:rPr>
      </w:pPr>
      <w:r w:rsidRPr="00C07A57">
        <w:rPr>
          <w:rFonts w:ascii="Lato" w:hAnsi="Lato"/>
          <w:b/>
          <w:bCs/>
          <w:lang w:val="oc-FR"/>
        </w:rPr>
        <w:t>BASES DETH CONCORS DE TICTÒC</w:t>
      </w:r>
      <w:r w:rsidR="00462E52" w:rsidRPr="00C07A57">
        <w:rPr>
          <w:rFonts w:ascii="Lato" w:hAnsi="Lato"/>
          <w:b/>
          <w:bCs/>
          <w:lang w:val="oc-FR"/>
        </w:rPr>
        <w:t xml:space="preserve"> EN ARANÉS</w:t>
      </w:r>
    </w:p>
    <w:p w14:paraId="1B1E5929" w14:textId="0583EBA3" w:rsidR="003038F5" w:rsidRPr="00C07A57" w:rsidRDefault="007D5CF3" w:rsidP="005924DA">
      <w:pPr>
        <w:pStyle w:val="Sinespaciado"/>
        <w:rPr>
          <w:rFonts w:ascii="Lato" w:hAnsi="Lato"/>
          <w:lang w:val="oc-FR"/>
        </w:rPr>
      </w:pPr>
      <w:r w:rsidRPr="00C07A57">
        <w:rPr>
          <w:rFonts w:ascii="Lato" w:hAnsi="Lato"/>
          <w:b/>
          <w:bCs/>
          <w:lang w:val="oc-FR"/>
        </w:rPr>
        <w:t>3</w:t>
      </w:r>
      <w:r w:rsidR="001D394A" w:rsidRPr="00C07A57">
        <w:rPr>
          <w:rFonts w:ascii="Lato" w:hAnsi="Lato"/>
          <w:b/>
          <w:bCs/>
          <w:lang w:val="oc-FR"/>
        </w:rPr>
        <w:t>au Edicion</w:t>
      </w:r>
    </w:p>
    <w:p w14:paraId="57967AB3" w14:textId="77777777" w:rsidR="003038F5" w:rsidRPr="00C07A57" w:rsidRDefault="003038F5" w:rsidP="005924DA">
      <w:pPr>
        <w:rPr>
          <w:rFonts w:ascii="Lato" w:hAnsi="Lato"/>
          <w:b/>
          <w:bCs/>
          <w:lang w:val="oc-FR"/>
        </w:rPr>
      </w:pPr>
    </w:p>
    <w:p w14:paraId="6F79407A" w14:textId="30085963" w:rsidR="005924DA" w:rsidRPr="00C07A57" w:rsidRDefault="005924DA" w:rsidP="0071074F">
      <w:pPr>
        <w:pStyle w:val="Prrafodelista"/>
        <w:numPr>
          <w:ilvl w:val="0"/>
          <w:numId w:val="6"/>
        </w:numPr>
        <w:rPr>
          <w:rFonts w:ascii="Lato" w:hAnsi="Lato"/>
          <w:b/>
          <w:bCs/>
          <w:sz w:val="22"/>
          <w:szCs w:val="22"/>
          <w:lang w:val="oc-FR"/>
        </w:rPr>
      </w:pPr>
      <w:r w:rsidRPr="00C07A57">
        <w:rPr>
          <w:rFonts w:ascii="Lato" w:hAnsi="Lato"/>
          <w:b/>
          <w:bCs/>
          <w:sz w:val="22"/>
          <w:szCs w:val="22"/>
          <w:lang w:val="oc-FR"/>
        </w:rPr>
        <w:t>Objectius</w:t>
      </w:r>
    </w:p>
    <w:p w14:paraId="679AB78C" w14:textId="47E60B43" w:rsidR="008D3408" w:rsidRPr="00C07A57" w:rsidRDefault="008D3408" w:rsidP="001A2689">
      <w:pPr>
        <w:spacing w:after="0"/>
        <w:rPr>
          <w:rFonts w:ascii="Lato" w:hAnsi="Lato"/>
          <w:lang w:val="oc-FR"/>
        </w:rPr>
      </w:pPr>
      <w:r w:rsidRPr="00C07A57">
        <w:rPr>
          <w:rFonts w:ascii="Lato" w:hAnsi="Lato"/>
          <w:lang w:val="oc-FR"/>
        </w:rPr>
        <w:t xml:space="preserve">Eth Concors de TicTòc en </w:t>
      </w:r>
      <w:r w:rsidR="007D5CF3" w:rsidRPr="00C07A57">
        <w:rPr>
          <w:rFonts w:ascii="Lato" w:hAnsi="Lato"/>
          <w:lang w:val="oc-FR"/>
        </w:rPr>
        <w:t>a</w:t>
      </w:r>
      <w:r w:rsidRPr="00C07A57">
        <w:rPr>
          <w:rFonts w:ascii="Lato" w:hAnsi="Lato"/>
          <w:lang w:val="oc-FR"/>
        </w:rPr>
        <w:t>ranés deth Conselh Generau d’Aran a coma finalitat:</w:t>
      </w:r>
    </w:p>
    <w:p w14:paraId="22FB2E1E" w14:textId="71DE27EF" w:rsidR="00177CE9" w:rsidRPr="00C07A57" w:rsidRDefault="001A2689" w:rsidP="001A2689">
      <w:pPr>
        <w:spacing w:after="0"/>
        <w:rPr>
          <w:rFonts w:ascii="Lato" w:hAnsi="Lato"/>
          <w:lang w:val="oc-FR"/>
        </w:rPr>
      </w:pPr>
      <w:r w:rsidRPr="00C07A57">
        <w:rPr>
          <w:rFonts w:ascii="Lato" w:hAnsi="Lato"/>
          <w:lang w:val="oc-FR"/>
        </w:rPr>
        <w:t xml:space="preserve">- </w:t>
      </w:r>
      <w:r w:rsidR="00177CE9" w:rsidRPr="00C07A57">
        <w:rPr>
          <w:rFonts w:ascii="Lato" w:hAnsi="Lato"/>
          <w:lang w:val="oc-FR"/>
        </w:rPr>
        <w:t xml:space="preserve">Promòir er usatge der aranés entre </w:t>
      </w:r>
      <w:r w:rsidR="007D5CF3" w:rsidRPr="00C07A57">
        <w:rPr>
          <w:rFonts w:ascii="Lato" w:hAnsi="Lato"/>
          <w:lang w:val="oc-FR"/>
        </w:rPr>
        <w:t>es persones</w:t>
      </w:r>
      <w:r w:rsidR="00177CE9" w:rsidRPr="00C07A57">
        <w:rPr>
          <w:rFonts w:ascii="Lato" w:hAnsi="Lato"/>
          <w:lang w:val="oc-FR"/>
        </w:rPr>
        <w:t xml:space="preserve"> que creen contengut enes hilats  sociaus e ac vòlen hèr ena nòsta lengua.</w:t>
      </w:r>
    </w:p>
    <w:p w14:paraId="19250021" w14:textId="379F865D" w:rsidR="00177CE9" w:rsidRPr="00C07A57" w:rsidRDefault="00177CE9" w:rsidP="001A2689">
      <w:pPr>
        <w:spacing w:after="0"/>
        <w:rPr>
          <w:rFonts w:ascii="Lato" w:hAnsi="Lato"/>
          <w:lang w:val="oc-FR"/>
        </w:rPr>
      </w:pPr>
      <w:r w:rsidRPr="00C07A57">
        <w:rPr>
          <w:rFonts w:ascii="Lato" w:hAnsi="Lato"/>
          <w:lang w:val="oc-FR"/>
        </w:rPr>
        <w:t>-</w:t>
      </w:r>
      <w:r w:rsidR="001A2689" w:rsidRPr="00C07A57">
        <w:rPr>
          <w:rFonts w:ascii="Lato" w:hAnsi="Lato"/>
          <w:lang w:val="oc-FR"/>
        </w:rPr>
        <w:t xml:space="preserve"> </w:t>
      </w:r>
      <w:r w:rsidRPr="00C07A57">
        <w:rPr>
          <w:rFonts w:ascii="Lato" w:hAnsi="Lato"/>
          <w:lang w:val="oc-FR"/>
        </w:rPr>
        <w:t>Estimular era sua creativitat e eth sòn talent.</w:t>
      </w:r>
    </w:p>
    <w:p w14:paraId="4D84544F" w14:textId="20C3AD24" w:rsidR="005924DA" w:rsidRPr="00C07A57" w:rsidRDefault="00177CE9" w:rsidP="001A2689">
      <w:pPr>
        <w:spacing w:after="0"/>
        <w:rPr>
          <w:rFonts w:ascii="Lato" w:hAnsi="Lato"/>
          <w:lang w:val="oc-FR"/>
        </w:rPr>
      </w:pPr>
      <w:r w:rsidRPr="00C07A57">
        <w:rPr>
          <w:rFonts w:ascii="Lato" w:hAnsi="Lato"/>
          <w:lang w:val="oc-FR"/>
        </w:rPr>
        <w:t>-</w:t>
      </w:r>
      <w:r w:rsidR="001A2689" w:rsidRPr="00C07A57">
        <w:rPr>
          <w:rFonts w:ascii="Lato" w:hAnsi="Lato"/>
          <w:lang w:val="oc-FR"/>
        </w:rPr>
        <w:t xml:space="preserve"> </w:t>
      </w:r>
      <w:r w:rsidRPr="00C07A57">
        <w:rPr>
          <w:rFonts w:ascii="Lato" w:hAnsi="Lato"/>
          <w:lang w:val="oc-FR"/>
        </w:rPr>
        <w:t>Conéisher eth sòn punt d’enguarda sus tèmes dera societat actuau e promòir era reflexion.</w:t>
      </w:r>
    </w:p>
    <w:p w14:paraId="285310A2" w14:textId="77777777" w:rsidR="001A2689" w:rsidRPr="00C07A57" w:rsidRDefault="001A2689" w:rsidP="001A2689">
      <w:pPr>
        <w:spacing w:after="0"/>
        <w:rPr>
          <w:rFonts w:ascii="Lato" w:hAnsi="Lato"/>
          <w:lang w:val="oc-FR"/>
        </w:rPr>
      </w:pPr>
    </w:p>
    <w:p w14:paraId="0BE71BCD" w14:textId="4B59EBB4" w:rsidR="004546EF" w:rsidRPr="00C07A57" w:rsidRDefault="005924DA" w:rsidP="0071074F">
      <w:pPr>
        <w:pStyle w:val="Prrafodelista"/>
        <w:numPr>
          <w:ilvl w:val="0"/>
          <w:numId w:val="6"/>
        </w:numPr>
        <w:rPr>
          <w:rFonts w:ascii="Lato" w:hAnsi="Lato"/>
          <w:b/>
          <w:bCs/>
          <w:color w:val="FF0000"/>
          <w:sz w:val="22"/>
          <w:szCs w:val="22"/>
          <w:lang w:val="oc-FR"/>
        </w:rPr>
      </w:pPr>
      <w:r w:rsidRPr="00C07A57">
        <w:rPr>
          <w:rFonts w:ascii="Lato" w:hAnsi="Lato"/>
          <w:b/>
          <w:bCs/>
          <w:sz w:val="22"/>
          <w:szCs w:val="22"/>
          <w:lang w:val="oc-FR"/>
        </w:rPr>
        <w:t>Participacion</w:t>
      </w:r>
      <w:r w:rsidR="00C07A57">
        <w:rPr>
          <w:rFonts w:ascii="Lato" w:hAnsi="Lato"/>
          <w:b/>
          <w:bCs/>
          <w:sz w:val="22"/>
          <w:szCs w:val="22"/>
          <w:lang w:val="oc-FR"/>
        </w:rPr>
        <w:t xml:space="preserve"> e categories</w:t>
      </w:r>
      <w:r w:rsidRPr="00C07A57">
        <w:rPr>
          <w:rFonts w:ascii="Lato" w:hAnsi="Lato"/>
          <w:b/>
          <w:bCs/>
          <w:sz w:val="22"/>
          <w:szCs w:val="22"/>
          <w:lang w:val="oc-FR"/>
        </w:rPr>
        <w:t xml:space="preserve"> </w:t>
      </w:r>
    </w:p>
    <w:p w14:paraId="5FAF8D02" w14:textId="39826B40" w:rsidR="00177CE9" w:rsidRPr="00C07A57" w:rsidRDefault="00177CE9" w:rsidP="00177CE9">
      <w:pPr>
        <w:rPr>
          <w:rFonts w:ascii="Lato" w:hAnsi="Lato"/>
          <w:lang w:val="oc-FR"/>
        </w:rPr>
      </w:pPr>
      <w:r w:rsidRPr="00C07A57">
        <w:rPr>
          <w:rFonts w:ascii="Lato" w:hAnsi="Lato"/>
          <w:lang w:val="oc-FR"/>
        </w:rPr>
        <w:t xml:space="preserve">Era participacion ei dubèrta as persones qu’agen </w:t>
      </w:r>
      <w:r w:rsidR="000C2565" w:rsidRPr="00C07A57">
        <w:rPr>
          <w:rFonts w:ascii="Lato" w:hAnsi="Lato"/>
          <w:lang w:val="oc-FR"/>
        </w:rPr>
        <w:t>mès de</w:t>
      </w:r>
      <w:r w:rsidRPr="00C07A57">
        <w:rPr>
          <w:rFonts w:ascii="Lato" w:hAnsi="Lato"/>
          <w:lang w:val="oc-FR"/>
        </w:rPr>
        <w:t xml:space="preserve"> 14 ans.</w:t>
      </w:r>
    </w:p>
    <w:p w14:paraId="529B826A" w14:textId="15B1F005" w:rsidR="00177CE9" w:rsidRPr="00C07A57" w:rsidRDefault="00177CE9" w:rsidP="00F50953">
      <w:pPr>
        <w:spacing w:after="0"/>
        <w:rPr>
          <w:rFonts w:ascii="Lato" w:hAnsi="Lato"/>
          <w:lang w:val="oc-FR"/>
        </w:rPr>
      </w:pPr>
      <w:r w:rsidRPr="00C07A57">
        <w:rPr>
          <w:rFonts w:ascii="Lato" w:hAnsi="Lato"/>
          <w:lang w:val="oc-FR"/>
        </w:rPr>
        <w:t xml:space="preserve">   ·</w:t>
      </w:r>
      <w:r w:rsidR="001A2689" w:rsidRPr="00C07A57">
        <w:rPr>
          <w:rFonts w:ascii="Lato" w:hAnsi="Lato"/>
          <w:lang w:val="oc-FR"/>
        </w:rPr>
        <w:t xml:space="preserve"> </w:t>
      </w:r>
      <w:r w:rsidRPr="00C07A57">
        <w:rPr>
          <w:rFonts w:ascii="Lato" w:hAnsi="Lato"/>
          <w:b/>
          <w:bCs/>
          <w:lang w:val="oc-FR"/>
        </w:rPr>
        <w:t>Categoria A</w:t>
      </w:r>
      <w:r w:rsidRPr="00C07A57">
        <w:rPr>
          <w:rFonts w:ascii="Lato" w:hAnsi="Lato"/>
          <w:lang w:val="oc-FR"/>
        </w:rPr>
        <w:t>: entà joeni de 14 a 18 ans.</w:t>
      </w:r>
    </w:p>
    <w:p w14:paraId="32E6FFF0" w14:textId="1B99B456" w:rsidR="00177CE9" w:rsidRPr="00C07A57" w:rsidRDefault="00177CE9" w:rsidP="00177CE9">
      <w:pPr>
        <w:rPr>
          <w:rFonts w:ascii="Lato" w:hAnsi="Lato"/>
          <w:lang w:val="oc-FR"/>
        </w:rPr>
      </w:pPr>
      <w:r w:rsidRPr="00C07A57">
        <w:rPr>
          <w:rFonts w:ascii="Lato" w:hAnsi="Lato"/>
          <w:b/>
          <w:bCs/>
          <w:lang w:val="oc-FR"/>
        </w:rPr>
        <w:t xml:space="preserve">   ·</w:t>
      </w:r>
      <w:r w:rsidR="001A2689" w:rsidRPr="00C07A57">
        <w:rPr>
          <w:rFonts w:ascii="Lato" w:hAnsi="Lato"/>
          <w:b/>
          <w:bCs/>
          <w:lang w:val="oc-FR"/>
        </w:rPr>
        <w:t xml:space="preserve"> </w:t>
      </w:r>
      <w:r w:rsidRPr="00C07A57">
        <w:rPr>
          <w:rFonts w:ascii="Lato" w:hAnsi="Lato"/>
          <w:b/>
          <w:bCs/>
          <w:lang w:val="oc-FR"/>
        </w:rPr>
        <w:t>Categoria B:</w:t>
      </w:r>
      <w:r w:rsidRPr="00C07A57">
        <w:rPr>
          <w:rFonts w:ascii="Lato" w:hAnsi="Lato"/>
          <w:lang w:val="oc-FR"/>
        </w:rPr>
        <w:t xml:space="preserve"> </w:t>
      </w:r>
      <w:r w:rsidR="00F50953" w:rsidRPr="00C07A57">
        <w:rPr>
          <w:rFonts w:ascii="Lato" w:hAnsi="Lato"/>
          <w:lang w:val="oc-FR"/>
        </w:rPr>
        <w:t xml:space="preserve">persones </w:t>
      </w:r>
      <w:r w:rsidR="006B5A44" w:rsidRPr="00C07A57">
        <w:rPr>
          <w:rFonts w:ascii="Lato" w:hAnsi="Lato"/>
          <w:lang w:val="oc-FR"/>
        </w:rPr>
        <w:t xml:space="preserve">a compdar de </w:t>
      </w:r>
      <w:r w:rsidRPr="00C07A57">
        <w:rPr>
          <w:rFonts w:ascii="Lato" w:hAnsi="Lato"/>
          <w:lang w:val="oc-FR"/>
        </w:rPr>
        <w:t>19 ans</w:t>
      </w:r>
      <w:r w:rsidR="006B5A44" w:rsidRPr="00C07A57">
        <w:rPr>
          <w:rFonts w:ascii="Lato" w:hAnsi="Lato"/>
          <w:lang w:val="oc-FR"/>
        </w:rPr>
        <w:t>.</w:t>
      </w:r>
    </w:p>
    <w:p w14:paraId="7EDD892F" w14:textId="3254669E" w:rsidR="0050595F" w:rsidRPr="00C07A57" w:rsidRDefault="00177CE9" w:rsidP="007D5CF3">
      <w:pPr>
        <w:spacing w:after="0"/>
        <w:rPr>
          <w:rFonts w:ascii="Lato" w:hAnsi="Lato"/>
          <w:lang w:val="oc-FR"/>
        </w:rPr>
      </w:pPr>
      <w:r w:rsidRPr="00C07A57">
        <w:rPr>
          <w:rFonts w:ascii="Lato" w:hAnsi="Lato"/>
          <w:lang w:val="oc-FR"/>
        </w:rPr>
        <w:t xml:space="preserve">En cada categoria i pòt auer iniciatives individuaus e collectives. </w:t>
      </w:r>
    </w:p>
    <w:p w14:paraId="4E8A32C4" w14:textId="77777777" w:rsidR="007D5CF3" w:rsidRPr="00C07A57" w:rsidRDefault="007D5CF3" w:rsidP="007D5CF3">
      <w:pPr>
        <w:spacing w:after="0"/>
        <w:rPr>
          <w:rFonts w:ascii="Lato" w:hAnsi="Lato"/>
          <w:lang w:val="oc-FR"/>
        </w:rPr>
      </w:pPr>
    </w:p>
    <w:p w14:paraId="6D79970C" w14:textId="53B42FD5" w:rsidR="0050595F" w:rsidRPr="00C07A57" w:rsidRDefault="0050595F" w:rsidP="001A2689">
      <w:pPr>
        <w:pStyle w:val="Prrafodelista"/>
        <w:numPr>
          <w:ilvl w:val="0"/>
          <w:numId w:val="6"/>
        </w:numPr>
        <w:rPr>
          <w:rFonts w:ascii="Lato" w:hAnsi="Lato"/>
          <w:sz w:val="22"/>
          <w:szCs w:val="22"/>
          <w:lang w:val="oc-FR"/>
        </w:rPr>
      </w:pPr>
      <w:r w:rsidRPr="00C07A57">
        <w:rPr>
          <w:rFonts w:ascii="Lato" w:hAnsi="Lato"/>
          <w:b/>
          <w:bCs/>
          <w:sz w:val="22"/>
          <w:szCs w:val="22"/>
          <w:lang w:val="oc-FR"/>
        </w:rPr>
        <w:t>Inscripcion</w:t>
      </w:r>
    </w:p>
    <w:p w14:paraId="1F90139C" w14:textId="79669E55" w:rsidR="0050595F" w:rsidRPr="00C07A57" w:rsidRDefault="0050595F" w:rsidP="00F50953">
      <w:pPr>
        <w:pStyle w:val="Prrafodelista"/>
        <w:numPr>
          <w:ilvl w:val="0"/>
          <w:numId w:val="11"/>
        </w:numPr>
        <w:jc w:val="both"/>
        <w:rPr>
          <w:rFonts w:ascii="Lato" w:hAnsi="Lato"/>
          <w:sz w:val="22"/>
          <w:szCs w:val="22"/>
          <w:lang w:val="oc-FR"/>
        </w:rPr>
      </w:pPr>
      <w:bookmarkStart w:id="0" w:name="_Hlk210207507"/>
      <w:r w:rsidRPr="00C07A57">
        <w:rPr>
          <w:rFonts w:ascii="Lato" w:hAnsi="Lato"/>
          <w:sz w:val="22"/>
          <w:szCs w:val="22"/>
          <w:lang w:val="oc-FR"/>
        </w:rPr>
        <w:t>Era i</w:t>
      </w:r>
      <w:r w:rsidRPr="00C07A57">
        <w:rPr>
          <w:rFonts w:ascii="Lato" w:hAnsi="Lato"/>
          <w:b/>
          <w:bCs/>
          <w:sz w:val="22"/>
          <w:szCs w:val="22"/>
          <w:lang w:val="oc-FR"/>
        </w:rPr>
        <w:t>nscripcion ei obligatòria</w:t>
      </w:r>
      <w:r w:rsidRPr="00C07A57">
        <w:rPr>
          <w:rFonts w:ascii="Lato" w:hAnsi="Lato"/>
          <w:sz w:val="22"/>
          <w:szCs w:val="22"/>
          <w:lang w:val="oc-FR"/>
        </w:rPr>
        <w:t xml:space="preserve"> e s’aurà de realizar </w:t>
      </w:r>
      <w:r w:rsidR="00F50953" w:rsidRPr="00C07A57">
        <w:rPr>
          <w:rFonts w:ascii="Lato" w:hAnsi="Lato"/>
          <w:b/>
          <w:bCs/>
          <w:sz w:val="22"/>
          <w:szCs w:val="22"/>
          <w:lang w:val="oc-FR"/>
        </w:rPr>
        <w:t>abans deth 03/03/2026</w:t>
      </w:r>
      <w:r w:rsidR="00F50953" w:rsidRPr="00C07A57">
        <w:rPr>
          <w:rFonts w:ascii="Lato" w:hAnsi="Lato"/>
          <w:sz w:val="22"/>
          <w:szCs w:val="22"/>
          <w:lang w:val="oc-FR"/>
        </w:rPr>
        <w:t>.</w:t>
      </w:r>
    </w:p>
    <w:p w14:paraId="13B2D54F" w14:textId="4C163134" w:rsidR="0050595F" w:rsidRPr="00C07A57" w:rsidRDefault="0050595F" w:rsidP="0050595F">
      <w:pPr>
        <w:pStyle w:val="Prrafodelista"/>
        <w:numPr>
          <w:ilvl w:val="0"/>
          <w:numId w:val="11"/>
        </w:numPr>
        <w:jc w:val="both"/>
        <w:rPr>
          <w:rFonts w:ascii="Lato" w:hAnsi="Lato"/>
          <w:sz w:val="22"/>
          <w:szCs w:val="22"/>
          <w:lang w:val="oc-FR"/>
        </w:rPr>
      </w:pPr>
      <w:r w:rsidRPr="00C07A57">
        <w:rPr>
          <w:rFonts w:ascii="Lato" w:hAnsi="Lato"/>
          <w:sz w:val="22"/>
          <w:szCs w:val="22"/>
          <w:lang w:val="oc-FR"/>
        </w:rPr>
        <w:t xml:space="preserve">S’abilitaràn </w:t>
      </w:r>
      <w:r w:rsidRPr="00C07A57">
        <w:rPr>
          <w:rFonts w:ascii="Lato" w:hAnsi="Lato"/>
          <w:b/>
          <w:bCs/>
          <w:sz w:val="22"/>
          <w:szCs w:val="22"/>
          <w:lang w:val="oc-FR"/>
        </w:rPr>
        <w:t>formularis oficiaus d’inscripcion</w:t>
      </w:r>
      <w:r w:rsidRPr="00C07A57">
        <w:rPr>
          <w:rFonts w:ascii="Lato" w:hAnsi="Lato"/>
          <w:sz w:val="22"/>
          <w:szCs w:val="22"/>
          <w:lang w:val="oc-FR"/>
        </w:rPr>
        <w:t xml:space="preserve"> entà candidatures individuaus e en grop.</w:t>
      </w:r>
    </w:p>
    <w:p w14:paraId="30D09927" w14:textId="248F57DE" w:rsidR="0050595F" w:rsidRPr="00C07A57" w:rsidRDefault="0050595F" w:rsidP="0050595F">
      <w:pPr>
        <w:pStyle w:val="Prrafodelista"/>
        <w:numPr>
          <w:ilvl w:val="0"/>
          <w:numId w:val="11"/>
        </w:numPr>
        <w:jc w:val="both"/>
        <w:rPr>
          <w:rFonts w:ascii="Lato" w:hAnsi="Lato"/>
          <w:sz w:val="22"/>
          <w:szCs w:val="22"/>
          <w:lang w:val="oc-FR"/>
        </w:rPr>
      </w:pPr>
      <w:r w:rsidRPr="00C07A57">
        <w:rPr>
          <w:rFonts w:ascii="Lato" w:hAnsi="Lato"/>
          <w:sz w:val="22"/>
          <w:szCs w:val="22"/>
          <w:lang w:val="oc-FR"/>
        </w:rPr>
        <w:t xml:space="preserve">S’abilitarà tanben un </w:t>
      </w:r>
      <w:r w:rsidRPr="00C07A57">
        <w:rPr>
          <w:rFonts w:ascii="Lato" w:hAnsi="Lato"/>
          <w:b/>
          <w:bCs/>
          <w:sz w:val="22"/>
          <w:szCs w:val="22"/>
          <w:lang w:val="oc-FR"/>
        </w:rPr>
        <w:t>formulari de participacion entà persones menors d’edat</w:t>
      </w:r>
      <w:r w:rsidRPr="00C07A57">
        <w:rPr>
          <w:rFonts w:ascii="Lato" w:hAnsi="Lato"/>
          <w:sz w:val="22"/>
          <w:szCs w:val="22"/>
          <w:lang w:val="oc-FR"/>
        </w:rPr>
        <w:t xml:space="preserve"> damb autorizacion signada pes pairs/mairs/tutors legaus.</w:t>
      </w:r>
    </w:p>
    <w:p w14:paraId="403E0593" w14:textId="24D23A03" w:rsidR="0050595F" w:rsidRPr="00C07A57" w:rsidRDefault="0050595F" w:rsidP="0050595F">
      <w:pPr>
        <w:pStyle w:val="Prrafodelista"/>
        <w:numPr>
          <w:ilvl w:val="0"/>
          <w:numId w:val="11"/>
        </w:numPr>
        <w:jc w:val="both"/>
        <w:rPr>
          <w:rFonts w:ascii="Lato" w:hAnsi="Lato"/>
          <w:sz w:val="22"/>
          <w:szCs w:val="22"/>
          <w:lang w:val="oc-FR"/>
        </w:rPr>
      </w:pPr>
      <w:r w:rsidRPr="00C07A57">
        <w:rPr>
          <w:rFonts w:ascii="Lato" w:hAnsi="Lato"/>
          <w:sz w:val="22"/>
          <w:szCs w:val="22"/>
          <w:lang w:val="oc-FR"/>
        </w:rPr>
        <w:t xml:space="preserve">Es formularis se poiràn descargar a trauès dera web aranes.conselharan.org e </w:t>
      </w:r>
      <w:r w:rsidR="003272D2">
        <w:rPr>
          <w:rFonts w:ascii="Lato" w:hAnsi="Lato"/>
          <w:sz w:val="22"/>
          <w:szCs w:val="22"/>
          <w:lang w:val="oc-FR"/>
        </w:rPr>
        <w:t>s’</w:t>
      </w:r>
      <w:r w:rsidRPr="00C07A57">
        <w:rPr>
          <w:rFonts w:ascii="Lato" w:hAnsi="Lato"/>
          <w:sz w:val="22"/>
          <w:szCs w:val="22"/>
          <w:lang w:val="oc-FR"/>
        </w:rPr>
        <w:t xml:space="preserve">auràn d’enviar completats e signats </w:t>
      </w:r>
      <w:r w:rsidR="003272D2">
        <w:rPr>
          <w:rFonts w:ascii="Lato" w:hAnsi="Lato"/>
          <w:sz w:val="22"/>
          <w:szCs w:val="22"/>
          <w:lang w:val="oc-FR"/>
        </w:rPr>
        <w:t>t</w:t>
      </w:r>
      <w:r w:rsidRPr="00C07A57">
        <w:rPr>
          <w:rFonts w:ascii="Lato" w:hAnsi="Lato"/>
          <w:sz w:val="22"/>
          <w:szCs w:val="22"/>
          <w:lang w:val="oc-FR"/>
        </w:rPr>
        <w:t xml:space="preserve">ath corrèu </w:t>
      </w:r>
      <w:hyperlink r:id="rId11" w:history="1">
        <w:r w:rsidRPr="00C07A57">
          <w:rPr>
            <w:rStyle w:val="Hipervnculo"/>
            <w:rFonts w:ascii="Lato" w:hAnsi="Lato"/>
            <w:sz w:val="22"/>
            <w:szCs w:val="22"/>
            <w:lang w:val="oc-FR"/>
          </w:rPr>
          <w:t>lengua@aran.org</w:t>
        </w:r>
      </w:hyperlink>
      <w:r w:rsidRPr="00C07A57">
        <w:rPr>
          <w:rFonts w:ascii="Lato" w:hAnsi="Lato"/>
          <w:sz w:val="22"/>
          <w:szCs w:val="22"/>
          <w:lang w:val="oc-FR"/>
        </w:rPr>
        <w:t xml:space="preserve"> indicant en </w:t>
      </w:r>
      <w:r w:rsidR="00107FF4" w:rsidRPr="00C07A57">
        <w:rPr>
          <w:rFonts w:ascii="Lato" w:hAnsi="Lato"/>
          <w:sz w:val="22"/>
          <w:szCs w:val="22"/>
          <w:lang w:val="oc-FR"/>
        </w:rPr>
        <w:t xml:space="preserve">ahèr </w:t>
      </w:r>
      <w:r w:rsidRPr="00C07A57">
        <w:rPr>
          <w:rFonts w:ascii="Lato" w:hAnsi="Lato"/>
          <w:sz w:val="22"/>
          <w:szCs w:val="22"/>
          <w:lang w:val="oc-FR"/>
        </w:rPr>
        <w:t>“</w:t>
      </w:r>
      <w:r w:rsidRPr="00C07A57">
        <w:rPr>
          <w:rFonts w:ascii="Lato" w:hAnsi="Lato"/>
          <w:i/>
          <w:iCs/>
          <w:sz w:val="22"/>
          <w:szCs w:val="22"/>
          <w:lang w:val="oc-FR"/>
        </w:rPr>
        <w:t>Inscripcion Concors Tictòc 2026</w:t>
      </w:r>
      <w:r w:rsidRPr="00C07A57">
        <w:rPr>
          <w:rFonts w:ascii="Lato" w:hAnsi="Lato"/>
          <w:sz w:val="22"/>
          <w:szCs w:val="22"/>
          <w:lang w:val="oc-FR"/>
        </w:rPr>
        <w:t>”</w:t>
      </w:r>
    </w:p>
    <w:p w14:paraId="5C3C60FD" w14:textId="61A366D8" w:rsidR="0050595F" w:rsidRPr="00C07A57" w:rsidRDefault="0050595F" w:rsidP="0050595F">
      <w:pPr>
        <w:pStyle w:val="Prrafodelista"/>
        <w:numPr>
          <w:ilvl w:val="0"/>
          <w:numId w:val="11"/>
        </w:numPr>
        <w:jc w:val="both"/>
        <w:rPr>
          <w:rFonts w:ascii="Lato" w:hAnsi="Lato"/>
          <w:sz w:val="22"/>
          <w:szCs w:val="22"/>
          <w:lang w:val="oc-FR"/>
        </w:rPr>
      </w:pPr>
      <w:r w:rsidRPr="00C07A57">
        <w:rPr>
          <w:rFonts w:ascii="Lato" w:hAnsi="Lato"/>
          <w:sz w:val="22"/>
          <w:szCs w:val="22"/>
          <w:lang w:val="oc-FR"/>
        </w:rPr>
        <w:t>Un còp realizada era inscripcion, es persones participantes au</w:t>
      </w:r>
      <w:r w:rsidR="00F33861" w:rsidRPr="00C07A57">
        <w:rPr>
          <w:rFonts w:ascii="Lato" w:hAnsi="Lato"/>
          <w:sz w:val="22"/>
          <w:szCs w:val="22"/>
          <w:lang w:val="oc-FR"/>
        </w:rPr>
        <w:t xml:space="preserve">ràn enquiath </w:t>
      </w:r>
      <w:r w:rsidR="00F33861" w:rsidRPr="00C07A57">
        <w:rPr>
          <w:rFonts w:ascii="Lato" w:hAnsi="Lato"/>
          <w:b/>
          <w:bCs/>
          <w:sz w:val="22"/>
          <w:szCs w:val="22"/>
          <w:lang w:val="oc-FR"/>
        </w:rPr>
        <w:t>27 d’abriu de 202</w:t>
      </w:r>
      <w:r w:rsidR="00F50953" w:rsidRPr="00C07A57">
        <w:rPr>
          <w:rFonts w:ascii="Lato" w:hAnsi="Lato"/>
          <w:b/>
          <w:bCs/>
          <w:sz w:val="22"/>
          <w:szCs w:val="22"/>
          <w:lang w:val="oc-FR"/>
        </w:rPr>
        <w:t>6</w:t>
      </w:r>
      <w:r w:rsidR="00F33861" w:rsidRPr="00C07A57">
        <w:rPr>
          <w:rFonts w:ascii="Lato" w:hAnsi="Lato"/>
          <w:sz w:val="22"/>
          <w:szCs w:val="22"/>
          <w:lang w:val="oc-FR"/>
        </w:rPr>
        <w:t xml:space="preserve"> entà presentar es sues òbres.</w:t>
      </w:r>
    </w:p>
    <w:bookmarkEnd w:id="0"/>
    <w:p w14:paraId="0DA13ED8" w14:textId="77777777" w:rsidR="0071074F" w:rsidRPr="00C07A57" w:rsidRDefault="0071074F" w:rsidP="001A2689">
      <w:pPr>
        <w:spacing w:after="0"/>
        <w:rPr>
          <w:rFonts w:ascii="Lato" w:hAnsi="Lato"/>
          <w:b/>
          <w:bCs/>
          <w:lang w:val="oc-FR"/>
        </w:rPr>
      </w:pPr>
    </w:p>
    <w:p w14:paraId="19660B3C" w14:textId="429BD73E" w:rsidR="00F50953" w:rsidRPr="00C07A57" w:rsidRDefault="00F50953" w:rsidP="008D3408">
      <w:pPr>
        <w:pStyle w:val="Prrafodelista"/>
        <w:numPr>
          <w:ilvl w:val="0"/>
          <w:numId w:val="6"/>
        </w:numPr>
        <w:rPr>
          <w:rFonts w:ascii="Lato" w:hAnsi="Lato"/>
          <w:b/>
          <w:bCs/>
          <w:sz w:val="22"/>
          <w:szCs w:val="22"/>
          <w:lang w:val="oc-FR"/>
        </w:rPr>
      </w:pPr>
      <w:r w:rsidRPr="00C07A57">
        <w:rPr>
          <w:rFonts w:ascii="Lato" w:hAnsi="Lato"/>
          <w:b/>
          <w:bCs/>
          <w:sz w:val="22"/>
          <w:szCs w:val="22"/>
          <w:lang w:val="oc-FR"/>
        </w:rPr>
        <w:t xml:space="preserve">Tèrme de presentacion </w:t>
      </w:r>
    </w:p>
    <w:p w14:paraId="319C500D" w14:textId="77777777" w:rsidR="00F50953" w:rsidRPr="00C07A57" w:rsidRDefault="00F50953" w:rsidP="00F50953">
      <w:pPr>
        <w:pStyle w:val="Default"/>
        <w:rPr>
          <w:b/>
          <w:bCs/>
          <w:sz w:val="22"/>
          <w:szCs w:val="22"/>
          <w:lang w:val="oc-FR"/>
        </w:rPr>
      </w:pPr>
      <w:r w:rsidRPr="00C07A57">
        <w:rPr>
          <w:sz w:val="22"/>
          <w:szCs w:val="22"/>
          <w:lang w:val="oc-FR"/>
        </w:rPr>
        <w:t>Era data limit de presentacion des trebalhs serà eth</w:t>
      </w:r>
      <w:r w:rsidRPr="00C07A57">
        <w:rPr>
          <w:b/>
          <w:bCs/>
          <w:sz w:val="22"/>
          <w:szCs w:val="22"/>
          <w:lang w:val="oc-FR"/>
        </w:rPr>
        <w:t xml:space="preserve"> 27 d’abriu de 2026 entàs 14.30 ores.</w:t>
      </w:r>
    </w:p>
    <w:p w14:paraId="7ED640AF" w14:textId="77777777" w:rsidR="00F50953" w:rsidRPr="00C07A57" w:rsidRDefault="00F50953" w:rsidP="00F50953">
      <w:pPr>
        <w:rPr>
          <w:rFonts w:ascii="Lato" w:hAnsi="Lato"/>
          <w:b/>
          <w:bCs/>
          <w:lang w:val="oc-FR"/>
        </w:rPr>
      </w:pPr>
    </w:p>
    <w:p w14:paraId="3E2BB8B0" w14:textId="01074845" w:rsidR="008D3408" w:rsidRPr="00C07A57" w:rsidRDefault="008D3408" w:rsidP="008D3408">
      <w:pPr>
        <w:pStyle w:val="Prrafodelista"/>
        <w:numPr>
          <w:ilvl w:val="0"/>
          <w:numId w:val="6"/>
        </w:numPr>
        <w:rPr>
          <w:rFonts w:ascii="Lato" w:hAnsi="Lato"/>
          <w:b/>
          <w:bCs/>
          <w:sz w:val="22"/>
          <w:szCs w:val="22"/>
          <w:lang w:val="oc-FR"/>
        </w:rPr>
      </w:pPr>
      <w:r w:rsidRPr="00C07A57">
        <w:rPr>
          <w:rFonts w:ascii="Lato" w:hAnsi="Lato"/>
          <w:b/>
          <w:bCs/>
          <w:sz w:val="22"/>
          <w:szCs w:val="22"/>
          <w:lang w:val="oc-FR"/>
        </w:rPr>
        <w:t>Presentacion des òbres</w:t>
      </w:r>
    </w:p>
    <w:p w14:paraId="578D3F35" w14:textId="685A0BF7" w:rsidR="008D3408" w:rsidRPr="00C07A57" w:rsidRDefault="008D3408" w:rsidP="008D3408">
      <w:pPr>
        <w:pStyle w:val="Prrafodelista"/>
        <w:numPr>
          <w:ilvl w:val="0"/>
          <w:numId w:val="10"/>
        </w:numPr>
        <w:jc w:val="both"/>
        <w:rPr>
          <w:rFonts w:ascii="Lato" w:hAnsi="Lato"/>
          <w:sz w:val="22"/>
          <w:szCs w:val="22"/>
          <w:lang w:val="oc-FR"/>
        </w:rPr>
      </w:pPr>
      <w:r w:rsidRPr="00C07A57">
        <w:rPr>
          <w:rFonts w:ascii="Lato" w:hAnsi="Lato"/>
          <w:sz w:val="22"/>
          <w:szCs w:val="22"/>
          <w:lang w:val="oc-FR"/>
        </w:rPr>
        <w:t xml:space="preserve">Es persones participantes poiràn presentar, coma maxim, </w:t>
      </w:r>
      <w:r w:rsidRPr="00C07A57">
        <w:rPr>
          <w:rFonts w:ascii="Lato" w:hAnsi="Lato"/>
          <w:b/>
          <w:bCs/>
          <w:sz w:val="22"/>
          <w:szCs w:val="22"/>
          <w:lang w:val="oc-FR"/>
        </w:rPr>
        <w:t>ua òbra de forma individuau e ua de forma collectiva</w:t>
      </w:r>
      <w:r w:rsidRPr="00C07A57">
        <w:rPr>
          <w:rFonts w:ascii="Lato" w:hAnsi="Lato"/>
          <w:sz w:val="22"/>
          <w:szCs w:val="22"/>
          <w:lang w:val="oc-FR"/>
        </w:rPr>
        <w:t>.</w:t>
      </w:r>
    </w:p>
    <w:p w14:paraId="027AAC39" w14:textId="18C053EB" w:rsidR="008D3408" w:rsidRPr="00C07A57" w:rsidRDefault="008D3408" w:rsidP="008D3408">
      <w:pPr>
        <w:pStyle w:val="Prrafodelista"/>
        <w:numPr>
          <w:ilvl w:val="0"/>
          <w:numId w:val="10"/>
        </w:numPr>
        <w:jc w:val="both"/>
        <w:rPr>
          <w:rFonts w:ascii="Lato" w:hAnsi="Lato"/>
          <w:sz w:val="22"/>
          <w:szCs w:val="22"/>
          <w:lang w:val="oc-FR"/>
        </w:rPr>
      </w:pPr>
      <w:r w:rsidRPr="00C07A57">
        <w:rPr>
          <w:rFonts w:ascii="Lato" w:hAnsi="Lato"/>
          <w:sz w:val="22"/>
          <w:szCs w:val="22"/>
          <w:lang w:val="oc-FR"/>
        </w:rPr>
        <w:t xml:space="preserve">En cas </w:t>
      </w:r>
      <w:r w:rsidR="0050595F" w:rsidRPr="00C07A57">
        <w:rPr>
          <w:rFonts w:ascii="Lato" w:hAnsi="Lato"/>
          <w:sz w:val="22"/>
          <w:szCs w:val="22"/>
          <w:lang w:val="oc-FR"/>
        </w:rPr>
        <w:t xml:space="preserve">des grops formadi per persones de diferentes edats, era categoria de participacion se determinarà en foncion </w:t>
      </w:r>
      <w:r w:rsidR="003272D2">
        <w:rPr>
          <w:rFonts w:ascii="Lato" w:hAnsi="Lato"/>
          <w:sz w:val="22"/>
          <w:szCs w:val="22"/>
          <w:lang w:val="oc-FR"/>
        </w:rPr>
        <w:t xml:space="preserve">dera </w:t>
      </w:r>
      <w:r w:rsidR="0050595F" w:rsidRPr="00C07A57">
        <w:rPr>
          <w:rFonts w:ascii="Lato" w:hAnsi="Lato"/>
          <w:sz w:val="22"/>
          <w:szCs w:val="22"/>
          <w:lang w:val="oc-FR"/>
        </w:rPr>
        <w:t>edat en qu</w:t>
      </w:r>
      <w:r w:rsidR="003272D2">
        <w:rPr>
          <w:rFonts w:ascii="Lato" w:hAnsi="Lato"/>
          <w:sz w:val="22"/>
          <w:szCs w:val="22"/>
          <w:lang w:val="oc-FR"/>
        </w:rPr>
        <w:t>é</w:t>
      </w:r>
      <w:r w:rsidR="0050595F" w:rsidRPr="00C07A57">
        <w:rPr>
          <w:rFonts w:ascii="Lato" w:hAnsi="Lato"/>
          <w:sz w:val="22"/>
          <w:szCs w:val="22"/>
          <w:lang w:val="oc-FR"/>
        </w:rPr>
        <w:t xml:space="preserve"> se tròbe era majoria des sòns integrants. </w:t>
      </w:r>
    </w:p>
    <w:p w14:paraId="3E6B0FC7" w14:textId="629CBAA8" w:rsidR="00F33861" w:rsidRPr="00C07A57" w:rsidRDefault="00F33861" w:rsidP="008D3408">
      <w:pPr>
        <w:pStyle w:val="Prrafodelista"/>
        <w:numPr>
          <w:ilvl w:val="0"/>
          <w:numId w:val="10"/>
        </w:numPr>
        <w:jc w:val="both"/>
        <w:rPr>
          <w:rFonts w:ascii="Lato" w:hAnsi="Lato"/>
          <w:sz w:val="22"/>
          <w:szCs w:val="22"/>
          <w:lang w:val="oc-FR"/>
        </w:rPr>
      </w:pPr>
      <w:r w:rsidRPr="00C07A57">
        <w:rPr>
          <w:rFonts w:ascii="Lato" w:hAnsi="Lato"/>
          <w:sz w:val="22"/>
          <w:szCs w:val="22"/>
          <w:lang w:val="oc-FR"/>
        </w:rPr>
        <w:t xml:space="preserve">Toti es videos </w:t>
      </w:r>
      <w:r w:rsidRPr="00C07A57">
        <w:rPr>
          <w:rFonts w:ascii="Lato" w:hAnsi="Lato"/>
          <w:b/>
          <w:bCs/>
          <w:sz w:val="22"/>
          <w:szCs w:val="22"/>
          <w:lang w:val="oc-FR"/>
        </w:rPr>
        <w:t>auràn d’èster s</w:t>
      </w:r>
      <w:r w:rsidR="00FA40E5" w:rsidRPr="00C07A57">
        <w:rPr>
          <w:rFonts w:ascii="Lato" w:hAnsi="Lato"/>
          <w:b/>
          <w:bCs/>
          <w:sz w:val="22"/>
          <w:szCs w:val="22"/>
          <w:lang w:val="oc-FR"/>
        </w:rPr>
        <w:t>os</w:t>
      </w:r>
      <w:r w:rsidRPr="00C07A57">
        <w:rPr>
          <w:rFonts w:ascii="Lato" w:hAnsi="Lato"/>
          <w:b/>
          <w:bCs/>
          <w:sz w:val="22"/>
          <w:szCs w:val="22"/>
          <w:lang w:val="oc-FR"/>
        </w:rPr>
        <w:t>titoladi</w:t>
      </w:r>
      <w:r w:rsidR="00F50953" w:rsidRPr="00C07A57">
        <w:rPr>
          <w:rFonts w:ascii="Lato" w:hAnsi="Lato"/>
          <w:sz w:val="22"/>
          <w:szCs w:val="22"/>
          <w:lang w:val="oc-FR"/>
        </w:rPr>
        <w:t xml:space="preserve"> </w:t>
      </w:r>
      <w:r w:rsidR="00F50953" w:rsidRPr="00C07A57">
        <w:rPr>
          <w:rFonts w:ascii="Lato" w:hAnsi="Lato"/>
          <w:b/>
          <w:bCs/>
          <w:sz w:val="22"/>
          <w:szCs w:val="22"/>
          <w:lang w:val="oc-FR"/>
        </w:rPr>
        <w:t>en aranés</w:t>
      </w:r>
      <w:r w:rsidR="00F50953" w:rsidRPr="00C07A57">
        <w:rPr>
          <w:rFonts w:ascii="Lato" w:hAnsi="Lato"/>
          <w:sz w:val="22"/>
          <w:szCs w:val="22"/>
          <w:lang w:val="oc-FR"/>
        </w:rPr>
        <w:t>.</w:t>
      </w:r>
    </w:p>
    <w:p w14:paraId="6B175F9E" w14:textId="1E50702F" w:rsidR="00F33861" w:rsidRPr="00C07A57" w:rsidRDefault="00F33861" w:rsidP="008D3408">
      <w:pPr>
        <w:pStyle w:val="Prrafodelista"/>
        <w:numPr>
          <w:ilvl w:val="0"/>
          <w:numId w:val="10"/>
        </w:numPr>
        <w:jc w:val="both"/>
        <w:rPr>
          <w:rFonts w:ascii="Lato" w:hAnsi="Lato"/>
          <w:sz w:val="22"/>
          <w:szCs w:val="22"/>
          <w:lang w:val="oc-FR"/>
        </w:rPr>
      </w:pPr>
      <w:bookmarkStart w:id="1" w:name="_Hlk219189731"/>
      <w:r w:rsidRPr="00C07A57">
        <w:rPr>
          <w:rFonts w:ascii="Lato" w:hAnsi="Lato"/>
          <w:sz w:val="22"/>
          <w:szCs w:val="22"/>
          <w:lang w:val="oc-FR"/>
        </w:rPr>
        <w:t>Es s</w:t>
      </w:r>
      <w:r w:rsidR="00FA40E5" w:rsidRPr="00C07A57">
        <w:rPr>
          <w:rFonts w:ascii="Lato" w:hAnsi="Lato"/>
          <w:sz w:val="22"/>
          <w:szCs w:val="22"/>
          <w:lang w:val="oc-FR"/>
        </w:rPr>
        <w:t>os</w:t>
      </w:r>
      <w:r w:rsidRPr="00C07A57">
        <w:rPr>
          <w:rFonts w:ascii="Lato" w:hAnsi="Lato"/>
          <w:sz w:val="22"/>
          <w:szCs w:val="22"/>
          <w:lang w:val="oc-FR"/>
        </w:rPr>
        <w:t xml:space="preserve">títols deth video </w:t>
      </w:r>
      <w:r w:rsidR="003272D2">
        <w:rPr>
          <w:rFonts w:ascii="Lato" w:hAnsi="Lato"/>
          <w:sz w:val="22"/>
          <w:szCs w:val="22"/>
          <w:lang w:val="oc-FR"/>
        </w:rPr>
        <w:t>s’</w:t>
      </w:r>
      <w:r w:rsidRPr="00C07A57">
        <w:rPr>
          <w:rFonts w:ascii="Lato" w:hAnsi="Lato"/>
          <w:sz w:val="22"/>
          <w:szCs w:val="22"/>
          <w:lang w:val="oc-FR"/>
        </w:rPr>
        <w:t xml:space="preserve">auràn d’enviar prèviaments, abans d’èster incorporadi ath video, </w:t>
      </w:r>
      <w:r w:rsidR="003272D2">
        <w:rPr>
          <w:rFonts w:ascii="Lato" w:hAnsi="Lato"/>
          <w:sz w:val="22"/>
          <w:szCs w:val="22"/>
          <w:lang w:val="oc-FR"/>
        </w:rPr>
        <w:t>t</w:t>
      </w:r>
      <w:r w:rsidRPr="00C07A57">
        <w:rPr>
          <w:rFonts w:ascii="Lato" w:hAnsi="Lato"/>
          <w:sz w:val="22"/>
          <w:szCs w:val="22"/>
          <w:lang w:val="oc-FR"/>
        </w:rPr>
        <w:t xml:space="preserve">ath corrèu </w:t>
      </w:r>
      <w:hyperlink r:id="rId12" w:history="1">
        <w:r w:rsidRPr="00C07A57">
          <w:rPr>
            <w:rStyle w:val="Hipervnculo"/>
            <w:rFonts w:ascii="Lato" w:hAnsi="Lato"/>
            <w:sz w:val="22"/>
            <w:szCs w:val="22"/>
            <w:lang w:val="oc-FR"/>
          </w:rPr>
          <w:t>lengua@aran.org</w:t>
        </w:r>
      </w:hyperlink>
      <w:r w:rsidRPr="00C07A57">
        <w:rPr>
          <w:rFonts w:ascii="Lato" w:hAnsi="Lato"/>
          <w:sz w:val="22"/>
          <w:szCs w:val="22"/>
          <w:lang w:val="oc-FR"/>
        </w:rPr>
        <w:t xml:space="preserve"> entara sua revision lingüistica per part deth Departament de Cultura e Lengua deth Conselh Generau d’Aran. Sonque dempús d’auer recebut era sua validacion, poiràn incorporar-se ath video.</w:t>
      </w:r>
    </w:p>
    <w:bookmarkEnd w:id="1"/>
    <w:p w14:paraId="0F4CEE6F" w14:textId="6CC2A8CB" w:rsidR="00F33861" w:rsidRDefault="00F33861" w:rsidP="008D3408">
      <w:pPr>
        <w:pStyle w:val="Prrafodelista"/>
        <w:numPr>
          <w:ilvl w:val="0"/>
          <w:numId w:val="10"/>
        </w:numPr>
        <w:jc w:val="both"/>
        <w:rPr>
          <w:rFonts w:ascii="Lato" w:hAnsi="Lato"/>
          <w:sz w:val="22"/>
          <w:szCs w:val="22"/>
          <w:lang w:val="oc-FR"/>
        </w:rPr>
      </w:pPr>
      <w:r w:rsidRPr="00C07A57">
        <w:rPr>
          <w:rFonts w:ascii="Lato" w:hAnsi="Lato"/>
          <w:sz w:val="22"/>
          <w:szCs w:val="22"/>
          <w:lang w:val="oc-FR"/>
        </w:rPr>
        <w:t>Es videos presentadi auràn d’èster</w:t>
      </w:r>
      <w:r w:rsidR="00FA40E5" w:rsidRPr="00C07A57">
        <w:rPr>
          <w:rFonts w:ascii="Lato" w:hAnsi="Lato"/>
          <w:sz w:val="22"/>
          <w:szCs w:val="22"/>
          <w:lang w:val="oc-FR"/>
        </w:rPr>
        <w:t xml:space="preserve"> originaus,</w:t>
      </w:r>
      <w:r w:rsidRPr="00C07A57">
        <w:rPr>
          <w:rFonts w:ascii="Lato" w:hAnsi="Lato"/>
          <w:sz w:val="22"/>
          <w:szCs w:val="22"/>
          <w:lang w:val="oc-FR"/>
        </w:rPr>
        <w:t xml:space="preserve"> inedits</w:t>
      </w:r>
      <w:r w:rsidR="00FA40E5" w:rsidRPr="00C07A57">
        <w:rPr>
          <w:rFonts w:ascii="Lato" w:hAnsi="Lato"/>
          <w:sz w:val="22"/>
          <w:szCs w:val="22"/>
          <w:lang w:val="oc-FR"/>
        </w:rPr>
        <w:t xml:space="preserve"> e pròpris,</w:t>
      </w:r>
      <w:r w:rsidRPr="00C07A57">
        <w:rPr>
          <w:rFonts w:ascii="Lato" w:hAnsi="Lato"/>
          <w:sz w:val="22"/>
          <w:szCs w:val="22"/>
          <w:lang w:val="oc-FR"/>
        </w:rPr>
        <w:t xml:space="preserve"> e non poiràn èster publicadi enes hilats sociaus ni difonudi per cap </w:t>
      </w:r>
      <w:r w:rsidR="003272D2">
        <w:rPr>
          <w:rFonts w:ascii="Lato" w:hAnsi="Lato"/>
          <w:sz w:val="22"/>
          <w:szCs w:val="22"/>
          <w:lang w:val="oc-FR"/>
        </w:rPr>
        <w:t>d’</w:t>
      </w:r>
      <w:r w:rsidRPr="00C07A57">
        <w:rPr>
          <w:rFonts w:ascii="Lato" w:hAnsi="Lato"/>
          <w:sz w:val="22"/>
          <w:szCs w:val="22"/>
          <w:lang w:val="oc-FR"/>
        </w:rPr>
        <w:t>aute mejan enquiara publicacion oficiau per part deth Conselh Generau d’Aran.</w:t>
      </w:r>
    </w:p>
    <w:p w14:paraId="7B4AE690" w14:textId="77777777" w:rsidR="003272D2" w:rsidRPr="00C07A57" w:rsidRDefault="003272D2" w:rsidP="003272D2">
      <w:pPr>
        <w:pStyle w:val="Prrafodelista"/>
        <w:jc w:val="both"/>
        <w:rPr>
          <w:rFonts w:ascii="Lato" w:hAnsi="Lato"/>
          <w:sz w:val="22"/>
          <w:szCs w:val="22"/>
          <w:lang w:val="oc-FR"/>
        </w:rPr>
      </w:pPr>
    </w:p>
    <w:p w14:paraId="366CB098" w14:textId="2AFDE871" w:rsidR="00F529F0" w:rsidRPr="00C07A57" w:rsidRDefault="0071074F" w:rsidP="001A2689">
      <w:pPr>
        <w:spacing w:after="0"/>
        <w:rPr>
          <w:rFonts w:ascii="Lato" w:hAnsi="Lato"/>
          <w:lang w:val="oc-FR"/>
        </w:rPr>
      </w:pPr>
      <w:r w:rsidRPr="00C07A57">
        <w:rPr>
          <w:rFonts w:ascii="Lato" w:hAnsi="Lato"/>
          <w:lang w:val="oc-FR"/>
        </w:rPr>
        <w:t xml:space="preserve">  </w:t>
      </w:r>
    </w:p>
    <w:p w14:paraId="067A8580" w14:textId="0F6C2210" w:rsidR="005924DA" w:rsidRPr="00C07A57" w:rsidRDefault="005924DA" w:rsidP="0071074F">
      <w:pPr>
        <w:pStyle w:val="Prrafodelista"/>
        <w:numPr>
          <w:ilvl w:val="0"/>
          <w:numId w:val="6"/>
        </w:numPr>
        <w:rPr>
          <w:rFonts w:ascii="Lato" w:hAnsi="Lato"/>
          <w:b/>
          <w:bCs/>
          <w:sz w:val="22"/>
          <w:szCs w:val="22"/>
          <w:lang w:val="oc-FR"/>
        </w:rPr>
      </w:pPr>
      <w:r w:rsidRPr="00C07A57">
        <w:rPr>
          <w:rFonts w:ascii="Lato" w:hAnsi="Lato"/>
          <w:b/>
          <w:bCs/>
          <w:sz w:val="22"/>
          <w:szCs w:val="22"/>
          <w:lang w:val="oc-FR"/>
        </w:rPr>
        <w:lastRenderedPageBreak/>
        <w:t>Requisits de</w:t>
      </w:r>
      <w:r w:rsidR="00C07A57">
        <w:rPr>
          <w:rFonts w:ascii="Lato" w:hAnsi="Lato"/>
          <w:b/>
          <w:bCs/>
          <w:sz w:val="22"/>
          <w:szCs w:val="22"/>
          <w:lang w:val="oc-FR"/>
        </w:rPr>
        <w:t>s TicTòcs</w:t>
      </w:r>
    </w:p>
    <w:p w14:paraId="13C1CEE9" w14:textId="1DFAA698" w:rsidR="00177CE9" w:rsidRPr="00C07A57" w:rsidRDefault="00177CE9" w:rsidP="00D05B6E">
      <w:pPr>
        <w:pStyle w:val="Prrafodelista"/>
        <w:numPr>
          <w:ilvl w:val="0"/>
          <w:numId w:val="5"/>
        </w:numPr>
        <w:ind w:left="567"/>
        <w:rPr>
          <w:rFonts w:ascii="Lato" w:hAnsi="Lato"/>
          <w:sz w:val="22"/>
          <w:szCs w:val="22"/>
          <w:lang w:val="oc-FR"/>
        </w:rPr>
      </w:pPr>
      <w:r w:rsidRPr="00C07A57">
        <w:rPr>
          <w:rFonts w:ascii="Lato" w:hAnsi="Lato"/>
          <w:sz w:val="22"/>
          <w:szCs w:val="22"/>
          <w:lang w:val="oc-FR"/>
        </w:rPr>
        <w:t>Proposam era creacion de videos a trauès dera plataforma T</w:t>
      </w:r>
      <w:r w:rsidR="004C1AE0" w:rsidRPr="00C07A57">
        <w:rPr>
          <w:rFonts w:ascii="Lato" w:hAnsi="Lato"/>
          <w:sz w:val="22"/>
          <w:szCs w:val="22"/>
          <w:lang w:val="oc-FR"/>
        </w:rPr>
        <w:t>ik</w:t>
      </w:r>
      <w:r w:rsidR="00C07A57">
        <w:rPr>
          <w:rFonts w:ascii="Lato" w:hAnsi="Lato"/>
          <w:sz w:val="22"/>
          <w:szCs w:val="22"/>
          <w:lang w:val="oc-FR"/>
        </w:rPr>
        <w:t>T</w:t>
      </w:r>
      <w:r w:rsidRPr="00C07A57">
        <w:rPr>
          <w:rFonts w:ascii="Lato" w:hAnsi="Lato"/>
          <w:sz w:val="22"/>
          <w:szCs w:val="22"/>
          <w:lang w:val="oc-FR"/>
        </w:rPr>
        <w:t>o</w:t>
      </w:r>
      <w:r w:rsidR="004C1AE0" w:rsidRPr="00C07A57">
        <w:rPr>
          <w:rFonts w:ascii="Lato" w:hAnsi="Lato"/>
          <w:sz w:val="22"/>
          <w:szCs w:val="22"/>
          <w:lang w:val="oc-FR"/>
        </w:rPr>
        <w:t>k</w:t>
      </w:r>
      <w:r w:rsidRPr="00C07A57">
        <w:rPr>
          <w:rFonts w:ascii="Lato" w:hAnsi="Lato"/>
          <w:sz w:val="22"/>
          <w:szCs w:val="22"/>
          <w:lang w:val="oc-FR"/>
        </w:rPr>
        <w:t xml:space="preserve">, </w:t>
      </w:r>
      <w:r w:rsidR="00C07A57">
        <w:rPr>
          <w:rFonts w:ascii="Lato" w:hAnsi="Lato"/>
          <w:sz w:val="22"/>
          <w:szCs w:val="22"/>
          <w:lang w:val="oc-FR"/>
        </w:rPr>
        <w:t>de</w:t>
      </w:r>
      <w:r w:rsidR="00C07A57" w:rsidRPr="00C07A57">
        <w:rPr>
          <w:rFonts w:ascii="Lato" w:hAnsi="Lato"/>
          <w:b/>
          <w:bCs/>
          <w:sz w:val="22"/>
          <w:szCs w:val="22"/>
          <w:lang w:val="oc-FR"/>
        </w:rPr>
        <w:t xml:space="preserve"> tematica</w:t>
      </w:r>
      <w:r w:rsidRPr="00C07A57">
        <w:rPr>
          <w:rFonts w:ascii="Lato" w:hAnsi="Lato"/>
          <w:b/>
          <w:bCs/>
          <w:sz w:val="22"/>
          <w:szCs w:val="22"/>
          <w:lang w:val="oc-FR"/>
        </w:rPr>
        <w:t xml:space="preserve"> liu</w:t>
      </w:r>
      <w:r w:rsidR="00C07A57" w:rsidRPr="00C07A57">
        <w:rPr>
          <w:rFonts w:ascii="Lato" w:hAnsi="Lato"/>
          <w:b/>
          <w:bCs/>
          <w:sz w:val="22"/>
          <w:szCs w:val="22"/>
          <w:lang w:val="oc-FR"/>
        </w:rPr>
        <w:t>r</w:t>
      </w:r>
      <w:r w:rsidR="00C07A57">
        <w:rPr>
          <w:rFonts w:ascii="Lato" w:hAnsi="Lato"/>
          <w:b/>
          <w:bCs/>
          <w:sz w:val="22"/>
          <w:szCs w:val="22"/>
          <w:lang w:val="oc-FR"/>
        </w:rPr>
        <w:t>a</w:t>
      </w:r>
      <w:r w:rsidR="00C07A57">
        <w:rPr>
          <w:rFonts w:ascii="Lato" w:hAnsi="Lato"/>
          <w:sz w:val="22"/>
          <w:szCs w:val="22"/>
          <w:lang w:val="oc-FR"/>
        </w:rPr>
        <w:t>.</w:t>
      </w:r>
      <w:r w:rsidRPr="00C07A57">
        <w:rPr>
          <w:rFonts w:ascii="Lato" w:hAnsi="Lato"/>
          <w:sz w:val="22"/>
          <w:szCs w:val="22"/>
          <w:lang w:val="oc-FR"/>
        </w:rPr>
        <w:t xml:space="preserve"> </w:t>
      </w:r>
    </w:p>
    <w:p w14:paraId="4AB4A231" w14:textId="77777777" w:rsidR="0071074F" w:rsidRPr="00C07A57" w:rsidRDefault="0071074F" w:rsidP="00D05B6E">
      <w:pPr>
        <w:pStyle w:val="Prrafodelista"/>
        <w:numPr>
          <w:ilvl w:val="0"/>
          <w:numId w:val="5"/>
        </w:numPr>
        <w:ind w:left="567"/>
        <w:rPr>
          <w:rFonts w:ascii="Lato" w:hAnsi="Lato"/>
          <w:sz w:val="22"/>
          <w:szCs w:val="22"/>
          <w:lang w:val="oc-FR"/>
        </w:rPr>
      </w:pPr>
      <w:r w:rsidRPr="00C07A57">
        <w:rPr>
          <w:rFonts w:ascii="Lato" w:hAnsi="Lato"/>
          <w:sz w:val="22"/>
          <w:szCs w:val="22"/>
          <w:lang w:val="oc-FR"/>
        </w:rPr>
        <w:t xml:space="preserve">Cau qu’es videos presentadi agen </w:t>
      </w:r>
      <w:r w:rsidRPr="00C07A57">
        <w:rPr>
          <w:rFonts w:ascii="Lato" w:hAnsi="Lato"/>
          <w:b/>
          <w:bCs/>
          <w:sz w:val="22"/>
          <w:szCs w:val="22"/>
          <w:lang w:val="oc-FR"/>
        </w:rPr>
        <w:t>qualitat a nivèu lingüistic</w:t>
      </w:r>
      <w:r w:rsidRPr="00C07A57">
        <w:rPr>
          <w:rFonts w:ascii="Lato" w:hAnsi="Lato"/>
          <w:sz w:val="22"/>
          <w:szCs w:val="22"/>
          <w:lang w:val="oc-FR"/>
        </w:rPr>
        <w:t>.</w:t>
      </w:r>
    </w:p>
    <w:p w14:paraId="5C78DDE8" w14:textId="188C67A7" w:rsidR="004C1AE0" w:rsidRPr="00C07A57" w:rsidRDefault="004C1AE0" w:rsidP="00C07A57">
      <w:pPr>
        <w:pStyle w:val="Prrafodelista"/>
        <w:numPr>
          <w:ilvl w:val="0"/>
          <w:numId w:val="5"/>
        </w:numPr>
        <w:ind w:left="567"/>
        <w:rPr>
          <w:rFonts w:ascii="Lato" w:hAnsi="Lato"/>
          <w:sz w:val="22"/>
          <w:szCs w:val="22"/>
          <w:lang w:val="oc-FR"/>
        </w:rPr>
      </w:pPr>
      <w:r w:rsidRPr="00C07A57">
        <w:rPr>
          <w:rFonts w:ascii="Lato" w:hAnsi="Lato"/>
          <w:sz w:val="22"/>
          <w:szCs w:val="22"/>
          <w:lang w:val="oc-FR"/>
        </w:rPr>
        <w:t>Tanben cau que siguen coerents e difonen valors positives</w:t>
      </w:r>
      <w:r w:rsidR="0071074F" w:rsidRPr="00C07A57">
        <w:rPr>
          <w:rFonts w:ascii="Lato" w:hAnsi="Lato"/>
          <w:sz w:val="22"/>
          <w:szCs w:val="22"/>
          <w:lang w:val="oc-FR"/>
        </w:rPr>
        <w:t>.</w:t>
      </w:r>
      <w:r w:rsidR="00C07A57" w:rsidRPr="00C07A57">
        <w:rPr>
          <w:rFonts w:ascii="Lato" w:hAnsi="Lato"/>
          <w:sz w:val="22"/>
          <w:szCs w:val="22"/>
          <w:lang w:val="oc-FR"/>
        </w:rPr>
        <w:t xml:space="preserve"> Non s’admeteràn videos ofensius o qu’atempten contra es drets de tresaus persones o collectius.</w:t>
      </w:r>
    </w:p>
    <w:p w14:paraId="5357DB31" w14:textId="77777777" w:rsidR="00C07A57" w:rsidRDefault="0071074F" w:rsidP="00C07A57">
      <w:pPr>
        <w:pStyle w:val="Prrafodelista"/>
        <w:numPr>
          <w:ilvl w:val="0"/>
          <w:numId w:val="5"/>
        </w:numPr>
        <w:ind w:left="567"/>
        <w:rPr>
          <w:rFonts w:ascii="Lato" w:hAnsi="Lato"/>
          <w:sz w:val="22"/>
          <w:szCs w:val="22"/>
          <w:lang w:val="oc-FR"/>
        </w:rPr>
      </w:pPr>
      <w:r w:rsidRPr="00C07A57">
        <w:rPr>
          <w:rFonts w:ascii="Lato" w:hAnsi="Lato"/>
          <w:sz w:val="22"/>
          <w:szCs w:val="22"/>
          <w:lang w:val="oc-FR"/>
        </w:rPr>
        <w:t>Er estil ei liure: pòt includir-se umor, interpretacion musicau (balh, cant, efèctes especiaus, màgia</w:t>
      </w:r>
      <w:r w:rsidR="00FA40E5" w:rsidRPr="00C07A57">
        <w:rPr>
          <w:rFonts w:ascii="Lato" w:hAnsi="Lato"/>
          <w:sz w:val="22"/>
          <w:szCs w:val="22"/>
          <w:lang w:val="oc-FR"/>
        </w:rPr>
        <w:t>, etc</w:t>
      </w:r>
      <w:r w:rsidRPr="00C07A57">
        <w:rPr>
          <w:rFonts w:ascii="Lato" w:hAnsi="Lato"/>
          <w:sz w:val="22"/>
          <w:szCs w:val="22"/>
          <w:lang w:val="oc-FR"/>
        </w:rPr>
        <w:t xml:space="preserve">) e quinsevolh auta </w:t>
      </w:r>
      <w:r w:rsidR="00C07A57">
        <w:rPr>
          <w:rFonts w:ascii="Lato" w:hAnsi="Lato"/>
          <w:sz w:val="22"/>
          <w:szCs w:val="22"/>
          <w:lang w:val="oc-FR"/>
        </w:rPr>
        <w:t>prepausa</w:t>
      </w:r>
      <w:r w:rsidRPr="00C07A57">
        <w:rPr>
          <w:rFonts w:ascii="Lato" w:hAnsi="Lato"/>
          <w:sz w:val="22"/>
          <w:szCs w:val="22"/>
          <w:lang w:val="oc-FR"/>
        </w:rPr>
        <w:t xml:space="preserve"> que fomente era creativitat.</w:t>
      </w:r>
    </w:p>
    <w:p w14:paraId="41786165" w14:textId="604C9FA6" w:rsidR="007C47BA" w:rsidRDefault="007C47BA" w:rsidP="00C07A57">
      <w:pPr>
        <w:pStyle w:val="Prrafodelista"/>
        <w:numPr>
          <w:ilvl w:val="0"/>
          <w:numId w:val="5"/>
        </w:numPr>
        <w:ind w:left="567"/>
        <w:rPr>
          <w:rFonts w:ascii="Lato" w:hAnsi="Lato"/>
          <w:sz w:val="22"/>
          <w:szCs w:val="22"/>
          <w:lang w:val="oc-FR"/>
        </w:rPr>
      </w:pPr>
      <w:r w:rsidRPr="007C47BA">
        <w:rPr>
          <w:rFonts w:ascii="Lato" w:hAnsi="Lato"/>
          <w:sz w:val="22"/>
          <w:szCs w:val="22"/>
          <w:lang w:val="oc-FR"/>
        </w:rPr>
        <w:t xml:space="preserve">Es videos an d’èster gravadi en </w:t>
      </w:r>
      <w:r w:rsidRPr="007C47BA">
        <w:rPr>
          <w:rFonts w:ascii="Lato" w:hAnsi="Lato"/>
          <w:b/>
          <w:bCs/>
          <w:sz w:val="22"/>
          <w:szCs w:val="22"/>
          <w:lang w:val="oc-FR"/>
        </w:rPr>
        <w:t>disposicion verticau</w:t>
      </w:r>
      <w:r w:rsidRPr="007C47BA">
        <w:rPr>
          <w:rFonts w:ascii="Lato" w:hAnsi="Lato"/>
          <w:sz w:val="22"/>
          <w:szCs w:val="22"/>
          <w:lang w:val="oc-FR"/>
        </w:rPr>
        <w:t>.</w:t>
      </w:r>
    </w:p>
    <w:p w14:paraId="0D54F73E" w14:textId="235A4A5C" w:rsidR="007C47BA" w:rsidRDefault="007C47BA" w:rsidP="00C07A57">
      <w:pPr>
        <w:pStyle w:val="Prrafodelista"/>
        <w:numPr>
          <w:ilvl w:val="0"/>
          <w:numId w:val="5"/>
        </w:numPr>
        <w:ind w:left="567"/>
        <w:rPr>
          <w:rFonts w:ascii="Lato" w:hAnsi="Lato"/>
          <w:sz w:val="22"/>
          <w:szCs w:val="22"/>
          <w:lang w:val="oc-FR"/>
        </w:rPr>
      </w:pPr>
      <w:r w:rsidRPr="007C47BA">
        <w:rPr>
          <w:rFonts w:ascii="Lato" w:hAnsi="Lato"/>
          <w:sz w:val="22"/>
          <w:szCs w:val="22"/>
          <w:lang w:val="oc-FR"/>
        </w:rPr>
        <w:t xml:space="preserve">Es </w:t>
      </w:r>
      <w:r>
        <w:rPr>
          <w:rFonts w:ascii="Lato" w:hAnsi="Lato"/>
          <w:sz w:val="22"/>
          <w:szCs w:val="22"/>
          <w:lang w:val="oc-FR"/>
        </w:rPr>
        <w:t>videos</w:t>
      </w:r>
      <w:r w:rsidRPr="007C47BA">
        <w:rPr>
          <w:rFonts w:ascii="Lato" w:hAnsi="Lato"/>
          <w:sz w:val="22"/>
          <w:szCs w:val="22"/>
          <w:lang w:val="oc-FR"/>
        </w:rPr>
        <w:t xml:space="preserve"> se pòden reméter en wetransfer, Drive en format mp4, mpg2…</w:t>
      </w:r>
    </w:p>
    <w:p w14:paraId="19283F2F" w14:textId="75242342" w:rsidR="003E5BB9" w:rsidRPr="00C07A57" w:rsidRDefault="00C07A57" w:rsidP="00C07A57">
      <w:pPr>
        <w:pStyle w:val="Prrafodelista"/>
        <w:numPr>
          <w:ilvl w:val="0"/>
          <w:numId w:val="5"/>
        </w:numPr>
        <w:ind w:left="567"/>
        <w:rPr>
          <w:rFonts w:ascii="Lato" w:hAnsi="Lato"/>
          <w:sz w:val="22"/>
          <w:szCs w:val="22"/>
          <w:lang w:val="oc-FR"/>
        </w:rPr>
      </w:pPr>
      <w:r w:rsidRPr="00C07A57">
        <w:rPr>
          <w:rFonts w:ascii="Lato" w:hAnsi="Lato" w:cs="Arial"/>
          <w:color w:val="000000" w:themeColor="text1"/>
          <w:sz w:val="22"/>
          <w:szCs w:val="22"/>
          <w:lang w:val="oc-FR"/>
        </w:rPr>
        <w:t xml:space="preserve">Se </w:t>
      </w:r>
      <w:r w:rsidRPr="00C07A57">
        <w:rPr>
          <w:rFonts w:ascii="Lato" w:hAnsi="Lato" w:cs="Arial"/>
          <w:b/>
          <w:bCs/>
          <w:color w:val="000000" w:themeColor="text1"/>
          <w:sz w:val="22"/>
          <w:szCs w:val="22"/>
          <w:lang w:val="oc-FR"/>
        </w:rPr>
        <w:t>permet er emplec dera Intelligéncia Artificiau (IA)</w:t>
      </w:r>
      <w:r w:rsidRPr="00C07A57">
        <w:rPr>
          <w:rFonts w:ascii="Lato" w:hAnsi="Lato" w:cs="Arial"/>
          <w:color w:val="000000" w:themeColor="text1"/>
          <w:sz w:val="22"/>
          <w:szCs w:val="22"/>
          <w:lang w:val="oc-FR"/>
        </w:rPr>
        <w:t xml:space="preserve"> coma esturment de supòrt </w:t>
      </w:r>
      <w:r w:rsidRPr="00C07A57">
        <w:rPr>
          <w:rFonts w:ascii="Lato" w:hAnsi="Lato" w:cs="Arial"/>
          <w:b/>
          <w:bCs/>
          <w:color w:val="000000" w:themeColor="text1"/>
          <w:sz w:val="22"/>
          <w:szCs w:val="22"/>
          <w:lang w:val="oc-FR"/>
        </w:rPr>
        <w:t>en fases concrètes deth proc</w:t>
      </w:r>
      <w:r w:rsidR="003272D2">
        <w:rPr>
          <w:rFonts w:ascii="Lato" w:hAnsi="Lato" w:cs="Arial"/>
          <w:b/>
          <w:bCs/>
          <w:color w:val="000000" w:themeColor="text1"/>
          <w:sz w:val="22"/>
          <w:szCs w:val="22"/>
          <w:lang w:val="oc-FR"/>
        </w:rPr>
        <w:t>è</w:t>
      </w:r>
      <w:r w:rsidRPr="00C07A57">
        <w:rPr>
          <w:rFonts w:ascii="Lato" w:hAnsi="Lato" w:cs="Arial"/>
          <w:b/>
          <w:bCs/>
          <w:color w:val="000000" w:themeColor="text1"/>
          <w:sz w:val="22"/>
          <w:szCs w:val="22"/>
          <w:lang w:val="oc-FR"/>
        </w:rPr>
        <w:t>s tecnic</w:t>
      </w:r>
      <w:r w:rsidRPr="00C07A57">
        <w:rPr>
          <w:rFonts w:ascii="Lato" w:hAnsi="Lato" w:cs="Arial"/>
          <w:color w:val="000000" w:themeColor="text1"/>
          <w:sz w:val="22"/>
          <w:szCs w:val="22"/>
          <w:lang w:val="oc-FR"/>
        </w:rPr>
        <w:t xml:space="preserve"> des cuertmetratges (efèctes especiaus, generacion d’elements grafics puntuaus, animacion...), mès non s’admeteràn òbres creades integra</w:t>
      </w:r>
      <w:r w:rsidR="003272D2">
        <w:rPr>
          <w:rFonts w:ascii="Lato" w:hAnsi="Lato" w:cs="Arial"/>
          <w:color w:val="000000" w:themeColor="text1"/>
          <w:sz w:val="22"/>
          <w:szCs w:val="22"/>
          <w:lang w:val="oc-FR"/>
        </w:rPr>
        <w:t>u</w:t>
      </w:r>
      <w:r w:rsidRPr="00C07A57">
        <w:rPr>
          <w:rFonts w:ascii="Lato" w:hAnsi="Lato" w:cs="Arial"/>
          <w:color w:val="000000" w:themeColor="text1"/>
          <w:sz w:val="22"/>
          <w:szCs w:val="22"/>
          <w:lang w:val="oc-FR"/>
        </w:rPr>
        <w:t xml:space="preserve">ments damb IA. Es persones participantes qu’empleguen aguest esturment </w:t>
      </w:r>
      <w:r w:rsidRPr="00C07A57">
        <w:rPr>
          <w:rFonts w:ascii="Lato" w:hAnsi="Lato" w:cs="Arial"/>
          <w:b/>
          <w:bCs/>
          <w:color w:val="000000" w:themeColor="text1"/>
          <w:sz w:val="22"/>
          <w:szCs w:val="22"/>
          <w:lang w:val="oc-FR"/>
        </w:rPr>
        <w:t xml:space="preserve">ac auràn de hèr a constar </w:t>
      </w:r>
      <w:r w:rsidRPr="00C07A57">
        <w:rPr>
          <w:rFonts w:ascii="Lato" w:hAnsi="Lato" w:cs="Arial"/>
          <w:color w:val="000000" w:themeColor="text1"/>
          <w:sz w:val="22"/>
          <w:szCs w:val="22"/>
          <w:lang w:val="oc-FR"/>
        </w:rPr>
        <w:t>en moment de liurar eth cuertmetratge, especificant er emplec que n’an hèt e era sua finalitat.</w:t>
      </w:r>
    </w:p>
    <w:p w14:paraId="0889F8C6" w14:textId="2EF2968B" w:rsidR="00C86A61" w:rsidRPr="00C07A57" w:rsidRDefault="007C47BA" w:rsidP="00D05B6E">
      <w:pPr>
        <w:pStyle w:val="Prrafodelista"/>
        <w:numPr>
          <w:ilvl w:val="0"/>
          <w:numId w:val="5"/>
        </w:numPr>
        <w:autoSpaceDE w:val="0"/>
        <w:autoSpaceDN w:val="0"/>
        <w:adjustRightInd w:val="0"/>
        <w:spacing w:after="68"/>
        <w:ind w:left="567"/>
        <w:rPr>
          <w:rFonts w:ascii="Lato" w:hAnsi="Lato" w:cs="Arial"/>
          <w:color w:val="000000"/>
          <w:sz w:val="22"/>
          <w:szCs w:val="22"/>
          <w:lang w:val="oc-FR"/>
        </w:rPr>
      </w:pPr>
      <w:r>
        <w:rPr>
          <w:rFonts w:ascii="Lato" w:hAnsi="Lato" w:cs="Arial"/>
          <w:color w:val="000000"/>
          <w:sz w:val="22"/>
          <w:szCs w:val="22"/>
          <w:lang w:val="oc-FR"/>
        </w:rPr>
        <w:t>Es persones participantes</w:t>
      </w:r>
      <w:r w:rsidR="00C86A61" w:rsidRPr="00C07A57">
        <w:rPr>
          <w:rFonts w:ascii="Lato" w:hAnsi="Lato" w:cs="Arial"/>
          <w:color w:val="000000"/>
          <w:sz w:val="22"/>
          <w:szCs w:val="22"/>
          <w:lang w:val="oc-FR"/>
        </w:rPr>
        <w:t xml:space="preserve"> manifèste</w:t>
      </w:r>
      <w:r>
        <w:rPr>
          <w:rFonts w:ascii="Lato" w:hAnsi="Lato" w:cs="Arial"/>
          <w:color w:val="000000"/>
          <w:sz w:val="22"/>
          <w:szCs w:val="22"/>
          <w:lang w:val="oc-FR"/>
        </w:rPr>
        <w:t>n</w:t>
      </w:r>
      <w:r w:rsidR="00C86A61" w:rsidRPr="00C07A57">
        <w:rPr>
          <w:rFonts w:ascii="Lato" w:hAnsi="Lato" w:cs="Arial"/>
          <w:color w:val="000000"/>
          <w:sz w:val="22"/>
          <w:szCs w:val="22"/>
          <w:lang w:val="oc-FR"/>
        </w:rPr>
        <w:t xml:space="preserve"> compdar damb es autorizacions pertinentes de persones o entitats propietari</w:t>
      </w:r>
      <w:r>
        <w:rPr>
          <w:rFonts w:ascii="Lato" w:hAnsi="Lato" w:cs="Arial"/>
          <w:color w:val="000000"/>
          <w:sz w:val="22"/>
          <w:szCs w:val="22"/>
          <w:lang w:val="oc-FR"/>
        </w:rPr>
        <w:t>e</w:t>
      </w:r>
      <w:r w:rsidR="00C86A61" w:rsidRPr="00C07A57">
        <w:rPr>
          <w:rFonts w:ascii="Lato" w:hAnsi="Lato" w:cs="Arial"/>
          <w:color w:val="000000"/>
          <w:sz w:val="22"/>
          <w:szCs w:val="22"/>
          <w:lang w:val="oc-FR"/>
        </w:rPr>
        <w:t xml:space="preserve">s de dret sus es diferenti elements qu’apareishen ena òbra presentada: musica, imatges, grafisme, etc. </w:t>
      </w:r>
    </w:p>
    <w:p w14:paraId="759CAE51" w14:textId="77777777" w:rsidR="004C1AE0" w:rsidRPr="00C07A57" w:rsidRDefault="004C1AE0" w:rsidP="001A2689">
      <w:pPr>
        <w:spacing w:after="0"/>
        <w:rPr>
          <w:rFonts w:ascii="Lato" w:hAnsi="Lato"/>
          <w:b/>
          <w:bCs/>
          <w:lang w:val="oc-FR"/>
        </w:rPr>
      </w:pPr>
    </w:p>
    <w:p w14:paraId="348DD41B" w14:textId="037C1FE5" w:rsidR="005924DA" w:rsidRPr="00C07A57" w:rsidRDefault="00C86A61" w:rsidP="00C86A61">
      <w:pPr>
        <w:pStyle w:val="Prrafodelista"/>
        <w:numPr>
          <w:ilvl w:val="0"/>
          <w:numId w:val="6"/>
        </w:numPr>
        <w:rPr>
          <w:rFonts w:ascii="Lato" w:hAnsi="Lato"/>
          <w:b/>
          <w:bCs/>
          <w:sz w:val="22"/>
          <w:szCs w:val="22"/>
          <w:lang w:val="oc-FR"/>
        </w:rPr>
      </w:pPr>
      <w:r w:rsidRPr="00C07A57">
        <w:rPr>
          <w:rFonts w:ascii="Lato" w:hAnsi="Lato"/>
          <w:b/>
          <w:bCs/>
          <w:sz w:val="22"/>
          <w:szCs w:val="22"/>
          <w:lang w:val="oc-FR"/>
        </w:rPr>
        <w:t>Jurat e seleccion des TicTòc guanhadors</w:t>
      </w:r>
    </w:p>
    <w:p w14:paraId="67D5AB61" w14:textId="02C5AD5E" w:rsidR="00C86A61" w:rsidRPr="00C07A57" w:rsidRDefault="00177CE9" w:rsidP="005924DA">
      <w:pPr>
        <w:rPr>
          <w:rFonts w:ascii="Lato" w:hAnsi="Lato"/>
          <w:lang w:val="oc-FR"/>
        </w:rPr>
      </w:pPr>
      <w:r w:rsidRPr="00C07A57">
        <w:rPr>
          <w:rFonts w:ascii="Lato" w:hAnsi="Lato"/>
          <w:lang w:val="oc-FR"/>
        </w:rPr>
        <w:t xml:space="preserve">Eth jurat serà compausat per persones der encastre audiovisuau e culturau. S’avalorarà er atractiu deth video en sòn conjunt, autant ena forma coma en contengut, auent en compde era originalitat, creativitat, claretat e interès deth messatge. </w:t>
      </w:r>
    </w:p>
    <w:p w14:paraId="63AADD6A" w14:textId="0040D7FC" w:rsidR="00C86A61" w:rsidRPr="00C07A57" w:rsidRDefault="00C86A61" w:rsidP="00C86A61">
      <w:pPr>
        <w:pStyle w:val="Textosinformato"/>
        <w:jc w:val="both"/>
        <w:rPr>
          <w:rFonts w:ascii="Lato" w:hAnsi="Lato" w:cs="Arial"/>
          <w:noProof/>
          <w:sz w:val="22"/>
          <w:szCs w:val="22"/>
          <w:lang w:val="oc-FR" w:bidi="sd-Arab-PK"/>
        </w:rPr>
      </w:pPr>
      <w:r w:rsidRPr="00C07A57">
        <w:rPr>
          <w:rFonts w:ascii="Lato" w:hAnsi="Lato" w:cs="Arial"/>
          <w:noProof/>
          <w:sz w:val="22"/>
          <w:szCs w:val="22"/>
          <w:lang w:val="oc-FR" w:bidi="sd-Arab-PK"/>
        </w:rPr>
        <w:t xml:space="preserve">Era composicion deth jurat e eth sòn veredicte se haràn a conéisher en ua serada de liurament de prèmis </w:t>
      </w:r>
      <w:r w:rsidR="007C47BA">
        <w:rPr>
          <w:rFonts w:ascii="Lato" w:hAnsi="Lato" w:cs="Arial"/>
          <w:noProof/>
          <w:sz w:val="22"/>
          <w:szCs w:val="22"/>
          <w:lang w:val="oc-FR" w:bidi="sd-Arab-PK"/>
        </w:rPr>
        <w:t>laguens des actes dera</w:t>
      </w:r>
      <w:r w:rsidRPr="00C07A57">
        <w:rPr>
          <w:rFonts w:ascii="Lato" w:hAnsi="Lato" w:cs="Arial"/>
          <w:noProof/>
          <w:sz w:val="22"/>
          <w:szCs w:val="22"/>
          <w:lang w:val="oc-FR" w:bidi="sd-Arab-PK"/>
        </w:rPr>
        <w:t xml:space="preserve"> Hèsta d’Aran</w:t>
      </w:r>
      <w:r w:rsidR="007C47BA">
        <w:rPr>
          <w:rFonts w:ascii="Lato" w:hAnsi="Lato" w:cs="Arial"/>
          <w:noProof/>
          <w:sz w:val="22"/>
          <w:szCs w:val="22"/>
          <w:lang w:val="oc-FR" w:bidi="sd-Arab-PK"/>
        </w:rPr>
        <w:t xml:space="preserve"> </w:t>
      </w:r>
      <w:r w:rsidR="007C47BA" w:rsidRPr="008A2971">
        <w:rPr>
          <w:rFonts w:ascii="Lato" w:hAnsi="Lato"/>
          <w:sz w:val="22"/>
          <w:szCs w:val="22"/>
          <w:lang w:val="oc-FR"/>
        </w:rPr>
        <w:t>e tad aguesta serada i auràn d’assistir</w:t>
      </w:r>
      <w:r w:rsidR="007C47BA">
        <w:rPr>
          <w:rFonts w:ascii="Lato" w:hAnsi="Lato"/>
          <w:sz w:val="22"/>
          <w:szCs w:val="22"/>
          <w:lang w:val="oc-FR"/>
        </w:rPr>
        <w:t xml:space="preserve"> es persones participantes</w:t>
      </w:r>
      <w:r w:rsidR="00A35301">
        <w:rPr>
          <w:rFonts w:ascii="Lato" w:hAnsi="Lato"/>
          <w:sz w:val="22"/>
          <w:szCs w:val="22"/>
          <w:lang w:val="oc-FR"/>
        </w:rPr>
        <w:t xml:space="preserve"> qu’agen collaborat ena realizacion des videos, sustot s’an resultat guanhadores. </w:t>
      </w:r>
      <w:r w:rsidRPr="00C07A57">
        <w:rPr>
          <w:rFonts w:ascii="Lato" w:hAnsi="Lato" w:cs="Arial"/>
          <w:noProof/>
          <w:sz w:val="22"/>
          <w:szCs w:val="22"/>
          <w:lang w:val="oc-FR" w:bidi="sd-Arab-PK"/>
        </w:rPr>
        <w:t>En cas de qu’es guanhadors/es des prèmis non poguen assistir tad aguesta serada de liurament de prèmis, auràn de cercar a quauquarrés que pogue representar-les e recuélher eth prèmi.</w:t>
      </w:r>
      <w:r w:rsidR="00A35301">
        <w:rPr>
          <w:rFonts w:ascii="Lato" w:hAnsi="Lato" w:cs="Arial"/>
          <w:noProof/>
          <w:sz w:val="22"/>
          <w:szCs w:val="22"/>
          <w:lang w:val="oc-FR" w:bidi="sd-Arab-PK"/>
        </w:rPr>
        <w:t xml:space="preserve"> Es TicTòcs guanhadors se presentaràn ena serada e se penjaran enes hilats sociaus deth CGA.</w:t>
      </w:r>
    </w:p>
    <w:p w14:paraId="6FBBCFD5" w14:textId="77777777" w:rsidR="00177CE9" w:rsidRPr="00C07A57" w:rsidRDefault="00177CE9" w:rsidP="001A2689">
      <w:pPr>
        <w:spacing w:after="0"/>
        <w:rPr>
          <w:rFonts w:ascii="Lato" w:hAnsi="Lato"/>
          <w:lang w:val="oc-FR"/>
        </w:rPr>
      </w:pPr>
    </w:p>
    <w:p w14:paraId="0DFFF130" w14:textId="4BE05827" w:rsidR="005924DA" w:rsidRPr="00C07A57" w:rsidRDefault="005924DA" w:rsidP="00C86A61">
      <w:pPr>
        <w:pStyle w:val="Prrafodelista"/>
        <w:numPr>
          <w:ilvl w:val="0"/>
          <w:numId w:val="6"/>
        </w:numPr>
        <w:rPr>
          <w:rFonts w:ascii="Lato" w:hAnsi="Lato"/>
          <w:b/>
          <w:bCs/>
          <w:sz w:val="22"/>
          <w:szCs w:val="22"/>
          <w:lang w:val="oc-FR"/>
        </w:rPr>
      </w:pPr>
      <w:r w:rsidRPr="00C07A57">
        <w:rPr>
          <w:rFonts w:ascii="Lato" w:hAnsi="Lato"/>
          <w:b/>
          <w:bCs/>
          <w:sz w:val="22"/>
          <w:szCs w:val="22"/>
          <w:lang w:val="oc-FR"/>
        </w:rPr>
        <w:t>Prèmis</w:t>
      </w:r>
    </w:p>
    <w:p w14:paraId="21DD584B" w14:textId="77777777" w:rsidR="00177CE9" w:rsidRPr="00C07A57" w:rsidRDefault="00177CE9" w:rsidP="00C86A61">
      <w:pPr>
        <w:pStyle w:val="Prrafodelista"/>
        <w:numPr>
          <w:ilvl w:val="0"/>
          <w:numId w:val="7"/>
        </w:numPr>
        <w:rPr>
          <w:rFonts w:ascii="Lato" w:hAnsi="Lato"/>
          <w:sz w:val="22"/>
          <w:szCs w:val="22"/>
          <w:lang w:val="oc-FR"/>
        </w:rPr>
      </w:pPr>
      <w:r w:rsidRPr="00C07A57">
        <w:rPr>
          <w:rFonts w:ascii="Lato" w:hAnsi="Lato"/>
          <w:sz w:val="22"/>
          <w:szCs w:val="22"/>
          <w:lang w:val="oc-FR"/>
        </w:rPr>
        <w:t>S’establiràn 3 prèmis tàs videos mès avaloradi peth Jurat en cada categoria e se tieràn en compde es següents requisits:</w:t>
      </w:r>
    </w:p>
    <w:p w14:paraId="6E3C50E5" w14:textId="2973E90D" w:rsidR="005924DA" w:rsidRPr="00C07A57" w:rsidRDefault="005924DA" w:rsidP="001A2689">
      <w:pPr>
        <w:pStyle w:val="Prrafodelista"/>
        <w:numPr>
          <w:ilvl w:val="0"/>
          <w:numId w:val="9"/>
        </w:numPr>
        <w:ind w:left="993"/>
        <w:rPr>
          <w:rFonts w:ascii="Lato" w:hAnsi="Lato"/>
          <w:sz w:val="22"/>
          <w:szCs w:val="22"/>
          <w:lang w:val="oc-FR"/>
        </w:rPr>
      </w:pPr>
      <w:r w:rsidRPr="00C07A57">
        <w:rPr>
          <w:rFonts w:ascii="Lato" w:hAnsi="Lato"/>
          <w:sz w:val="22"/>
          <w:szCs w:val="22"/>
          <w:lang w:val="oc-FR"/>
        </w:rPr>
        <w:t>Categoria A e B</w:t>
      </w:r>
      <w:r w:rsidR="00305553" w:rsidRPr="00C07A57">
        <w:rPr>
          <w:rFonts w:ascii="Lato" w:hAnsi="Lato"/>
          <w:sz w:val="22"/>
          <w:szCs w:val="22"/>
          <w:lang w:val="oc-FR"/>
        </w:rPr>
        <w:t>,</w:t>
      </w:r>
      <w:r w:rsidRPr="00C07A57">
        <w:rPr>
          <w:rFonts w:ascii="Lato" w:hAnsi="Lato"/>
          <w:sz w:val="22"/>
          <w:szCs w:val="22"/>
          <w:lang w:val="oc-FR"/>
        </w:rPr>
        <w:t xml:space="preserve"> Individuau:</w:t>
      </w:r>
    </w:p>
    <w:p w14:paraId="1AF84F0A" w14:textId="77777777" w:rsidR="005924DA" w:rsidRPr="00C07A57" w:rsidRDefault="005924DA" w:rsidP="001A2689">
      <w:pPr>
        <w:spacing w:after="0"/>
        <w:ind w:left="1134"/>
        <w:rPr>
          <w:rFonts w:ascii="Lato" w:hAnsi="Lato"/>
          <w:lang w:val="oc-FR"/>
        </w:rPr>
      </w:pPr>
      <w:r w:rsidRPr="00C07A57">
        <w:rPr>
          <w:rFonts w:ascii="Lato" w:hAnsi="Lato"/>
          <w:lang w:val="oc-FR"/>
        </w:rPr>
        <w:t>1èr Prèmi: 400 €</w:t>
      </w:r>
    </w:p>
    <w:p w14:paraId="42FCF133" w14:textId="77777777" w:rsidR="005924DA" w:rsidRPr="00C07A57" w:rsidRDefault="005924DA" w:rsidP="001A2689">
      <w:pPr>
        <w:spacing w:after="0"/>
        <w:ind w:left="1134"/>
        <w:rPr>
          <w:rFonts w:ascii="Lato" w:hAnsi="Lato"/>
          <w:lang w:val="oc-FR"/>
        </w:rPr>
      </w:pPr>
      <w:r w:rsidRPr="00C07A57">
        <w:rPr>
          <w:rFonts w:ascii="Lato" w:hAnsi="Lato"/>
          <w:lang w:val="oc-FR"/>
        </w:rPr>
        <w:t>2au Prèmi: 200 €</w:t>
      </w:r>
    </w:p>
    <w:p w14:paraId="7CBDFEB3" w14:textId="2335464F" w:rsidR="005924DA" w:rsidRPr="00C07A57" w:rsidRDefault="005924DA" w:rsidP="001A2689">
      <w:pPr>
        <w:spacing w:after="0"/>
        <w:ind w:left="1134"/>
        <w:rPr>
          <w:rFonts w:ascii="Lato" w:hAnsi="Lato"/>
          <w:lang w:val="oc-FR"/>
        </w:rPr>
      </w:pPr>
      <w:r w:rsidRPr="00C07A57">
        <w:rPr>
          <w:rFonts w:ascii="Lato" w:hAnsi="Lato"/>
          <w:lang w:val="oc-FR"/>
        </w:rPr>
        <w:t>Accèssit: 100 €</w:t>
      </w:r>
    </w:p>
    <w:p w14:paraId="1A15F83C" w14:textId="7E416000" w:rsidR="005924DA" w:rsidRPr="00C07A57" w:rsidRDefault="005924DA" w:rsidP="001A2689">
      <w:pPr>
        <w:pStyle w:val="Prrafodelista"/>
        <w:numPr>
          <w:ilvl w:val="0"/>
          <w:numId w:val="9"/>
        </w:numPr>
        <w:ind w:left="993" w:hanging="437"/>
        <w:rPr>
          <w:rFonts w:ascii="Lato" w:hAnsi="Lato"/>
          <w:sz w:val="22"/>
          <w:szCs w:val="22"/>
          <w:lang w:val="oc-FR"/>
        </w:rPr>
      </w:pPr>
      <w:r w:rsidRPr="00C07A57">
        <w:rPr>
          <w:rFonts w:ascii="Lato" w:hAnsi="Lato"/>
          <w:sz w:val="22"/>
          <w:szCs w:val="22"/>
          <w:lang w:val="oc-FR"/>
        </w:rPr>
        <w:t>Categoria A e B</w:t>
      </w:r>
      <w:r w:rsidR="00305553" w:rsidRPr="00C07A57">
        <w:rPr>
          <w:rFonts w:ascii="Lato" w:hAnsi="Lato"/>
          <w:sz w:val="22"/>
          <w:szCs w:val="22"/>
          <w:lang w:val="oc-FR"/>
        </w:rPr>
        <w:t>,</w:t>
      </w:r>
      <w:r w:rsidRPr="00C07A57">
        <w:rPr>
          <w:rFonts w:ascii="Lato" w:hAnsi="Lato"/>
          <w:sz w:val="22"/>
          <w:szCs w:val="22"/>
          <w:lang w:val="oc-FR"/>
        </w:rPr>
        <w:t xml:space="preserve"> Grops:</w:t>
      </w:r>
    </w:p>
    <w:p w14:paraId="57E0D20A" w14:textId="2ECBE7AE" w:rsidR="005924DA" w:rsidRPr="00C07A57" w:rsidRDefault="005924DA" w:rsidP="001A2689">
      <w:pPr>
        <w:spacing w:after="0"/>
        <w:ind w:left="1134"/>
        <w:rPr>
          <w:rFonts w:ascii="Lato" w:hAnsi="Lato"/>
          <w:lang w:val="oc-FR"/>
        </w:rPr>
      </w:pPr>
      <w:r w:rsidRPr="00C07A57">
        <w:rPr>
          <w:rFonts w:ascii="Lato" w:hAnsi="Lato"/>
          <w:lang w:val="oc-FR"/>
        </w:rPr>
        <w:t>1èr Prèmi: 600 €</w:t>
      </w:r>
    </w:p>
    <w:p w14:paraId="66E6A4F8" w14:textId="5F83D593" w:rsidR="005924DA" w:rsidRPr="00C07A57" w:rsidRDefault="005924DA" w:rsidP="001A2689">
      <w:pPr>
        <w:spacing w:after="0"/>
        <w:ind w:left="1134"/>
        <w:rPr>
          <w:rFonts w:ascii="Lato" w:hAnsi="Lato"/>
          <w:lang w:val="oc-FR"/>
        </w:rPr>
      </w:pPr>
      <w:r w:rsidRPr="00C07A57">
        <w:rPr>
          <w:rFonts w:ascii="Lato" w:hAnsi="Lato"/>
          <w:lang w:val="oc-FR"/>
        </w:rPr>
        <w:t>2au Prèmi: 300 €</w:t>
      </w:r>
    </w:p>
    <w:p w14:paraId="3953A80B" w14:textId="4C6E7756" w:rsidR="005924DA" w:rsidRPr="00C07A57" w:rsidRDefault="005924DA" w:rsidP="001A2689">
      <w:pPr>
        <w:spacing w:after="0"/>
        <w:ind w:left="1134"/>
        <w:rPr>
          <w:rFonts w:ascii="Lato" w:hAnsi="Lato"/>
          <w:lang w:val="oc-FR"/>
        </w:rPr>
      </w:pPr>
      <w:r w:rsidRPr="00C07A57">
        <w:rPr>
          <w:rFonts w:ascii="Lato" w:hAnsi="Lato"/>
          <w:lang w:val="oc-FR"/>
        </w:rPr>
        <w:t>Accèssit: 150 €</w:t>
      </w:r>
    </w:p>
    <w:p w14:paraId="30ADC29B" w14:textId="77777777" w:rsidR="001A2689" w:rsidRPr="00C07A57" w:rsidRDefault="001A2689" w:rsidP="001A2689">
      <w:pPr>
        <w:spacing w:after="0"/>
        <w:ind w:left="1134"/>
        <w:rPr>
          <w:rFonts w:ascii="Lato" w:hAnsi="Lato"/>
          <w:lang w:val="oc-FR"/>
        </w:rPr>
      </w:pPr>
    </w:p>
    <w:p w14:paraId="5B234375" w14:textId="743DC706" w:rsidR="00C86A61" w:rsidRPr="00C07A57" w:rsidRDefault="00C86A61" w:rsidP="00C86A61">
      <w:pPr>
        <w:pStyle w:val="Prrafodelista"/>
        <w:numPr>
          <w:ilvl w:val="0"/>
          <w:numId w:val="7"/>
        </w:numPr>
        <w:rPr>
          <w:rFonts w:ascii="Lato" w:hAnsi="Lato"/>
          <w:sz w:val="22"/>
          <w:szCs w:val="22"/>
          <w:lang w:val="oc-FR"/>
        </w:rPr>
      </w:pPr>
      <w:r w:rsidRPr="00C07A57">
        <w:rPr>
          <w:rFonts w:ascii="Lato" w:hAnsi="Lato"/>
          <w:sz w:val="22"/>
          <w:szCs w:val="22"/>
          <w:lang w:val="oc-FR"/>
        </w:rPr>
        <w:t xml:space="preserve">Eth veredicte deth </w:t>
      </w:r>
      <w:r w:rsidR="00A35301">
        <w:rPr>
          <w:rFonts w:ascii="Lato" w:hAnsi="Lato"/>
          <w:sz w:val="22"/>
          <w:szCs w:val="22"/>
          <w:lang w:val="oc-FR"/>
        </w:rPr>
        <w:t>j</w:t>
      </w:r>
      <w:r w:rsidRPr="00C07A57">
        <w:rPr>
          <w:rFonts w:ascii="Lato" w:hAnsi="Lato"/>
          <w:sz w:val="22"/>
          <w:szCs w:val="22"/>
          <w:lang w:val="oc-FR"/>
        </w:rPr>
        <w:t>urat ei inapellable. Eth jurat pòt declarar desèrt quinsevolh des prèmis se considère qu’ès òbres presentades non son pro meritòries.</w:t>
      </w:r>
    </w:p>
    <w:p w14:paraId="54C5A620" w14:textId="77777777" w:rsidR="00C86A61" w:rsidRPr="00C07A57" w:rsidRDefault="00C86A61" w:rsidP="00C86A61">
      <w:pPr>
        <w:pStyle w:val="Prrafodelista"/>
        <w:ind w:left="360"/>
        <w:rPr>
          <w:rFonts w:ascii="Lato" w:hAnsi="Lato"/>
          <w:sz w:val="22"/>
          <w:szCs w:val="22"/>
          <w:lang w:val="oc-FR"/>
        </w:rPr>
      </w:pPr>
    </w:p>
    <w:p w14:paraId="198D7E3A" w14:textId="31B788B4" w:rsidR="00E16948" w:rsidRPr="00A35301" w:rsidRDefault="00C86A61" w:rsidP="00E16948">
      <w:pPr>
        <w:pStyle w:val="Textosinformato"/>
        <w:numPr>
          <w:ilvl w:val="0"/>
          <w:numId w:val="7"/>
        </w:numPr>
        <w:ind w:right="567"/>
        <w:jc w:val="both"/>
        <w:rPr>
          <w:rFonts w:ascii="Lato" w:hAnsi="Lato"/>
          <w:sz w:val="22"/>
          <w:szCs w:val="22"/>
          <w:lang w:val="oc-FR"/>
        </w:rPr>
      </w:pPr>
      <w:r w:rsidRPr="00C07A57">
        <w:rPr>
          <w:rFonts w:ascii="Lato" w:hAnsi="Lato"/>
          <w:sz w:val="22"/>
          <w:szCs w:val="22"/>
          <w:lang w:val="oc-FR"/>
        </w:rPr>
        <w:t xml:space="preserve">Eth jurat pòt declarar dus guanhadors/es </w:t>
      </w:r>
      <w:r w:rsidRPr="00C07A57">
        <w:rPr>
          <w:rFonts w:ascii="Lato" w:hAnsi="Lato"/>
          <w:i/>
          <w:iCs/>
          <w:sz w:val="22"/>
          <w:szCs w:val="22"/>
          <w:lang w:val="oc-FR"/>
        </w:rPr>
        <w:t>ex aequo</w:t>
      </w:r>
      <w:r w:rsidRPr="00C07A57">
        <w:rPr>
          <w:rFonts w:ascii="Lato" w:hAnsi="Lato"/>
          <w:sz w:val="22"/>
          <w:szCs w:val="22"/>
          <w:lang w:val="oc-FR"/>
        </w:rPr>
        <w:t xml:space="preserve"> s’atau ac considère. En aguest cas, eth prèmi economic assignat s’aurà de repartir entre es dus guanhadors/es.</w:t>
      </w:r>
    </w:p>
    <w:p w14:paraId="089F1611" w14:textId="77777777" w:rsidR="00C86A61" w:rsidRPr="00C07A57" w:rsidRDefault="00C86A61" w:rsidP="001A2689">
      <w:pPr>
        <w:spacing w:after="0"/>
        <w:rPr>
          <w:rFonts w:ascii="Lato" w:hAnsi="Lato"/>
          <w:lang w:val="oc-FR"/>
        </w:rPr>
      </w:pPr>
    </w:p>
    <w:p w14:paraId="1E2C728D" w14:textId="05A4995C" w:rsidR="00C86A61" w:rsidRPr="00C07A57" w:rsidRDefault="0071074F" w:rsidP="0071074F">
      <w:pPr>
        <w:pStyle w:val="Textosinformato"/>
        <w:numPr>
          <w:ilvl w:val="0"/>
          <w:numId w:val="6"/>
        </w:numPr>
        <w:jc w:val="both"/>
        <w:rPr>
          <w:rFonts w:ascii="Lato" w:hAnsi="Lato" w:cs="Arial"/>
          <w:b/>
          <w:bCs/>
          <w:noProof/>
          <w:sz w:val="22"/>
          <w:szCs w:val="22"/>
          <w:lang w:val="oc-FR" w:bidi="sd-Arab-PK"/>
        </w:rPr>
      </w:pPr>
      <w:r w:rsidRPr="00C07A57">
        <w:rPr>
          <w:rFonts w:ascii="Lato" w:hAnsi="Lato" w:cs="Arial"/>
          <w:b/>
          <w:bCs/>
          <w:noProof/>
          <w:sz w:val="22"/>
          <w:szCs w:val="22"/>
          <w:lang w:val="oc-FR" w:bidi="sd-Arab-PK"/>
        </w:rPr>
        <w:lastRenderedPageBreak/>
        <w:t>Difusion</w:t>
      </w:r>
    </w:p>
    <w:p w14:paraId="4BA3B28A" w14:textId="3240F162" w:rsidR="0071074F" w:rsidRPr="00C07A57" w:rsidRDefault="0071074F" w:rsidP="00C86A61">
      <w:pPr>
        <w:rPr>
          <w:rFonts w:ascii="Lato" w:hAnsi="Lato"/>
          <w:lang w:val="oc-FR"/>
        </w:rPr>
      </w:pPr>
      <w:r w:rsidRPr="00C07A57">
        <w:rPr>
          <w:rFonts w:ascii="Lato" w:hAnsi="Lato"/>
          <w:lang w:val="oc-FR"/>
        </w:rPr>
        <w:t>Un còp verificat qu’eth video complís es bases s’anaràn penjant en perfil oficiau @tiktoc.aranes e s’etiquetarà ar autor/es.</w:t>
      </w:r>
    </w:p>
    <w:p w14:paraId="0DEA48D2" w14:textId="76D65565" w:rsidR="00C86A61" w:rsidRPr="00C07A57" w:rsidRDefault="00C86A61" w:rsidP="00C86A61">
      <w:pPr>
        <w:autoSpaceDE w:val="0"/>
        <w:autoSpaceDN w:val="0"/>
        <w:adjustRightInd w:val="0"/>
        <w:rPr>
          <w:rFonts w:ascii="Lato" w:eastAsia="Arial" w:hAnsi="Lato" w:cs="Arial"/>
          <w:color w:val="000000" w:themeColor="text1"/>
          <w:lang w:val="oc-FR"/>
        </w:rPr>
      </w:pPr>
      <w:r w:rsidRPr="00C07A57">
        <w:rPr>
          <w:rFonts w:ascii="Lato" w:eastAsia="Arial" w:hAnsi="Lato" w:cs="Arial"/>
          <w:color w:val="000000" w:themeColor="text1"/>
          <w:lang w:val="oc-FR"/>
        </w:rPr>
        <w:t xml:space="preserve">Eth Conselh Generau d’Aran poderà exibir es </w:t>
      </w:r>
      <w:r w:rsidR="003272D2">
        <w:rPr>
          <w:rFonts w:ascii="Lato" w:eastAsia="Arial" w:hAnsi="Lato" w:cs="Arial"/>
          <w:color w:val="000000" w:themeColor="text1"/>
          <w:lang w:val="oc-FR"/>
        </w:rPr>
        <w:t>videos</w:t>
      </w:r>
      <w:r w:rsidRPr="00C07A57">
        <w:rPr>
          <w:rFonts w:ascii="Lato" w:eastAsia="Arial" w:hAnsi="Lato" w:cs="Arial"/>
          <w:color w:val="000000" w:themeColor="text1"/>
          <w:lang w:val="oc-FR"/>
        </w:rPr>
        <w:t xml:space="preserve"> seleccionadi enes lòcs e oraris que considère oportuns e en Internet, respectant tostemp era autoria. Tanben se’n poderà hèr difusion enes mieis de comunicacion.</w:t>
      </w:r>
    </w:p>
    <w:p w14:paraId="666B7847" w14:textId="130914BB" w:rsidR="00177CE9" w:rsidRPr="00C07A57" w:rsidRDefault="00C86A61" w:rsidP="001D394A">
      <w:pPr>
        <w:pStyle w:val="Textosinformato"/>
        <w:numPr>
          <w:ilvl w:val="0"/>
          <w:numId w:val="6"/>
        </w:numPr>
        <w:jc w:val="both"/>
        <w:rPr>
          <w:rFonts w:ascii="Lato" w:hAnsi="Lato" w:cs="Arial"/>
          <w:noProof/>
          <w:sz w:val="22"/>
          <w:szCs w:val="22"/>
          <w:lang w:val="oc-FR" w:bidi="sd-Arab-PK"/>
        </w:rPr>
      </w:pPr>
      <w:r w:rsidRPr="00C07A57">
        <w:rPr>
          <w:rFonts w:ascii="Lato" w:hAnsi="Lato" w:cs="Arial"/>
          <w:b/>
          <w:bCs/>
          <w:noProof/>
          <w:sz w:val="22"/>
          <w:szCs w:val="22"/>
          <w:lang w:val="oc-FR" w:bidi="sd-Arab-PK"/>
        </w:rPr>
        <w:t>Pagament des prèmis</w:t>
      </w:r>
    </w:p>
    <w:p w14:paraId="2AC9415E" w14:textId="1796ED91" w:rsidR="00A35301" w:rsidRDefault="00A35301" w:rsidP="00A35301">
      <w:pPr>
        <w:pStyle w:val="Textosinformato"/>
        <w:jc w:val="both"/>
        <w:rPr>
          <w:rFonts w:ascii="Lato" w:hAnsi="Lato" w:cs="Arial"/>
          <w:noProof/>
          <w:sz w:val="22"/>
          <w:szCs w:val="22"/>
          <w:lang w:val="oc-FR" w:bidi="sd-Arab-PK"/>
        </w:rPr>
      </w:pPr>
      <w:r w:rsidRPr="00A35301">
        <w:rPr>
          <w:rFonts w:ascii="Lato" w:hAnsi="Lato" w:cs="Arial"/>
          <w:noProof/>
          <w:sz w:val="22"/>
          <w:szCs w:val="22"/>
          <w:lang w:val="oc-FR" w:bidi="sd-Arab-PK"/>
        </w:rPr>
        <w:t xml:space="preserve">Eth pagament deth prèmi se realizarà mejançant transferéncia bancària </w:t>
      </w:r>
      <w:r w:rsidR="003272D2">
        <w:rPr>
          <w:rFonts w:ascii="Lato" w:hAnsi="Lato" w:cs="Arial"/>
          <w:noProof/>
          <w:sz w:val="22"/>
          <w:szCs w:val="22"/>
          <w:lang w:val="oc-FR" w:bidi="sd-Arab-PK"/>
        </w:rPr>
        <w:t>t</w:t>
      </w:r>
      <w:r w:rsidRPr="00A35301">
        <w:rPr>
          <w:rFonts w:ascii="Lato" w:hAnsi="Lato" w:cs="Arial"/>
          <w:noProof/>
          <w:sz w:val="22"/>
          <w:szCs w:val="22"/>
          <w:lang w:val="oc-FR" w:bidi="sd-Arab-PK"/>
        </w:rPr>
        <w:t>ath numèro de compde qu’eth/era guanhador/a, guanhadors/es o eth sòn tutor o representant legau designe en formulari qu’obligatòriament s’aurà d’aumplir e liurar, validat pera entitat bancària, ara organizacion deth concors.</w:t>
      </w:r>
    </w:p>
    <w:p w14:paraId="0DBC35F2" w14:textId="77777777" w:rsidR="00A35301" w:rsidRPr="00A35301" w:rsidRDefault="00A35301" w:rsidP="00A35301">
      <w:pPr>
        <w:pStyle w:val="Textosinformato"/>
        <w:jc w:val="both"/>
        <w:rPr>
          <w:rFonts w:ascii="Lato" w:hAnsi="Lato" w:cs="Arial"/>
          <w:noProof/>
          <w:sz w:val="22"/>
          <w:szCs w:val="22"/>
          <w:lang w:val="oc-FR" w:bidi="sd-Arab-PK"/>
        </w:rPr>
      </w:pPr>
    </w:p>
    <w:p w14:paraId="05DD6C66" w14:textId="77777777" w:rsidR="00A35301" w:rsidRDefault="00A35301" w:rsidP="00A35301">
      <w:pPr>
        <w:pStyle w:val="Textosinformato"/>
        <w:jc w:val="both"/>
        <w:rPr>
          <w:rFonts w:ascii="Lato" w:hAnsi="Lato" w:cs="Arial"/>
          <w:noProof/>
          <w:sz w:val="22"/>
          <w:szCs w:val="22"/>
          <w:lang w:val="oc-FR" w:bidi="sd-Arab-PK"/>
        </w:rPr>
      </w:pPr>
      <w:r w:rsidRPr="00A35301">
        <w:rPr>
          <w:rFonts w:ascii="Lato" w:hAnsi="Lato" w:cs="Arial"/>
          <w:noProof/>
          <w:sz w:val="22"/>
          <w:szCs w:val="22"/>
          <w:lang w:val="oc-FR" w:bidi="sd-Arab-PK"/>
        </w:rPr>
        <w:t>En cas des prèmis gropaus, s’es participants vòlen crubar individuaument era sua part corresponenta, auràn de ramplir eth formulari de crubament des prèmis tàs grops, que se poirà descargar ena web aranes.org, amassa damb eth certificat de titularitat bancària.</w:t>
      </w:r>
    </w:p>
    <w:p w14:paraId="09CC0B1B" w14:textId="77777777" w:rsidR="00A35301" w:rsidRPr="00A35301" w:rsidRDefault="00A35301" w:rsidP="00A35301">
      <w:pPr>
        <w:pStyle w:val="Textosinformato"/>
        <w:jc w:val="both"/>
        <w:rPr>
          <w:rFonts w:ascii="Lato" w:hAnsi="Lato" w:cs="Arial"/>
          <w:noProof/>
          <w:sz w:val="22"/>
          <w:szCs w:val="22"/>
          <w:lang w:val="oc-FR" w:bidi="sd-Arab-PK"/>
        </w:rPr>
      </w:pPr>
    </w:p>
    <w:p w14:paraId="3B7D48E1" w14:textId="1A942FD7" w:rsidR="00DC59E0" w:rsidRPr="00C07A57" w:rsidRDefault="00A35301" w:rsidP="00A35301">
      <w:pPr>
        <w:pStyle w:val="Textosinformato"/>
        <w:jc w:val="both"/>
        <w:rPr>
          <w:rFonts w:ascii="Lato" w:hAnsi="Lato"/>
          <w:sz w:val="22"/>
          <w:szCs w:val="22"/>
          <w:lang w:val="oc-FR"/>
        </w:rPr>
      </w:pPr>
      <w:r w:rsidRPr="00A35301">
        <w:rPr>
          <w:rFonts w:ascii="Lato" w:hAnsi="Lato" w:cs="Arial"/>
          <w:noProof/>
          <w:sz w:val="22"/>
          <w:szCs w:val="22"/>
          <w:lang w:val="oc-FR" w:bidi="sd-Arab-PK"/>
        </w:rPr>
        <w:t>As prèmis superiors a 300 € se les aplicaràn es retencions fiscaus en vigor.</w:t>
      </w:r>
    </w:p>
    <w:sectPr w:rsidR="00DC59E0" w:rsidRPr="00C07A57" w:rsidSect="005C1723">
      <w:headerReference w:type="default" r:id="rId13"/>
      <w:footerReference w:type="default" r:id="rId14"/>
      <w:pgSz w:w="11907" w:h="16840" w:code="9"/>
      <w:pgMar w:top="2016" w:right="1440" w:bottom="1276" w:left="1440" w:header="0" w:footer="7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0DF2" w14:textId="77777777" w:rsidR="00AB7954" w:rsidRDefault="00AB7954">
      <w:r>
        <w:separator/>
      </w:r>
    </w:p>
  </w:endnote>
  <w:endnote w:type="continuationSeparator" w:id="0">
    <w:p w14:paraId="7AA16C43" w14:textId="77777777" w:rsidR="00AB7954" w:rsidRDefault="00AB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E405" w14:textId="77777777" w:rsidR="00065C92" w:rsidRDefault="00065C92" w:rsidP="00355D78">
    <w:pPr>
      <w:pStyle w:val="Piedepgina"/>
      <w:pBdr>
        <w:top w:val="single" w:sz="4" w:space="1" w:color="auto"/>
      </w:pBdr>
      <w:ind w:right="27"/>
      <w:jc w:val="left"/>
      <w:rPr>
        <w:rFonts w:ascii="Lato" w:hAnsi="Lato"/>
        <w:b/>
        <w:bCs/>
        <w:sz w:val="16"/>
        <w:szCs w:val="16"/>
      </w:rPr>
    </w:pPr>
  </w:p>
  <w:p w14:paraId="569E8A80" w14:textId="77777777" w:rsidR="00065C92" w:rsidRDefault="00065C92" w:rsidP="00EB6FED">
    <w:pPr>
      <w:pStyle w:val="Piedepgina"/>
      <w:tabs>
        <w:tab w:val="clear" w:pos="4419"/>
        <w:tab w:val="clear" w:pos="8838"/>
        <w:tab w:val="right" w:pos="8998"/>
        <w:tab w:val="center" w:pos="25920"/>
      </w:tabs>
      <w:ind w:right="29"/>
      <w:jc w:val="left"/>
      <w:rPr>
        <w:rFonts w:ascii="Lato" w:hAnsi="Lato"/>
        <w:b/>
        <w:bCs/>
        <w:sz w:val="16"/>
        <w:szCs w:val="16"/>
      </w:rPr>
    </w:pPr>
    <w:r w:rsidRPr="00761916">
      <w:rPr>
        <w:rFonts w:ascii="Lato" w:hAnsi="Lato"/>
        <w:b/>
        <w:bCs/>
        <w:sz w:val="16"/>
        <w:szCs w:val="16"/>
      </w:rPr>
      <w:t>Conselh Generau d’Aran</w:t>
    </w:r>
    <w:r w:rsidR="00EB6FED">
      <w:rPr>
        <w:rFonts w:ascii="Lato" w:hAnsi="Lato"/>
        <w:b/>
        <w:bCs/>
        <w:sz w:val="16"/>
        <w:szCs w:val="16"/>
      </w:rPr>
      <w:tab/>
    </w:r>
    <w:r w:rsidR="007611B6">
      <w:rPr>
        <w:rFonts w:ascii="Lato" w:hAnsi="Lato"/>
        <w:b/>
        <w:bCs/>
        <w:sz w:val="16"/>
        <w:szCs w:val="16"/>
      </w:rPr>
      <w:t>www.conselharan.org</w:t>
    </w:r>
    <w:r w:rsidRPr="00761916">
      <w:rPr>
        <w:rFonts w:ascii="Lato" w:hAnsi="Lato"/>
        <w:b/>
        <w:bCs/>
        <w:sz w:val="16"/>
        <w:szCs w:val="16"/>
      </w:rPr>
      <w:t xml:space="preserve"> </w:t>
    </w:r>
  </w:p>
  <w:p w14:paraId="1B3445EA" w14:textId="77777777" w:rsidR="00065C92" w:rsidRDefault="00355D78" w:rsidP="00EB6FED">
    <w:pPr>
      <w:pStyle w:val="Piedepgina"/>
      <w:tabs>
        <w:tab w:val="clear" w:pos="4419"/>
        <w:tab w:val="clear" w:pos="8838"/>
        <w:tab w:val="right" w:pos="9000"/>
      </w:tabs>
      <w:ind w:right="27"/>
      <w:jc w:val="left"/>
      <w:rPr>
        <w:rFonts w:ascii="Lato" w:hAnsi="Lato"/>
        <w:b/>
        <w:bCs/>
        <w:sz w:val="16"/>
        <w:szCs w:val="16"/>
      </w:rPr>
    </w:pPr>
    <w:r>
      <w:rPr>
        <w:rFonts w:ascii="Lato" w:hAnsi="Lato"/>
        <w:b/>
        <w:bCs/>
        <w:noProof/>
        <w:sz w:val="16"/>
        <w:szCs w:val="16"/>
      </w:rPr>
      <mc:AlternateContent>
        <mc:Choice Requires="wps">
          <w:drawing>
            <wp:anchor distT="0" distB="0" distL="114300" distR="114300" simplePos="0" relativeHeight="251658752" behindDoc="0" locked="0" layoutInCell="0" allowOverlap="1" wp14:anchorId="775913BB" wp14:editId="2F56D2FD">
              <wp:simplePos x="0" y="0"/>
              <wp:positionH relativeFrom="margin">
                <wp:align>center</wp:align>
              </wp:positionH>
              <wp:positionV relativeFrom="page">
                <wp:posOffset>9987280</wp:posOffset>
              </wp:positionV>
              <wp:extent cx="292735" cy="299720"/>
              <wp:effectExtent l="0" t="0" r="0" b="508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8F6AC" w14:textId="77777777" w:rsidR="00355D78" w:rsidRPr="00A91C15" w:rsidRDefault="00355D78" w:rsidP="003C5795">
                          <w:pPr>
                            <w:ind w:left="-142" w:right="-256"/>
                            <w:jc w:val="center"/>
                            <w:rPr>
                              <w:rFonts w:ascii="Calibri Light" w:hAnsi="Calibri Light"/>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13BB" id="Rectángulo 7" o:spid="_x0000_s1026" style="position:absolute;margin-left:0;margin-top:786.4pt;width:23.05pt;height:23.6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" o:allowincell="f" stroked="f">
              <v:textbox>
                <w:txbxContent>
                  <w:p w14:paraId="30E8F6AC" w14:textId="77777777" w:rsidR="00355D78" w:rsidRPr="00A91C15" w:rsidRDefault="00355D78" w:rsidP="003C5795">
                    <w:pPr>
                      <w:ind w:left="-142" w:right="-256"/>
                      <w:jc w:val="center"/>
                      <w:rPr>
                        <w:rFonts w:ascii="Calibri Light" w:hAnsi="Calibri Light"/>
                        <w:sz w:val="20"/>
                      </w:rPr>
                    </w:pPr>
                  </w:p>
                </w:txbxContent>
              </v:textbox>
              <w10:wrap anchorx="margin" anchory="page"/>
            </v:rect>
          </w:pict>
        </mc:Fallback>
      </mc:AlternateContent>
    </w:r>
    <w:r w:rsidR="00065C92" w:rsidRPr="00761916">
      <w:rPr>
        <w:rFonts w:ascii="Lato" w:hAnsi="Lato"/>
        <w:sz w:val="16"/>
        <w:szCs w:val="16"/>
      </w:rPr>
      <w:t>Plaça d’Aran, 1-2</w:t>
    </w:r>
    <w:r w:rsidR="00EB6FED">
      <w:rPr>
        <w:rFonts w:ascii="Lato" w:hAnsi="Lato"/>
        <w:sz w:val="16"/>
        <w:szCs w:val="16"/>
      </w:rPr>
      <w:tab/>
    </w:r>
    <w:r w:rsidR="007611B6">
      <w:rPr>
        <w:rFonts w:ascii="Lato" w:hAnsi="Lato"/>
        <w:b/>
        <w:bCs/>
        <w:sz w:val="16"/>
        <w:szCs w:val="16"/>
      </w:rPr>
      <w:t xml:space="preserve">Núm. </w:t>
    </w:r>
    <w:r w:rsidR="007611B6" w:rsidRPr="00D13462">
      <w:rPr>
        <w:rFonts w:ascii="Lato" w:hAnsi="Lato"/>
        <w:sz w:val="16"/>
        <w:szCs w:val="16"/>
      </w:rPr>
      <w:t xml:space="preserve">Registre entitat </w:t>
    </w:r>
    <w:r w:rsidR="007611B6">
      <w:rPr>
        <w:rFonts w:ascii="Lato" w:hAnsi="Lato"/>
        <w:b/>
        <w:bCs/>
        <w:sz w:val="16"/>
        <w:szCs w:val="16"/>
      </w:rPr>
      <w:t>0609018</w:t>
    </w:r>
  </w:p>
  <w:p w14:paraId="3F6AEDB0" w14:textId="77777777" w:rsidR="003C402E" w:rsidRDefault="00065C92" w:rsidP="007611B6">
    <w:pPr>
      <w:pStyle w:val="Piedepgina"/>
      <w:tabs>
        <w:tab w:val="clear" w:pos="8838"/>
        <w:tab w:val="left" w:pos="6840"/>
        <w:tab w:val="right" w:pos="9000"/>
      </w:tabs>
      <w:rPr>
        <w:rFonts w:ascii="Verdana" w:hAnsi="Verdana"/>
        <w:i/>
        <w:sz w:val="16"/>
      </w:rPr>
    </w:pPr>
    <w:r w:rsidRPr="00761916">
      <w:rPr>
        <w:rFonts w:ascii="Lato" w:hAnsi="Lato"/>
        <w:sz w:val="16"/>
        <w:szCs w:val="16"/>
      </w:rPr>
      <w:t>25530 Vielha</w:t>
    </w:r>
    <w:r w:rsidR="007611B6">
      <w:rPr>
        <w:rFonts w:ascii="Lato" w:hAnsi="Lato"/>
        <w:sz w:val="16"/>
        <w:szCs w:val="16"/>
      </w:rPr>
      <w:tab/>
    </w:r>
    <w:r w:rsidR="007611B6">
      <w:rPr>
        <w:rFonts w:ascii="Lato" w:hAnsi="Lato"/>
        <w:sz w:val="16"/>
        <w:szCs w:val="16"/>
      </w:rPr>
      <w:tab/>
    </w:r>
    <w:r w:rsidR="007611B6">
      <w:rPr>
        <w:rFonts w:ascii="Lato" w:hAnsi="Lato"/>
        <w:sz w:val="16"/>
        <w:szCs w:val="16"/>
      </w:rPr>
      <w:tab/>
      <w:t xml:space="preserve">CIF </w:t>
    </w:r>
    <w:r w:rsidR="007611B6" w:rsidRPr="00D13462">
      <w:rPr>
        <w:rFonts w:ascii="Lato" w:hAnsi="Lato"/>
        <w:b/>
        <w:bCs/>
        <w:sz w:val="16"/>
        <w:szCs w:val="16"/>
      </w:rPr>
      <w:t>P7500011G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03EC" w14:textId="77777777" w:rsidR="00AB7954" w:rsidRDefault="00AB7954">
      <w:r>
        <w:separator/>
      </w:r>
    </w:p>
  </w:footnote>
  <w:footnote w:type="continuationSeparator" w:id="0">
    <w:p w14:paraId="32C78F85" w14:textId="77777777" w:rsidR="00AB7954" w:rsidRDefault="00AB7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B1E4" w14:textId="77777777" w:rsidR="003C402E" w:rsidRDefault="00CE20C3" w:rsidP="00065C92">
    <w:pPr>
      <w:pStyle w:val="Encabezado"/>
      <w:tabs>
        <w:tab w:val="clear" w:pos="4419"/>
        <w:tab w:val="clear" w:pos="8838"/>
        <w:tab w:val="center" w:pos="4513"/>
      </w:tabs>
    </w:pPr>
    <w:r>
      <w:rPr>
        <w:noProof/>
      </w:rPr>
      <w:drawing>
        <wp:anchor distT="0" distB="0" distL="114300" distR="114300" simplePos="0" relativeHeight="251657728" behindDoc="0" locked="0" layoutInCell="1" allowOverlap="1" wp14:anchorId="78897883" wp14:editId="4CE1391E">
          <wp:simplePos x="0" y="0"/>
          <wp:positionH relativeFrom="margin">
            <wp:align>left</wp:align>
          </wp:positionH>
          <wp:positionV relativeFrom="paragraph">
            <wp:posOffset>361950</wp:posOffset>
          </wp:positionV>
          <wp:extent cx="2886075" cy="48577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C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809"/>
    <w:multiLevelType w:val="hybridMultilevel"/>
    <w:tmpl w:val="7494E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FC5E81"/>
    <w:multiLevelType w:val="hybridMultilevel"/>
    <w:tmpl w:val="1C622E46"/>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15:restartNumberingAfterBreak="0">
    <w:nsid w:val="0A01042A"/>
    <w:multiLevelType w:val="hybridMultilevel"/>
    <w:tmpl w:val="157EF6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1386E"/>
    <w:multiLevelType w:val="hybridMultilevel"/>
    <w:tmpl w:val="16F4DA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4FF4DEC"/>
    <w:multiLevelType w:val="hybridMultilevel"/>
    <w:tmpl w:val="A61E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6792C"/>
    <w:multiLevelType w:val="hybridMultilevel"/>
    <w:tmpl w:val="EC04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50894"/>
    <w:multiLevelType w:val="hybridMultilevel"/>
    <w:tmpl w:val="88FCBF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5403F37"/>
    <w:multiLevelType w:val="hybridMultilevel"/>
    <w:tmpl w:val="D05A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754B2"/>
    <w:multiLevelType w:val="hybridMultilevel"/>
    <w:tmpl w:val="B66E389E"/>
    <w:lvl w:ilvl="0" w:tplc="67C2133C">
      <w:start w:val="1"/>
      <w:numFmt w:val="decimal"/>
      <w:lvlText w:val="%1."/>
      <w:lvlJc w:val="left"/>
      <w:pPr>
        <w:ind w:left="360" w:hanging="360"/>
      </w:pPr>
      <w:rPr>
        <w:rFonts w:hint="default"/>
        <w:b/>
        <w:bCs/>
        <w:color w:val="000000" w:themeColor="text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813109C"/>
    <w:multiLevelType w:val="hybridMultilevel"/>
    <w:tmpl w:val="733C2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EC3DE4"/>
    <w:multiLevelType w:val="hybridMultilevel"/>
    <w:tmpl w:val="79706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729496">
    <w:abstractNumId w:val="5"/>
  </w:num>
  <w:num w:numId="2" w16cid:durableId="212037940">
    <w:abstractNumId w:val="10"/>
  </w:num>
  <w:num w:numId="3" w16cid:durableId="535627050">
    <w:abstractNumId w:val="7"/>
  </w:num>
  <w:num w:numId="4" w16cid:durableId="1274241110">
    <w:abstractNumId w:val="4"/>
  </w:num>
  <w:num w:numId="5" w16cid:durableId="893808932">
    <w:abstractNumId w:val="6"/>
  </w:num>
  <w:num w:numId="6" w16cid:durableId="1381634583">
    <w:abstractNumId w:val="8"/>
  </w:num>
  <w:num w:numId="7" w16cid:durableId="2021807339">
    <w:abstractNumId w:val="0"/>
  </w:num>
  <w:num w:numId="8" w16cid:durableId="317195727">
    <w:abstractNumId w:val="3"/>
  </w:num>
  <w:num w:numId="9" w16cid:durableId="491792943">
    <w:abstractNumId w:val="1"/>
  </w:num>
  <w:num w:numId="10" w16cid:durableId="1251351854">
    <w:abstractNumId w:val="9"/>
  </w:num>
  <w:num w:numId="11" w16cid:durableId="14344786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A6"/>
    <w:rsid w:val="000023EC"/>
    <w:rsid w:val="00014DD1"/>
    <w:rsid w:val="000161CC"/>
    <w:rsid w:val="000333B7"/>
    <w:rsid w:val="00037EA0"/>
    <w:rsid w:val="000413EA"/>
    <w:rsid w:val="00045D3A"/>
    <w:rsid w:val="00056410"/>
    <w:rsid w:val="00057D43"/>
    <w:rsid w:val="00065C92"/>
    <w:rsid w:val="00074895"/>
    <w:rsid w:val="000801D9"/>
    <w:rsid w:val="00091DAD"/>
    <w:rsid w:val="000C2565"/>
    <w:rsid w:val="000C4786"/>
    <w:rsid w:val="000D2CE3"/>
    <w:rsid w:val="000E3801"/>
    <w:rsid w:val="000E7B76"/>
    <w:rsid w:val="00107FF4"/>
    <w:rsid w:val="00122531"/>
    <w:rsid w:val="00130A7B"/>
    <w:rsid w:val="001335A2"/>
    <w:rsid w:val="00136906"/>
    <w:rsid w:val="00144B42"/>
    <w:rsid w:val="00146678"/>
    <w:rsid w:val="00151BF4"/>
    <w:rsid w:val="00177361"/>
    <w:rsid w:val="00177CE9"/>
    <w:rsid w:val="00183059"/>
    <w:rsid w:val="00193B0A"/>
    <w:rsid w:val="001A2689"/>
    <w:rsid w:val="001A3F53"/>
    <w:rsid w:val="001A5419"/>
    <w:rsid w:val="001D394A"/>
    <w:rsid w:val="001D3BB5"/>
    <w:rsid w:val="001D6724"/>
    <w:rsid w:val="001E7776"/>
    <w:rsid w:val="001F79F6"/>
    <w:rsid w:val="002106DD"/>
    <w:rsid w:val="002108E4"/>
    <w:rsid w:val="00212EE7"/>
    <w:rsid w:val="00213C5F"/>
    <w:rsid w:val="002315F0"/>
    <w:rsid w:val="002324BA"/>
    <w:rsid w:val="00264C1C"/>
    <w:rsid w:val="00264DBE"/>
    <w:rsid w:val="00282B6F"/>
    <w:rsid w:val="00282BB2"/>
    <w:rsid w:val="00285D12"/>
    <w:rsid w:val="002861B8"/>
    <w:rsid w:val="002A150B"/>
    <w:rsid w:val="002A1CDD"/>
    <w:rsid w:val="002A4099"/>
    <w:rsid w:val="002A462C"/>
    <w:rsid w:val="002A6868"/>
    <w:rsid w:val="002D5E08"/>
    <w:rsid w:val="002D6994"/>
    <w:rsid w:val="002D7F57"/>
    <w:rsid w:val="002E23B0"/>
    <w:rsid w:val="00302E81"/>
    <w:rsid w:val="003038F5"/>
    <w:rsid w:val="00305553"/>
    <w:rsid w:val="00316DFF"/>
    <w:rsid w:val="00326A97"/>
    <w:rsid w:val="003272D2"/>
    <w:rsid w:val="00332114"/>
    <w:rsid w:val="00347CB2"/>
    <w:rsid w:val="00352F31"/>
    <w:rsid w:val="00355D78"/>
    <w:rsid w:val="00357404"/>
    <w:rsid w:val="00361E8A"/>
    <w:rsid w:val="00371B55"/>
    <w:rsid w:val="00373D86"/>
    <w:rsid w:val="00374192"/>
    <w:rsid w:val="00375161"/>
    <w:rsid w:val="00382844"/>
    <w:rsid w:val="003914B8"/>
    <w:rsid w:val="003A191F"/>
    <w:rsid w:val="003A5D6B"/>
    <w:rsid w:val="003C137A"/>
    <w:rsid w:val="003C402E"/>
    <w:rsid w:val="003C5795"/>
    <w:rsid w:val="003E5B60"/>
    <w:rsid w:val="003E5BB9"/>
    <w:rsid w:val="003F4D51"/>
    <w:rsid w:val="003F6D74"/>
    <w:rsid w:val="004249F7"/>
    <w:rsid w:val="00432B04"/>
    <w:rsid w:val="004546EF"/>
    <w:rsid w:val="00462E52"/>
    <w:rsid w:val="004643C3"/>
    <w:rsid w:val="00465458"/>
    <w:rsid w:val="004719A8"/>
    <w:rsid w:val="004A02D4"/>
    <w:rsid w:val="004B0E22"/>
    <w:rsid w:val="004C0195"/>
    <w:rsid w:val="004C1AE0"/>
    <w:rsid w:val="004D58D8"/>
    <w:rsid w:val="004D69BC"/>
    <w:rsid w:val="004E5834"/>
    <w:rsid w:val="004F4CFE"/>
    <w:rsid w:val="00504F4A"/>
    <w:rsid w:val="0050595F"/>
    <w:rsid w:val="00513C02"/>
    <w:rsid w:val="00517D59"/>
    <w:rsid w:val="00527776"/>
    <w:rsid w:val="00541860"/>
    <w:rsid w:val="00553D1E"/>
    <w:rsid w:val="00565284"/>
    <w:rsid w:val="0056788D"/>
    <w:rsid w:val="00574FA9"/>
    <w:rsid w:val="00584FE1"/>
    <w:rsid w:val="005876B1"/>
    <w:rsid w:val="005924DA"/>
    <w:rsid w:val="005A1B7D"/>
    <w:rsid w:val="005B0C5F"/>
    <w:rsid w:val="005B2FB9"/>
    <w:rsid w:val="005C1723"/>
    <w:rsid w:val="005D21E3"/>
    <w:rsid w:val="005F3D88"/>
    <w:rsid w:val="005F72DC"/>
    <w:rsid w:val="00607625"/>
    <w:rsid w:val="006318C7"/>
    <w:rsid w:val="00654A98"/>
    <w:rsid w:val="006663EA"/>
    <w:rsid w:val="006724BF"/>
    <w:rsid w:val="006767DF"/>
    <w:rsid w:val="00676F35"/>
    <w:rsid w:val="006A2621"/>
    <w:rsid w:val="006A52AC"/>
    <w:rsid w:val="006A55A8"/>
    <w:rsid w:val="006B241E"/>
    <w:rsid w:val="006B5A44"/>
    <w:rsid w:val="006E6B32"/>
    <w:rsid w:val="006F039D"/>
    <w:rsid w:val="00702D07"/>
    <w:rsid w:val="0071074F"/>
    <w:rsid w:val="00724A62"/>
    <w:rsid w:val="00730E04"/>
    <w:rsid w:val="0073303C"/>
    <w:rsid w:val="00741662"/>
    <w:rsid w:val="007449BE"/>
    <w:rsid w:val="00756798"/>
    <w:rsid w:val="007611B6"/>
    <w:rsid w:val="00766CE1"/>
    <w:rsid w:val="00776EF1"/>
    <w:rsid w:val="00784CDD"/>
    <w:rsid w:val="0078790E"/>
    <w:rsid w:val="0079049F"/>
    <w:rsid w:val="00792BD5"/>
    <w:rsid w:val="007B2747"/>
    <w:rsid w:val="007B7012"/>
    <w:rsid w:val="007B7C8D"/>
    <w:rsid w:val="007C2C18"/>
    <w:rsid w:val="007C47BA"/>
    <w:rsid w:val="007D385A"/>
    <w:rsid w:val="007D5CF3"/>
    <w:rsid w:val="007F7899"/>
    <w:rsid w:val="00805EA9"/>
    <w:rsid w:val="0082525B"/>
    <w:rsid w:val="0082790D"/>
    <w:rsid w:val="008300C1"/>
    <w:rsid w:val="00841CCC"/>
    <w:rsid w:val="0084239F"/>
    <w:rsid w:val="00853C7A"/>
    <w:rsid w:val="00862BB7"/>
    <w:rsid w:val="00887A15"/>
    <w:rsid w:val="008A1FF2"/>
    <w:rsid w:val="008C3642"/>
    <w:rsid w:val="008D334B"/>
    <w:rsid w:val="008D3408"/>
    <w:rsid w:val="008D3974"/>
    <w:rsid w:val="008D528C"/>
    <w:rsid w:val="008D65B4"/>
    <w:rsid w:val="008E3884"/>
    <w:rsid w:val="008E4AC1"/>
    <w:rsid w:val="008F38F1"/>
    <w:rsid w:val="00910655"/>
    <w:rsid w:val="0091190C"/>
    <w:rsid w:val="0091503B"/>
    <w:rsid w:val="00915C45"/>
    <w:rsid w:val="00915D97"/>
    <w:rsid w:val="009440D6"/>
    <w:rsid w:val="00946966"/>
    <w:rsid w:val="00957BE3"/>
    <w:rsid w:val="00960CAD"/>
    <w:rsid w:val="00974C1F"/>
    <w:rsid w:val="00980E71"/>
    <w:rsid w:val="00982CB7"/>
    <w:rsid w:val="00983F58"/>
    <w:rsid w:val="00991C69"/>
    <w:rsid w:val="009A5363"/>
    <w:rsid w:val="009C6D34"/>
    <w:rsid w:val="009D257B"/>
    <w:rsid w:val="009E3752"/>
    <w:rsid w:val="009E7A72"/>
    <w:rsid w:val="00A019C8"/>
    <w:rsid w:val="00A0547C"/>
    <w:rsid w:val="00A07B6F"/>
    <w:rsid w:val="00A34A11"/>
    <w:rsid w:val="00A35301"/>
    <w:rsid w:val="00A5769E"/>
    <w:rsid w:val="00A7776E"/>
    <w:rsid w:val="00A85FDB"/>
    <w:rsid w:val="00AB7954"/>
    <w:rsid w:val="00AC2AC1"/>
    <w:rsid w:val="00AD0161"/>
    <w:rsid w:val="00AE7E44"/>
    <w:rsid w:val="00AF0439"/>
    <w:rsid w:val="00AF0CD6"/>
    <w:rsid w:val="00AF63B4"/>
    <w:rsid w:val="00B11351"/>
    <w:rsid w:val="00B203A6"/>
    <w:rsid w:val="00B4176A"/>
    <w:rsid w:val="00B53BF8"/>
    <w:rsid w:val="00B643C6"/>
    <w:rsid w:val="00B704E2"/>
    <w:rsid w:val="00B80855"/>
    <w:rsid w:val="00B8226F"/>
    <w:rsid w:val="00B87D46"/>
    <w:rsid w:val="00B96943"/>
    <w:rsid w:val="00BC022A"/>
    <w:rsid w:val="00BC1E70"/>
    <w:rsid w:val="00BC5B83"/>
    <w:rsid w:val="00BE6491"/>
    <w:rsid w:val="00BF5E38"/>
    <w:rsid w:val="00C03B00"/>
    <w:rsid w:val="00C06AD7"/>
    <w:rsid w:val="00C06DF3"/>
    <w:rsid w:val="00C07A57"/>
    <w:rsid w:val="00C474F0"/>
    <w:rsid w:val="00C556B2"/>
    <w:rsid w:val="00C563E5"/>
    <w:rsid w:val="00C657C6"/>
    <w:rsid w:val="00C74430"/>
    <w:rsid w:val="00C86A61"/>
    <w:rsid w:val="00C96F11"/>
    <w:rsid w:val="00CA3137"/>
    <w:rsid w:val="00CA4B1B"/>
    <w:rsid w:val="00CA5DEA"/>
    <w:rsid w:val="00CB17F5"/>
    <w:rsid w:val="00CE20C3"/>
    <w:rsid w:val="00CE7977"/>
    <w:rsid w:val="00CF12F1"/>
    <w:rsid w:val="00CF53EE"/>
    <w:rsid w:val="00D05B6E"/>
    <w:rsid w:val="00D07EB9"/>
    <w:rsid w:val="00D12118"/>
    <w:rsid w:val="00D21447"/>
    <w:rsid w:val="00D45673"/>
    <w:rsid w:val="00D4626E"/>
    <w:rsid w:val="00D563CA"/>
    <w:rsid w:val="00D564A0"/>
    <w:rsid w:val="00D678D2"/>
    <w:rsid w:val="00D71452"/>
    <w:rsid w:val="00D8160C"/>
    <w:rsid w:val="00D9507C"/>
    <w:rsid w:val="00D97002"/>
    <w:rsid w:val="00DA3080"/>
    <w:rsid w:val="00DA3F37"/>
    <w:rsid w:val="00DB1D67"/>
    <w:rsid w:val="00DC0B0A"/>
    <w:rsid w:val="00DC59E0"/>
    <w:rsid w:val="00DC5C85"/>
    <w:rsid w:val="00DD0F50"/>
    <w:rsid w:val="00DD5D4F"/>
    <w:rsid w:val="00DF7619"/>
    <w:rsid w:val="00E10D88"/>
    <w:rsid w:val="00E15088"/>
    <w:rsid w:val="00E16948"/>
    <w:rsid w:val="00E30A52"/>
    <w:rsid w:val="00E57DE7"/>
    <w:rsid w:val="00E844BA"/>
    <w:rsid w:val="00E90112"/>
    <w:rsid w:val="00E967EF"/>
    <w:rsid w:val="00EA0F1F"/>
    <w:rsid w:val="00EA4A57"/>
    <w:rsid w:val="00EB18DB"/>
    <w:rsid w:val="00EB2BE1"/>
    <w:rsid w:val="00EB352F"/>
    <w:rsid w:val="00EB6FED"/>
    <w:rsid w:val="00EC2F00"/>
    <w:rsid w:val="00F10069"/>
    <w:rsid w:val="00F11AF4"/>
    <w:rsid w:val="00F258E4"/>
    <w:rsid w:val="00F261DC"/>
    <w:rsid w:val="00F30534"/>
    <w:rsid w:val="00F33861"/>
    <w:rsid w:val="00F379EF"/>
    <w:rsid w:val="00F50953"/>
    <w:rsid w:val="00F529F0"/>
    <w:rsid w:val="00F53F7F"/>
    <w:rsid w:val="00F6745B"/>
    <w:rsid w:val="00F71959"/>
    <w:rsid w:val="00F9619F"/>
    <w:rsid w:val="00FA15E2"/>
    <w:rsid w:val="00FA3FFC"/>
    <w:rsid w:val="00FA40E5"/>
    <w:rsid w:val="00FB1141"/>
    <w:rsid w:val="00FB1BF6"/>
    <w:rsid w:val="00FE2EC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08AAA"/>
  <w15:chartTrackingRefBased/>
  <w15:docId w15:val="{8AB9060C-1314-4F20-A6A6-2F8639E6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FF2"/>
    <w:pPr>
      <w:spacing w:after="160" w:line="259" w:lineRule="auto"/>
    </w:pPr>
    <w:rPr>
      <w:rFonts w:asciiTheme="minorHAnsi" w:eastAsiaTheme="minorHAnsi" w:hAnsiTheme="minorHAnsi" w:cstheme="minorBidi"/>
      <w:sz w:val="22"/>
      <w:szCs w:val="22"/>
      <w:lang w:val="es-ES" w:eastAsia="en-US"/>
    </w:rPr>
  </w:style>
  <w:style w:type="paragraph" w:styleId="Ttulo1">
    <w:name w:val="heading 1"/>
    <w:basedOn w:val="Normal"/>
    <w:next w:val="Normal"/>
    <w:qFormat/>
    <w:pPr>
      <w:keepNext/>
      <w:spacing w:after="0" w:line="240" w:lineRule="auto"/>
      <w:jc w:val="center"/>
      <w:outlineLvl w:val="0"/>
    </w:pPr>
    <w:rPr>
      <w:rFonts w:ascii="Times New Roman" w:eastAsia="Times New Roman" w:hAnsi="Times New Roman" w:cs="Times New Roman"/>
      <w:b/>
      <w:sz w:val="24"/>
      <w:szCs w:val="20"/>
      <w:u w:val="single"/>
      <w:lang w:eastAsia="es-ES"/>
    </w:rPr>
  </w:style>
  <w:style w:type="paragraph" w:styleId="Ttulo2">
    <w:name w:val="heading 2"/>
    <w:basedOn w:val="Normal"/>
    <w:next w:val="Normal"/>
    <w:qFormat/>
    <w:pPr>
      <w:keepNext/>
      <w:spacing w:after="0" w:line="240" w:lineRule="auto"/>
      <w:ind w:left="1410" w:hanging="1410"/>
      <w:jc w:val="both"/>
      <w:outlineLvl w:val="1"/>
    </w:pPr>
    <w:rPr>
      <w:rFonts w:ascii="Arial" w:eastAsia="Times New Roman" w:hAnsi="Arial" w:cs="Times New Roman"/>
      <w:b/>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after="0" w:line="240" w:lineRule="auto"/>
      <w:jc w:val="both"/>
    </w:pPr>
    <w:rPr>
      <w:rFonts w:ascii="Arial" w:eastAsia="Times New Roman" w:hAnsi="Arial" w:cs="Times New Roman"/>
      <w:szCs w:val="20"/>
      <w:lang w:val="ca-ES" w:eastAsia="es-ES"/>
    </w:rPr>
  </w:style>
  <w:style w:type="paragraph" w:styleId="Piedepgina">
    <w:name w:val="footer"/>
    <w:basedOn w:val="Normal"/>
    <w:link w:val="PiedepginaCar"/>
    <w:uiPriority w:val="99"/>
    <w:pPr>
      <w:tabs>
        <w:tab w:val="center" w:pos="4419"/>
        <w:tab w:val="right" w:pos="8838"/>
      </w:tabs>
      <w:spacing w:after="0" w:line="240" w:lineRule="auto"/>
      <w:jc w:val="both"/>
    </w:pPr>
    <w:rPr>
      <w:rFonts w:ascii="Arial" w:eastAsia="Times New Roman" w:hAnsi="Arial" w:cs="Times New Roman"/>
      <w:szCs w:val="20"/>
      <w:lang w:val="ca-ES" w:eastAsia="es-ES"/>
    </w:rPr>
  </w:style>
  <w:style w:type="paragraph" w:styleId="Textoindependiente">
    <w:name w:val="Body Text"/>
    <w:basedOn w:val="Normal"/>
    <w:link w:val="TextoindependienteCar"/>
    <w:rsid w:val="00285D12"/>
    <w:pPr>
      <w:spacing w:after="0" w:line="240" w:lineRule="auto"/>
      <w:jc w:val="both"/>
    </w:pPr>
    <w:rPr>
      <w:rFonts w:ascii="Times New Roman" w:eastAsia="Times New Roman" w:hAnsi="Times New Roman" w:cs="Times New Roman"/>
      <w:sz w:val="24"/>
      <w:szCs w:val="20"/>
      <w:lang w:val="ca-ES" w:eastAsia="es-ES"/>
    </w:rPr>
  </w:style>
  <w:style w:type="paragraph" w:styleId="Textoindependiente2">
    <w:name w:val="Body Text 2"/>
    <w:basedOn w:val="Normal"/>
    <w:rsid w:val="00285D12"/>
    <w:pPr>
      <w:spacing w:after="0" w:line="240" w:lineRule="auto"/>
      <w:jc w:val="both"/>
    </w:pPr>
    <w:rPr>
      <w:rFonts w:ascii="Times New Roman" w:eastAsia="Times New Roman" w:hAnsi="Times New Roman" w:cs="Times New Roman"/>
      <w:b/>
      <w:noProof/>
      <w:sz w:val="24"/>
      <w:szCs w:val="20"/>
      <w:lang w:val="ca-ES" w:eastAsia="es-ES"/>
    </w:rPr>
  </w:style>
  <w:style w:type="paragraph" w:styleId="Textoindependiente3">
    <w:name w:val="Body Text 3"/>
    <w:basedOn w:val="Normal"/>
    <w:rsid w:val="00285D12"/>
    <w:pPr>
      <w:spacing w:after="120" w:line="240" w:lineRule="auto"/>
    </w:pPr>
    <w:rPr>
      <w:rFonts w:ascii="Arial" w:eastAsia="Times New Roman" w:hAnsi="Arial" w:cs="Times New Roman"/>
      <w:sz w:val="16"/>
      <w:szCs w:val="16"/>
      <w:lang w:val="ca-ES" w:eastAsia="es-ES"/>
    </w:rPr>
  </w:style>
  <w:style w:type="paragraph" w:styleId="Textodeglobo">
    <w:name w:val="Balloon Text"/>
    <w:basedOn w:val="Normal"/>
    <w:semiHidden/>
    <w:rsid w:val="00E57DE7"/>
    <w:pPr>
      <w:spacing w:after="0" w:line="240" w:lineRule="auto"/>
    </w:pPr>
    <w:rPr>
      <w:rFonts w:ascii="Tahoma" w:eastAsia="Times New Roman" w:hAnsi="Tahoma" w:cs="Tahoma"/>
      <w:sz w:val="16"/>
      <w:szCs w:val="16"/>
      <w:lang w:val="ca-ES" w:eastAsia="es-ES"/>
    </w:rPr>
  </w:style>
  <w:style w:type="character" w:customStyle="1" w:styleId="PiedepginaCar">
    <w:name w:val="Pie de página Car"/>
    <w:link w:val="Piedepgina"/>
    <w:uiPriority w:val="99"/>
    <w:rsid w:val="00FA15E2"/>
    <w:rPr>
      <w:rFonts w:ascii="Arial" w:hAnsi="Arial"/>
      <w:sz w:val="22"/>
      <w:lang w:val="ca-ES" w:eastAsia="es-ES"/>
    </w:rPr>
  </w:style>
  <w:style w:type="character" w:customStyle="1" w:styleId="TextoindependienteCar">
    <w:name w:val="Texto independiente Car"/>
    <w:link w:val="Textoindependiente"/>
    <w:locked/>
    <w:rsid w:val="000023EC"/>
    <w:rPr>
      <w:sz w:val="24"/>
      <w:lang w:val="ca-ES" w:eastAsia="es-ES"/>
    </w:rPr>
  </w:style>
  <w:style w:type="table" w:styleId="Tablaconcuadrcula">
    <w:name w:val="Table Grid"/>
    <w:basedOn w:val="Tablanormal"/>
    <w:rsid w:val="00002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023EC"/>
    <w:pPr>
      <w:spacing w:after="0" w:line="240" w:lineRule="auto"/>
      <w:ind w:left="720"/>
    </w:pPr>
    <w:rPr>
      <w:rFonts w:ascii="Arial" w:eastAsia="Times New Roman" w:hAnsi="Arial" w:cs="Times New Roman"/>
      <w:sz w:val="24"/>
      <w:szCs w:val="20"/>
      <w:lang w:val="ca-ES" w:eastAsia="es-ES"/>
    </w:rPr>
  </w:style>
  <w:style w:type="character" w:styleId="nfasis">
    <w:name w:val="Emphasis"/>
    <w:qFormat/>
    <w:rsid w:val="000023EC"/>
    <w:rPr>
      <w:i/>
      <w:iCs/>
    </w:rPr>
  </w:style>
  <w:style w:type="character" w:styleId="Textoennegrita">
    <w:name w:val="Strong"/>
    <w:qFormat/>
    <w:rsid w:val="00607625"/>
    <w:rPr>
      <w:b/>
      <w:bCs/>
    </w:rPr>
  </w:style>
  <w:style w:type="paragraph" w:styleId="NormalWeb">
    <w:name w:val="Normal (Web)"/>
    <w:basedOn w:val="Normal"/>
    <w:uiPriority w:val="99"/>
    <w:unhideWhenUsed/>
    <w:rsid w:val="00EB6F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C1723"/>
    <w:pPr>
      <w:autoSpaceDE w:val="0"/>
      <w:autoSpaceDN w:val="0"/>
      <w:adjustRightInd w:val="0"/>
    </w:pPr>
    <w:rPr>
      <w:rFonts w:ascii="Lato" w:hAnsi="Lato" w:cs="Lato"/>
      <w:color w:val="000000"/>
      <w:sz w:val="24"/>
      <w:szCs w:val="24"/>
    </w:rPr>
  </w:style>
  <w:style w:type="paragraph" w:styleId="Sinespaciado">
    <w:name w:val="No Spacing"/>
    <w:rsid w:val="005924DA"/>
    <w:pPr>
      <w:suppressAutoHyphens/>
      <w:autoSpaceDN w:val="0"/>
    </w:pPr>
    <w:rPr>
      <w:rFonts w:ascii="Calibri" w:eastAsia="Calibri" w:hAnsi="Calibri"/>
      <w:kern w:val="3"/>
      <w:sz w:val="22"/>
      <w:szCs w:val="22"/>
      <w:lang w:val="es-ES" w:eastAsia="en-US"/>
    </w:rPr>
  </w:style>
  <w:style w:type="paragraph" w:styleId="Textosinformato">
    <w:name w:val="Plain Text"/>
    <w:basedOn w:val="Normal"/>
    <w:link w:val="TextosinformatoCar"/>
    <w:rsid w:val="003038F5"/>
    <w:pPr>
      <w:spacing w:after="0" w:line="240" w:lineRule="auto"/>
    </w:pPr>
    <w:rPr>
      <w:rFonts w:ascii="Courier New" w:eastAsia="Times New Roman" w:hAnsi="Courier New" w:cs="Courier New"/>
      <w:sz w:val="20"/>
      <w:szCs w:val="20"/>
      <w:lang w:val="ca-ES" w:eastAsia="es-ES"/>
    </w:rPr>
  </w:style>
  <w:style w:type="character" w:customStyle="1" w:styleId="TextosinformatoCar">
    <w:name w:val="Texto sin formato Car"/>
    <w:basedOn w:val="Fuentedeprrafopredeter"/>
    <w:link w:val="Textosinformato"/>
    <w:rsid w:val="003038F5"/>
    <w:rPr>
      <w:rFonts w:ascii="Courier New" w:hAnsi="Courier New" w:cs="Courier New"/>
      <w:lang w:eastAsia="es-ES"/>
    </w:rPr>
  </w:style>
  <w:style w:type="character" w:styleId="Hipervnculo">
    <w:name w:val="Hyperlink"/>
    <w:basedOn w:val="Fuentedeprrafopredeter"/>
    <w:rsid w:val="00B4176A"/>
    <w:rPr>
      <w:color w:val="0563C1" w:themeColor="hyperlink"/>
      <w:u w:val="single"/>
    </w:rPr>
  </w:style>
  <w:style w:type="character" w:styleId="Mencinsinresolver">
    <w:name w:val="Unresolved Mention"/>
    <w:basedOn w:val="Fuentedeprrafopredeter"/>
    <w:uiPriority w:val="99"/>
    <w:semiHidden/>
    <w:unhideWhenUsed/>
    <w:rsid w:val="00B41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6621">
      <w:bodyDiv w:val="1"/>
      <w:marLeft w:val="0"/>
      <w:marRight w:val="0"/>
      <w:marTop w:val="0"/>
      <w:marBottom w:val="0"/>
      <w:divBdr>
        <w:top w:val="none" w:sz="0" w:space="0" w:color="auto"/>
        <w:left w:val="none" w:sz="0" w:space="0" w:color="auto"/>
        <w:bottom w:val="none" w:sz="0" w:space="0" w:color="auto"/>
        <w:right w:val="none" w:sz="0" w:space="0" w:color="auto"/>
      </w:divBdr>
    </w:div>
    <w:div w:id="656497997">
      <w:bodyDiv w:val="1"/>
      <w:marLeft w:val="0"/>
      <w:marRight w:val="0"/>
      <w:marTop w:val="0"/>
      <w:marBottom w:val="0"/>
      <w:divBdr>
        <w:top w:val="none" w:sz="0" w:space="0" w:color="auto"/>
        <w:left w:val="none" w:sz="0" w:space="0" w:color="auto"/>
        <w:bottom w:val="none" w:sz="0" w:space="0" w:color="auto"/>
        <w:right w:val="none" w:sz="0" w:space="0" w:color="auto"/>
      </w:divBdr>
    </w:div>
    <w:div w:id="711002808">
      <w:bodyDiv w:val="1"/>
      <w:marLeft w:val="0"/>
      <w:marRight w:val="0"/>
      <w:marTop w:val="0"/>
      <w:marBottom w:val="0"/>
      <w:divBdr>
        <w:top w:val="none" w:sz="0" w:space="0" w:color="auto"/>
        <w:left w:val="none" w:sz="0" w:space="0" w:color="auto"/>
        <w:bottom w:val="none" w:sz="0" w:space="0" w:color="auto"/>
        <w:right w:val="none" w:sz="0" w:space="0" w:color="auto"/>
      </w:divBdr>
    </w:div>
    <w:div w:id="991451553">
      <w:bodyDiv w:val="1"/>
      <w:marLeft w:val="0"/>
      <w:marRight w:val="0"/>
      <w:marTop w:val="0"/>
      <w:marBottom w:val="0"/>
      <w:divBdr>
        <w:top w:val="none" w:sz="0" w:space="0" w:color="auto"/>
        <w:left w:val="none" w:sz="0" w:space="0" w:color="auto"/>
        <w:bottom w:val="none" w:sz="0" w:space="0" w:color="auto"/>
        <w:right w:val="none" w:sz="0" w:space="0" w:color="auto"/>
      </w:divBdr>
    </w:div>
    <w:div w:id="1126116556">
      <w:bodyDiv w:val="1"/>
      <w:marLeft w:val="0"/>
      <w:marRight w:val="0"/>
      <w:marTop w:val="0"/>
      <w:marBottom w:val="0"/>
      <w:divBdr>
        <w:top w:val="none" w:sz="0" w:space="0" w:color="auto"/>
        <w:left w:val="none" w:sz="0" w:space="0" w:color="auto"/>
        <w:bottom w:val="none" w:sz="0" w:space="0" w:color="auto"/>
        <w:right w:val="none" w:sz="0" w:space="0" w:color="auto"/>
      </w:divBdr>
    </w:div>
    <w:div w:id="1659731040">
      <w:bodyDiv w:val="1"/>
      <w:marLeft w:val="0"/>
      <w:marRight w:val="0"/>
      <w:marTop w:val="0"/>
      <w:marBottom w:val="0"/>
      <w:divBdr>
        <w:top w:val="none" w:sz="0" w:space="0" w:color="auto"/>
        <w:left w:val="none" w:sz="0" w:space="0" w:color="auto"/>
        <w:bottom w:val="none" w:sz="0" w:space="0" w:color="auto"/>
        <w:right w:val="none" w:sz="0" w:space="0" w:color="auto"/>
      </w:divBdr>
    </w:div>
    <w:div w:id="1829469728">
      <w:bodyDiv w:val="1"/>
      <w:marLeft w:val="0"/>
      <w:marRight w:val="0"/>
      <w:marTop w:val="0"/>
      <w:marBottom w:val="0"/>
      <w:divBdr>
        <w:top w:val="none" w:sz="0" w:space="0" w:color="auto"/>
        <w:left w:val="none" w:sz="0" w:space="0" w:color="auto"/>
        <w:bottom w:val="none" w:sz="0" w:space="0" w:color="auto"/>
        <w:right w:val="none" w:sz="0" w:space="0" w:color="auto"/>
      </w:divBdr>
    </w:div>
    <w:div w:id="19145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gua@ar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gua@ara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uyol\OneDrive%20-%20Conselh%20Generau%20d'Aran\PLANTILHES\corsi%20aran&#233;s%20adults\CERTIFICATS%20ARANES%202020\CERT%20NIVEU%20A1%20(A)%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7D623DCCD966642A00B1F34A1D39070" ma:contentTypeVersion="15" ma:contentTypeDescription="Crear nuevo documento." ma:contentTypeScope="" ma:versionID="a4a05ef02923297f9602cf7a71f135d1">
  <xsd:schema xmlns:xsd="http://www.w3.org/2001/XMLSchema" xmlns:xs="http://www.w3.org/2001/XMLSchema" xmlns:p="http://schemas.microsoft.com/office/2006/metadata/properties" xmlns:ns3="9eeeb47a-f19d-474b-94b1-92472b691579" xmlns:ns4="e1b4c2d0-6a6c-4adf-b4fc-477f89319c84" targetNamespace="http://schemas.microsoft.com/office/2006/metadata/properties" ma:root="true" ma:fieldsID="9a62220b09ef2fc560661525b71abfb9" ns3:_="" ns4:_="">
    <xsd:import namespace="9eeeb47a-f19d-474b-94b1-92472b691579"/>
    <xsd:import namespace="e1b4c2d0-6a6c-4adf-b4fc-477f89319c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eb47a-f19d-474b-94b1-92472b691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2d0-6a6c-4adf-b4fc-477f89319c84"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SharingHintHash" ma:index="2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FA4D4-9937-4898-9D6F-CF8B8DF3DE79}">
  <ds:schemaRefs>
    <ds:schemaRef ds:uri="http://schemas.openxmlformats.org/officeDocument/2006/bibliography"/>
  </ds:schemaRefs>
</ds:datastoreItem>
</file>

<file path=customXml/itemProps2.xml><?xml version="1.0" encoding="utf-8"?>
<ds:datastoreItem xmlns:ds="http://schemas.openxmlformats.org/officeDocument/2006/customXml" ds:itemID="{CA32E9EE-F493-4F1C-A5A7-E0F483223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7D835B-DCBF-4A7F-8F99-1F51FA6B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eb47a-f19d-474b-94b1-92472b691579"/>
    <ds:schemaRef ds:uri="e1b4c2d0-6a6c-4adf-b4fc-477f89319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6DEBB-C724-4167-A3B2-1C79BD833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CERT NIVEU A1 (A) 2021</Template>
  <TotalTime>152</TotalTime>
  <Pages>3</Pages>
  <Words>922</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COMUNICAT INTÈRN</vt:lpstr>
    </vt:vector>
  </TitlesOfParts>
  <Company>..</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INTÈRN</dc:title>
  <dc:subject/>
  <dc:creator>Nuria Puyol Tamarit</dc:creator>
  <cp:keywords/>
  <dc:description/>
  <cp:lastModifiedBy>Clara Villar Garrido</cp:lastModifiedBy>
  <cp:revision>6</cp:revision>
  <cp:lastPrinted>2024-08-28T11:18:00Z</cp:lastPrinted>
  <dcterms:created xsi:type="dcterms:W3CDTF">2024-11-14T11:30:00Z</dcterms:created>
  <dcterms:modified xsi:type="dcterms:W3CDTF">2026-01-14T08:46:00Z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0x01010067D623DCCD966642A00B1F34A1D39070</vt:lpwstr>
  </property>
</Properties>
</file>