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2A" w:rsidRPr="004C4F85" w:rsidRDefault="00E2452A" w:rsidP="00E2452A">
      <w:pPr>
        <w:pStyle w:val="NormalWeb"/>
        <w:rPr>
          <w:b/>
          <w:sz w:val="24"/>
          <w:szCs w:val="24"/>
          <w:u w:val="none"/>
        </w:rPr>
      </w:pPr>
      <w:r w:rsidRPr="004C4F85">
        <w:rPr>
          <w:b/>
          <w:sz w:val="24"/>
          <w:szCs w:val="24"/>
          <w:u w:val="none"/>
        </w:rPr>
        <w:t>1.- ESTUDI D’UN ECOSISTEMA AQUÀTIC.</w:t>
      </w:r>
    </w:p>
    <w:p w:rsidR="00E2452A" w:rsidRPr="004C4F85" w:rsidRDefault="00E2452A" w:rsidP="00E2452A">
      <w:pPr>
        <w:pStyle w:val="NormalWeb"/>
        <w:rPr>
          <w:sz w:val="16"/>
          <w:szCs w:val="16"/>
          <w:u w:val="none"/>
        </w:rPr>
      </w:pPr>
    </w:p>
    <w:p w:rsidR="00E2452A" w:rsidRDefault="00E2452A" w:rsidP="00E2452A">
      <w:pPr>
        <w:pStyle w:val="NormalWeb"/>
        <w:rPr>
          <w:b/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t xml:space="preserve">LLOC:  </w:t>
      </w:r>
      <w:r w:rsidRPr="004C4F85">
        <w:rPr>
          <w:b/>
          <w:sz w:val="24"/>
          <w:szCs w:val="24"/>
          <w:u w:val="none"/>
        </w:rPr>
        <w:t>RIERA DE LA GRÍPIA</w:t>
      </w:r>
    </w:p>
    <w:p w:rsidR="00E2452A" w:rsidRPr="00913E85" w:rsidRDefault="00E2452A" w:rsidP="00E2452A">
      <w:pPr>
        <w:pStyle w:val="NormalWeb"/>
        <w:rPr>
          <w:b/>
          <w:sz w:val="24"/>
          <w:szCs w:val="24"/>
          <w:u w:val="none"/>
        </w:rPr>
      </w:pPr>
      <w:r w:rsidRPr="00913E85">
        <w:rPr>
          <w:sz w:val="24"/>
          <w:szCs w:val="24"/>
          <w:u w:val="none"/>
        </w:rPr>
        <w:t>DATA:</w:t>
      </w:r>
      <w:r>
        <w:rPr>
          <w:b/>
          <w:sz w:val="24"/>
          <w:szCs w:val="24"/>
          <w:u w:val="none"/>
        </w:rPr>
        <w:t>23 de març</w:t>
      </w:r>
    </w:p>
    <w:p w:rsidR="00E2452A" w:rsidRDefault="00E2452A" w:rsidP="00E2452A">
      <w:pPr>
        <w:pStyle w:val="NormalWeb"/>
        <w:rPr>
          <w:b/>
          <w:sz w:val="24"/>
          <w:szCs w:val="24"/>
          <w:u w:val="none"/>
        </w:rPr>
      </w:pPr>
      <w:r w:rsidRPr="00913E85">
        <w:rPr>
          <w:sz w:val="24"/>
          <w:szCs w:val="24"/>
          <w:u w:val="none"/>
        </w:rPr>
        <w:t>HORARI</w:t>
      </w:r>
      <w:r>
        <w:rPr>
          <w:sz w:val="24"/>
          <w:szCs w:val="24"/>
          <w:u w:val="none"/>
        </w:rPr>
        <w:t xml:space="preserve">: 1r torn </w:t>
      </w:r>
      <w:r>
        <w:rPr>
          <w:b/>
          <w:sz w:val="24"/>
          <w:szCs w:val="24"/>
          <w:u w:val="none"/>
        </w:rPr>
        <w:t>9.15 a 11.15</w:t>
      </w:r>
    </w:p>
    <w:p w:rsidR="00E2452A" w:rsidRPr="00913E85" w:rsidRDefault="00E2452A" w:rsidP="00E2452A">
      <w:pPr>
        <w:pStyle w:val="NormalWeb"/>
        <w:rPr>
          <w:b/>
          <w:sz w:val="24"/>
          <w:szCs w:val="24"/>
          <w:u w:val="none"/>
        </w:rPr>
      </w:pPr>
      <w:r w:rsidRPr="00913E85">
        <w:rPr>
          <w:sz w:val="24"/>
          <w:szCs w:val="24"/>
          <w:u w:val="none"/>
        </w:rPr>
        <w:t xml:space="preserve">                2n torn</w:t>
      </w:r>
      <w:r>
        <w:rPr>
          <w:b/>
          <w:sz w:val="24"/>
          <w:szCs w:val="24"/>
          <w:u w:val="none"/>
        </w:rPr>
        <w:t xml:space="preserve"> 11.45 a 13.45</w:t>
      </w:r>
    </w:p>
    <w:p w:rsidR="00E2452A" w:rsidRPr="004C4F85" w:rsidRDefault="00E2452A" w:rsidP="00E2452A">
      <w:pPr>
        <w:pStyle w:val="NormalWeb"/>
        <w:rPr>
          <w:sz w:val="16"/>
          <w:szCs w:val="16"/>
          <w:u w:val="none"/>
        </w:rPr>
      </w:pP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t xml:space="preserve">En aquesta sessió de treball </w:t>
      </w:r>
      <w:r>
        <w:rPr>
          <w:sz w:val="24"/>
          <w:szCs w:val="24"/>
          <w:u w:val="none"/>
        </w:rPr>
        <w:t>e</w:t>
      </w:r>
      <w:r w:rsidRPr="004C4F85">
        <w:rPr>
          <w:sz w:val="24"/>
          <w:szCs w:val="24"/>
          <w:u w:val="none"/>
        </w:rPr>
        <w:t>studiarem l’aigua i la vegetació d’un  ecosistema aquàtic. Analitzarem alguns paràmetres fisicoquímics que determinen el grau de contaminació de l’aigua i determinarem les seves  causes i les conseqüències que aquesta contaminació té per a l’home, la flora i la fauna.</w:t>
      </w: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</w:p>
    <w:p w:rsidR="00E2452A" w:rsidRPr="00913E85" w:rsidRDefault="00E2452A" w:rsidP="00E2452A">
      <w:pPr>
        <w:pStyle w:val="NormalWeb"/>
        <w:rPr>
          <w:sz w:val="24"/>
          <w:szCs w:val="24"/>
        </w:rPr>
      </w:pPr>
      <w:r w:rsidRPr="00913E85">
        <w:rPr>
          <w:sz w:val="24"/>
          <w:szCs w:val="24"/>
        </w:rPr>
        <w:t>Què hem de portar?</w:t>
      </w:r>
      <w:bookmarkStart w:id="0" w:name="_GoBack"/>
      <w:bookmarkEnd w:id="0"/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4C4F85">
        <w:rPr>
          <w:sz w:val="24"/>
          <w:szCs w:val="24"/>
          <w:u w:val="none"/>
        </w:rPr>
        <w:t xml:space="preserve"> Botes d’aigua</w:t>
      </w:r>
    </w:p>
    <w:p w:rsidR="00E2452A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E2452A">
        <w:rPr>
          <w:b/>
          <w:sz w:val="24"/>
          <w:szCs w:val="24"/>
          <w:u w:val="none"/>
        </w:rPr>
        <w:t>Roba còmoda, calçat esportiu i que es pugui embrutar</w:t>
      </w:r>
      <w:r>
        <w:rPr>
          <w:sz w:val="24"/>
          <w:szCs w:val="24"/>
          <w:u w:val="none"/>
        </w:rPr>
        <w:t>.</w:t>
      </w: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>
        <w:rPr>
          <w:sz w:val="24"/>
          <w:szCs w:val="24"/>
          <w:u w:val="none"/>
        </w:rPr>
        <w:t xml:space="preserve"> Quadern de grup de la Grípia</w:t>
      </w: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4C4F85">
        <w:rPr>
          <w:sz w:val="24"/>
          <w:szCs w:val="24"/>
          <w:u w:val="none"/>
        </w:rPr>
        <w:t xml:space="preserve"> Carpeta per recolzar els fulls i per guardar el material teòric.</w:t>
      </w: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4C4F85">
        <w:rPr>
          <w:sz w:val="24"/>
          <w:szCs w:val="24"/>
          <w:u w:val="none"/>
        </w:rPr>
        <w:t xml:space="preserve"> Bolígraf, goma, llapis</w:t>
      </w:r>
    </w:p>
    <w:p w:rsidR="00E2452A" w:rsidRPr="004C4F85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4C4F85">
        <w:rPr>
          <w:sz w:val="24"/>
          <w:szCs w:val="24"/>
          <w:u w:val="none"/>
        </w:rPr>
        <w:t xml:space="preserve"> Aigua i </w:t>
      </w:r>
      <w:r w:rsidRPr="00E2452A">
        <w:rPr>
          <w:b/>
          <w:sz w:val="24"/>
          <w:szCs w:val="24"/>
          <w:u w:val="none"/>
        </w:rPr>
        <w:t>esmorzar</w:t>
      </w:r>
    </w:p>
    <w:p w:rsidR="00E2452A" w:rsidRDefault="00E2452A" w:rsidP="00E2452A">
      <w:pPr>
        <w:pStyle w:val="NormalWeb"/>
        <w:rPr>
          <w:sz w:val="24"/>
          <w:szCs w:val="24"/>
          <w:u w:val="none"/>
        </w:rPr>
      </w:pPr>
      <w:r w:rsidRPr="004C4F85">
        <w:rPr>
          <w:sz w:val="24"/>
          <w:szCs w:val="24"/>
          <w:u w:val="none"/>
        </w:rPr>
        <w:sym w:font="Wingdings 3" w:char="0061"/>
      </w:r>
      <w:r w:rsidRPr="004C4F85">
        <w:rPr>
          <w:sz w:val="24"/>
          <w:szCs w:val="24"/>
          <w:u w:val="none"/>
        </w:rPr>
        <w:t xml:space="preserve"> Una </w:t>
      </w:r>
      <w:r w:rsidRPr="00E2452A">
        <w:rPr>
          <w:b/>
          <w:sz w:val="24"/>
          <w:szCs w:val="24"/>
          <w:u w:val="none"/>
        </w:rPr>
        <w:t>màquina de fotografiar</w:t>
      </w:r>
      <w:r w:rsidRPr="004C4F85">
        <w:rPr>
          <w:sz w:val="24"/>
          <w:szCs w:val="24"/>
          <w:u w:val="none"/>
        </w:rPr>
        <w:t xml:space="preserve"> per grup.</w:t>
      </w:r>
    </w:p>
    <w:p w:rsidR="002C7CDD" w:rsidRDefault="002C7CDD"/>
    <w:p w:rsidR="009A0FDF" w:rsidRDefault="009A0FDF"/>
    <w:p w:rsidR="009A0FDF" w:rsidRDefault="009A0FDF">
      <w:pPr>
        <w:rPr>
          <w:b/>
          <w:sz w:val="28"/>
          <w:szCs w:val="28"/>
        </w:rPr>
      </w:pPr>
      <w:r w:rsidRPr="009A0FDF">
        <w:rPr>
          <w:b/>
          <w:sz w:val="28"/>
          <w:szCs w:val="28"/>
        </w:rPr>
        <w:t>ACTIVITAT DEL COET:</w:t>
      </w:r>
    </w:p>
    <w:p w:rsidR="009A0FDF" w:rsidRDefault="009A0FDF">
      <w:pPr>
        <w:rPr>
          <w:b/>
          <w:sz w:val="28"/>
          <w:szCs w:val="28"/>
        </w:rPr>
      </w:pPr>
    </w:p>
    <w:p w:rsidR="009A0FDF" w:rsidRDefault="009A0F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URGENT: Per divendres, cada grup ha de portar una ampolla de </w:t>
      </w:r>
      <w:proofErr w:type="spellStart"/>
      <w:r>
        <w:rPr>
          <w:b/>
          <w:sz w:val="28"/>
          <w:szCs w:val="28"/>
        </w:rPr>
        <w:t>Coca-cola</w:t>
      </w:r>
      <w:proofErr w:type="spellEnd"/>
      <w:r>
        <w:rPr>
          <w:b/>
          <w:sz w:val="28"/>
          <w:szCs w:val="28"/>
        </w:rPr>
        <w:t xml:space="preserve">  (buida) de 2 litres.</w:t>
      </w:r>
    </w:p>
    <w:p w:rsidR="009A0FDF" w:rsidRPr="009A0FDF" w:rsidRDefault="009A0FDF">
      <w:pPr>
        <w:rPr>
          <w:b/>
          <w:sz w:val="28"/>
          <w:szCs w:val="28"/>
        </w:rPr>
      </w:pPr>
    </w:p>
    <w:sectPr w:rsidR="009A0FDF" w:rsidRPr="009A0FDF" w:rsidSect="00CA7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52A"/>
    <w:rsid w:val="002C7CDD"/>
    <w:rsid w:val="009A0FDF"/>
    <w:rsid w:val="00CA7FDE"/>
    <w:rsid w:val="00E2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2452A"/>
    <w:pPr>
      <w:spacing w:after="0" w:line="240" w:lineRule="auto"/>
      <w:jc w:val="both"/>
    </w:pPr>
    <w:rPr>
      <w:rFonts w:ascii="Arial" w:eastAsia="Times New Roman" w:hAnsi="Arial" w:cs="Arial"/>
      <w:iCs/>
      <w:sz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rsid w:val="00E2452A"/>
    <w:pPr>
      <w:spacing w:after="0" w:line="240" w:lineRule="auto"/>
      <w:jc w:val="both"/>
    </w:pPr>
    <w:rPr>
      <w:rFonts w:ascii="Arial" w:eastAsia="Times New Roman" w:hAnsi="Arial" w:cs="Arial"/>
      <w:iCs/>
      <w:sz w:val="20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IES CAVALL BERNAT</cp:lastModifiedBy>
  <cp:revision>2</cp:revision>
  <cp:lastPrinted>2012-03-20T09:30:00Z</cp:lastPrinted>
  <dcterms:created xsi:type="dcterms:W3CDTF">2012-03-19T15:03:00Z</dcterms:created>
  <dcterms:modified xsi:type="dcterms:W3CDTF">2012-03-20T09:30:00Z</dcterms:modified>
</cp:coreProperties>
</file>