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66" w:rsidRDefault="00FB6866" w:rsidP="00FB6866">
      <w:pPr>
        <w:pStyle w:val="Prrafodelista"/>
        <w:numPr>
          <w:ilvl w:val="0"/>
          <w:numId w:val="4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Un feix d'ions positius divalents (X</w:t>
      </w:r>
      <w:r w:rsidRPr="00625335">
        <w:rPr>
          <w:rFonts w:ascii="Times New Roman" w:hAnsi="Times New Roman"/>
          <w:sz w:val="20"/>
          <w:szCs w:val="20"/>
          <w:vertAlign w:val="superscript"/>
          <w:lang w:val="ca-ES"/>
        </w:rPr>
        <w:t>2+</w:t>
      </w:r>
      <w:r>
        <w:rPr>
          <w:rFonts w:ascii="Times New Roman" w:hAnsi="Times New Roman"/>
          <w:sz w:val="20"/>
          <w:szCs w:val="20"/>
          <w:lang w:val="ca-ES"/>
        </w:rPr>
        <w:t>) travessa una secció a raó de 10</w:t>
      </w:r>
      <w:r w:rsidRPr="00625335">
        <w:rPr>
          <w:rFonts w:ascii="Times New Roman" w:hAnsi="Times New Roman"/>
          <w:sz w:val="20"/>
          <w:szCs w:val="20"/>
          <w:vertAlign w:val="superscript"/>
          <w:lang w:val="ca-ES"/>
        </w:rPr>
        <w:t>12</w:t>
      </w:r>
      <w:r>
        <w:rPr>
          <w:rFonts w:ascii="Times New Roman" w:hAnsi="Times New Roman"/>
          <w:sz w:val="20"/>
          <w:szCs w:val="20"/>
          <w:lang w:val="ca-ES"/>
        </w:rPr>
        <w:t xml:space="preserve"> ions/ms.</w:t>
      </w:r>
    </w:p>
    <w:p w:rsidR="00FB6866" w:rsidRDefault="00FB6866" w:rsidP="00FB6866">
      <w:pPr>
        <w:pStyle w:val="Prrafodelista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FB6866" w:rsidRDefault="00FB6866" w:rsidP="00FB6866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Quina intensitat de corrent passa per la superfície?</w:t>
      </w:r>
    </w:p>
    <w:p w:rsidR="00FB6866" w:rsidRDefault="00FB6866" w:rsidP="00FB6866">
      <w:pPr>
        <w:pStyle w:val="Prrafodelista"/>
        <w:numPr>
          <w:ilvl w:val="1"/>
          <w:numId w:val="4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Quin és el sentit del corrent elèctric, prenent com a positiu el sentit del moviment dels ions?</w:t>
      </w:r>
    </w:p>
    <w:p w:rsidR="00FB6866" w:rsidRDefault="00FB6866" w:rsidP="00FB6866">
      <w:pPr>
        <w:pStyle w:val="Prrafodelista"/>
        <w:tabs>
          <w:tab w:val="left" w:pos="-4536"/>
          <w:tab w:val="left" w:pos="1134"/>
          <w:tab w:val="left" w:pos="1560"/>
          <w:tab w:val="decimal" w:pos="1985"/>
          <w:tab w:val="left" w:pos="2977"/>
        </w:tabs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FB6866" w:rsidRPr="0056360F" w:rsidRDefault="00FB6866" w:rsidP="00FB6866">
      <w:pPr>
        <w:pStyle w:val="Prrafodelista"/>
        <w:tabs>
          <w:tab w:val="left" w:pos="-4536"/>
          <w:tab w:val="left" w:pos="1134"/>
          <w:tab w:val="left" w:pos="1560"/>
          <w:tab w:val="decimal" w:pos="1985"/>
          <w:tab w:val="left" w:pos="2977"/>
        </w:tabs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Dada</w:t>
      </w:r>
      <w:r w:rsidRPr="0056360F">
        <w:rPr>
          <w:rFonts w:ascii="Times New Roman" w:hAnsi="Times New Roman"/>
          <w:sz w:val="20"/>
          <w:szCs w:val="20"/>
          <w:lang w:val="ca-ES"/>
        </w:rPr>
        <w:t>:</w:t>
      </w:r>
      <w:r w:rsidRPr="0056360F">
        <w:rPr>
          <w:rFonts w:ascii="Times New Roman" w:hAnsi="Times New Roman"/>
          <w:sz w:val="20"/>
          <w:szCs w:val="20"/>
          <w:lang w:val="ca-ES"/>
        </w:rPr>
        <w:tab/>
      </w:r>
      <w:proofErr w:type="spellStart"/>
      <w:r w:rsidRPr="0056360F">
        <w:rPr>
          <w:rFonts w:ascii="Times New Roman" w:hAnsi="Times New Roman"/>
          <w:sz w:val="20"/>
          <w:szCs w:val="20"/>
          <w:lang w:val="ca-ES"/>
        </w:rPr>
        <w:t>q</w:t>
      </w:r>
      <w:r w:rsidRPr="0056360F">
        <w:rPr>
          <w:rFonts w:ascii="Times New Roman" w:hAnsi="Times New Roman"/>
          <w:sz w:val="20"/>
          <w:szCs w:val="20"/>
          <w:vertAlign w:val="subscript"/>
          <w:lang w:val="ca-ES"/>
        </w:rPr>
        <w:t>e</w:t>
      </w:r>
      <w:proofErr w:type="spellEnd"/>
      <w:r w:rsidRPr="0056360F">
        <w:rPr>
          <w:rFonts w:ascii="Times New Roman" w:hAnsi="Times New Roman"/>
          <w:sz w:val="20"/>
          <w:szCs w:val="20"/>
          <w:vertAlign w:val="superscript"/>
          <w:lang w:val="ca-ES"/>
        </w:rPr>
        <w:t>-</w:t>
      </w:r>
      <w:r w:rsidRPr="0056360F">
        <w:rPr>
          <w:rFonts w:ascii="Times New Roman" w:hAnsi="Times New Roman"/>
          <w:sz w:val="20"/>
          <w:szCs w:val="20"/>
          <w:lang w:val="ca-ES"/>
        </w:rPr>
        <w:tab/>
        <w:t>=</w:t>
      </w:r>
      <w:r w:rsidRPr="0056360F">
        <w:rPr>
          <w:rFonts w:ascii="Times New Roman" w:hAnsi="Times New Roman"/>
          <w:sz w:val="20"/>
          <w:szCs w:val="20"/>
          <w:lang w:val="ca-ES"/>
        </w:rPr>
        <w:tab/>
        <w:t>1,602·10</w:t>
      </w:r>
      <w:r w:rsidRPr="0056360F">
        <w:rPr>
          <w:rFonts w:ascii="Times New Roman" w:hAnsi="Times New Roman"/>
          <w:sz w:val="20"/>
          <w:szCs w:val="20"/>
          <w:vertAlign w:val="superscript"/>
          <w:lang w:val="ca-ES"/>
        </w:rPr>
        <w:t>-19</w:t>
      </w:r>
      <w:r w:rsidRPr="0056360F">
        <w:rPr>
          <w:rFonts w:ascii="Times New Roman" w:hAnsi="Times New Roman"/>
          <w:sz w:val="20"/>
          <w:szCs w:val="20"/>
          <w:lang w:val="ca-ES"/>
        </w:rPr>
        <w:tab/>
        <w:t>C</w:t>
      </w:r>
    </w:p>
    <w:p w:rsidR="00FB6866" w:rsidRDefault="00FB6866" w:rsidP="00FB6866">
      <w:pPr>
        <w:pStyle w:val="Prrafodelista"/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numPr>
          <w:ilvl w:val="0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Quan a aquests sistemes de resistències s’aplica una diferència de potencial entre els punts A i B de 100 V, calcula:</w:t>
      </w:r>
    </w:p>
    <w:p w:rsidR="00A938E6" w:rsidRPr="006230CA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noProof/>
          <w:sz w:val="20"/>
          <w:szCs w:val="20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2.35pt;margin-top:-80.05pt;width:236.4pt;height:158.3pt;z-index:251660288" wrapcoords="-49 0 -49 21527 21600 21527 21600 0 -49 0">
            <v:imagedata r:id="rId8" o:title=""/>
            <w10:wrap type="tight"/>
          </v:shape>
          <o:OLEObject Type="Embed" ProgID="PhotoDraw.Document.2" ShapeID="_x0000_s1028" DrawAspect="Content" ObjectID="_1652200573" r:id="rId9"/>
        </w:pict>
      </w: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La resistència equivalent de cada sistema.</w:t>
      </w: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La intensitat que circula per cada resistència.</w:t>
      </w: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noProof/>
          <w:sz w:val="20"/>
          <w:szCs w:val="20"/>
          <w:lang w:eastAsia="es-ES"/>
        </w:rPr>
        <w:pict>
          <v:shape id="_x0000_s1027" type="#_x0000_t75" style="position:absolute;left:0;text-align:left;margin-left:268.45pt;margin-top:30.15pt;width:224.2pt;height:113.4pt;z-index:251659264" wrapcoords="-76 0 -76 21470 21600 21470 21600 0 -76 0">
            <v:imagedata r:id="rId10" o:title=""/>
            <w10:wrap type="tight"/>
          </v:shape>
          <o:OLEObject Type="Embed" ProgID="PhotoDraw.Document.2" ShapeID="_x0000_s1027" DrawAspect="Content" ObjectID="_1652200574" r:id="rId11"/>
        </w:pict>
      </w:r>
      <w:r>
        <w:rPr>
          <w:rFonts w:ascii="Times New Roman" w:hAnsi="Times New Roman"/>
          <w:sz w:val="20"/>
          <w:szCs w:val="20"/>
          <w:lang w:val="ca-ES"/>
        </w:rPr>
        <w:t>La diferència de potencial a que està sotmesa cada resistència.</w:t>
      </w: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numPr>
          <w:ilvl w:val="0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A partir del circuit següent determina:</w:t>
      </w:r>
    </w:p>
    <w:p w:rsidR="00A938E6" w:rsidRPr="00657B8D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ind w:left="360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La intensitat.</w:t>
      </w: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Les diferències de potencial entre els punts AB, BC, CD i DA.</w:t>
      </w: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numPr>
          <w:ilvl w:val="0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Per al circuit següent determineu V</w:t>
      </w:r>
      <w:r w:rsidRPr="0093539E">
        <w:rPr>
          <w:rFonts w:ascii="Times New Roman" w:hAnsi="Times New Roman"/>
          <w:sz w:val="20"/>
          <w:szCs w:val="20"/>
          <w:vertAlign w:val="subscript"/>
          <w:lang w:val="ca-ES"/>
        </w:rPr>
        <w:t>AB</w:t>
      </w:r>
      <w:r>
        <w:rPr>
          <w:rFonts w:ascii="Times New Roman" w:hAnsi="Times New Roman"/>
          <w:sz w:val="20"/>
          <w:szCs w:val="20"/>
          <w:lang w:val="ca-ES"/>
        </w:rPr>
        <w:t xml:space="preserve"> i la diferència de potencial entre els borns del generador ε</w:t>
      </w:r>
      <w:r w:rsidRPr="00D4629F">
        <w:rPr>
          <w:rFonts w:ascii="Times New Roman" w:hAnsi="Times New Roman"/>
          <w:sz w:val="20"/>
          <w:szCs w:val="20"/>
          <w:vertAlign w:val="subscript"/>
          <w:lang w:val="ca-ES"/>
        </w:rPr>
        <w:t>1</w:t>
      </w:r>
      <w:r>
        <w:rPr>
          <w:rFonts w:ascii="Times New Roman" w:hAnsi="Times New Roman"/>
          <w:sz w:val="20"/>
          <w:szCs w:val="20"/>
          <w:lang w:val="ca-ES"/>
        </w:rPr>
        <w:t>.</w:t>
      </w:r>
    </w:p>
    <w:p w:rsidR="00A938E6" w:rsidRPr="00D5011B" w:rsidRDefault="00A938E6" w:rsidP="00A938E6">
      <w:pPr>
        <w:pStyle w:val="Prrafodelista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ind w:left="360"/>
        <w:jc w:val="center"/>
        <w:rPr>
          <w:rFonts w:ascii="Times New Roman" w:hAnsi="Times New Roman"/>
          <w:sz w:val="20"/>
          <w:szCs w:val="20"/>
          <w:lang w:val="ca-ES"/>
        </w:rPr>
      </w:pPr>
      <w:r>
        <w:object w:dxaOrig="15935" w:dyaOrig="13573">
          <v:shape id="_x0000_i1025" type="#_x0000_t75" style="width:141pt;height:131.25pt" o:ole="">
            <v:imagedata r:id="rId12" o:title=""/>
          </v:shape>
          <o:OLEObject Type="Embed" ProgID="PhotoDraw.Document.2" ShapeID="_x0000_i1025" DrawAspect="Content" ObjectID="_1652200571" r:id="rId13"/>
        </w:object>
      </w: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ind w:left="360"/>
        <w:jc w:val="both"/>
        <w:rPr>
          <w:rFonts w:ascii="Times New Roman" w:hAnsi="Times New Roman"/>
          <w:sz w:val="20"/>
          <w:szCs w:val="20"/>
          <w:lang w:val="ca-ES"/>
        </w:rPr>
      </w:pPr>
    </w:p>
    <w:p w:rsidR="00A938E6" w:rsidRDefault="001A1A7C" w:rsidP="00A938E6">
      <w:pPr>
        <w:pStyle w:val="Prrafodelista"/>
        <w:numPr>
          <w:ilvl w:val="0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noProof/>
        </w:rPr>
        <w:pict>
          <v:shape id="_x0000_s1029" type="#_x0000_t75" style="position:absolute;left:0;text-align:left;margin-left:339.9pt;margin-top:.2pt;width:158.85pt;height:134.1pt;z-index:251662336" wrapcoords="-78 0 -78 21507 21600 21507 21600 0 -78 0">
            <v:imagedata r:id="rId14" o:title=""/>
            <w10:wrap type="tight"/>
          </v:shape>
          <o:OLEObject Type="Embed" ProgID="PhotoDraw.Document.2" ShapeID="_x0000_s1029" DrawAspect="Content" ObjectID="_1652200575" r:id="rId15"/>
        </w:pict>
      </w:r>
      <w:r w:rsidR="00A938E6">
        <w:rPr>
          <w:rFonts w:ascii="Times New Roman" w:hAnsi="Times New Roman"/>
          <w:sz w:val="20"/>
          <w:szCs w:val="20"/>
          <w:lang w:val="ca-ES"/>
        </w:rPr>
        <w:t xml:space="preserve">Una pila es sotmet a l'assaig de la seva fem i la seva resistència interna. </w:t>
      </w: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jc w:val="both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Es fica dintre del potenciòmetre representat a la figura, resultant equilibrat quan les resistències valen R</w:t>
      </w:r>
      <w:r w:rsidRPr="00D06E91">
        <w:rPr>
          <w:rFonts w:ascii="Times New Roman" w:hAnsi="Times New Roman"/>
          <w:sz w:val="20"/>
          <w:szCs w:val="20"/>
          <w:vertAlign w:val="subscript"/>
          <w:lang w:val="ca-ES"/>
        </w:rPr>
        <w:t>1</w:t>
      </w:r>
      <w:r>
        <w:rPr>
          <w:rFonts w:ascii="Times New Roman" w:hAnsi="Times New Roman"/>
          <w:sz w:val="20"/>
          <w:szCs w:val="20"/>
          <w:lang w:val="ca-ES"/>
        </w:rPr>
        <w:t>= 240 Ω i R</w:t>
      </w:r>
      <w:r w:rsidRPr="00D06E91">
        <w:rPr>
          <w:rFonts w:ascii="Times New Roman" w:hAnsi="Times New Roman"/>
          <w:sz w:val="20"/>
          <w:szCs w:val="20"/>
          <w:vertAlign w:val="subscript"/>
          <w:lang w:val="ca-ES"/>
        </w:rPr>
        <w:t>2</w:t>
      </w:r>
      <w:r>
        <w:rPr>
          <w:rFonts w:ascii="Times New Roman" w:hAnsi="Times New Roman"/>
          <w:sz w:val="20"/>
          <w:szCs w:val="20"/>
          <w:lang w:val="ca-ES"/>
        </w:rPr>
        <w:t xml:space="preserve"> = 160 Ω. Determina la seva fem, sabent que la font d'alimentació proporciona una fem estable de 9 V.</w:t>
      </w: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jc w:val="center"/>
        <w:rPr>
          <w:rFonts w:ascii="Times New Roman" w:hAnsi="Times New Roman"/>
          <w:sz w:val="20"/>
          <w:szCs w:val="20"/>
          <w:lang w:val="ca-ES"/>
        </w:rPr>
      </w:pPr>
    </w:p>
    <w:p w:rsidR="00A938E6" w:rsidRDefault="00A938E6" w:rsidP="00A938E6">
      <w:pPr>
        <w:pStyle w:val="Prrafodelista"/>
        <w:numPr>
          <w:ilvl w:val="1"/>
          <w:numId w:val="4"/>
        </w:numPr>
        <w:tabs>
          <w:tab w:val="left" w:pos="-4536"/>
          <w:tab w:val="left" w:pos="1134"/>
          <w:tab w:val="left" w:pos="1418"/>
          <w:tab w:val="decimal" w:pos="1843"/>
          <w:tab w:val="left" w:pos="2552"/>
        </w:tabs>
        <w:suppressAutoHyphens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ca-ES"/>
        </w:rPr>
      </w:pPr>
      <w:r>
        <w:rPr>
          <w:rFonts w:ascii="Times New Roman" w:hAnsi="Times New Roman"/>
          <w:sz w:val="20"/>
          <w:szCs w:val="20"/>
          <w:lang w:val="ca-ES"/>
        </w:rPr>
        <w:t>Una vegada coneguda la seva fem, variant la resistència del circuit, es determina simultàniament la diferència de potencial entre els seus borns i  la intensitat que hi circula, resultant els següents valors de V i A. Determina la resistència interna de la pila.</w:t>
      </w:r>
    </w:p>
    <w:p w:rsidR="00A938E6" w:rsidRDefault="00A938E6" w:rsidP="00A938E6">
      <w:pPr>
        <w:pStyle w:val="Prrafodelista"/>
        <w:tabs>
          <w:tab w:val="left" w:pos="-4536"/>
          <w:tab w:val="left" w:pos="1134"/>
          <w:tab w:val="left" w:pos="1418"/>
          <w:tab w:val="decimal" w:pos="1843"/>
          <w:tab w:val="left" w:pos="2552"/>
        </w:tabs>
        <w:jc w:val="both"/>
        <w:rPr>
          <w:rFonts w:ascii="Times New Roman" w:hAnsi="Times New Roman"/>
          <w:sz w:val="20"/>
          <w:szCs w:val="20"/>
          <w:lang w:val="ca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709"/>
        <w:gridCol w:w="874"/>
        <w:gridCol w:w="5530"/>
      </w:tblGrid>
      <w:tr w:rsidR="00A938E6" w:rsidTr="001A1A7C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I(A)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V(V)</w:t>
            </w:r>
          </w:p>
        </w:tc>
        <w:tc>
          <w:tcPr>
            <w:tcW w:w="5530" w:type="dxa"/>
            <w:vMerge w:val="restart"/>
            <w:vAlign w:val="center"/>
          </w:tcPr>
          <w:p w:rsidR="00A938E6" w:rsidRDefault="001A1A7C" w:rsidP="001A1A7C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  <w:r>
              <w:object w:dxaOrig="12652" w:dyaOrig="7046">
                <v:shape id="_x0000_i1026" type="#_x0000_t75" style="width:146.25pt;height:81.75pt" o:ole="">
                  <v:imagedata r:id="rId16" o:title=""/>
                </v:shape>
                <o:OLEObject Type="Embed" ProgID="PhotoDraw.Document.2" ShapeID="_x0000_i1026" DrawAspect="Content" ObjectID="_1652200572" r:id="rId17"/>
              </w:object>
            </w:r>
          </w:p>
          <w:p w:rsidR="00A938E6" w:rsidRDefault="00A938E6" w:rsidP="001A1A7C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</w:p>
        </w:tc>
      </w:tr>
      <w:tr w:rsidR="00A938E6" w:rsidTr="00365FAD">
        <w:trPr>
          <w:jc w:val="center"/>
        </w:trPr>
        <w:tc>
          <w:tcPr>
            <w:tcW w:w="709" w:type="dxa"/>
            <w:tcBorders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  <w:tcBorders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530" w:type="dxa"/>
            <w:vMerge/>
          </w:tcPr>
          <w:p w:rsidR="00A938E6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</w:p>
        </w:tc>
      </w:tr>
      <w:tr w:rsidR="00A938E6" w:rsidTr="00365FAD">
        <w:trPr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5530" w:type="dxa"/>
            <w:vMerge/>
          </w:tcPr>
          <w:p w:rsidR="00A938E6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</w:p>
        </w:tc>
      </w:tr>
      <w:tr w:rsidR="00A938E6" w:rsidTr="00365FAD">
        <w:trPr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5530" w:type="dxa"/>
            <w:vMerge/>
          </w:tcPr>
          <w:p w:rsidR="00A938E6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</w:p>
        </w:tc>
      </w:tr>
      <w:tr w:rsidR="00A938E6" w:rsidTr="00365FAD">
        <w:trPr>
          <w:jc w:val="center"/>
        </w:trPr>
        <w:tc>
          <w:tcPr>
            <w:tcW w:w="709" w:type="dxa"/>
            <w:tcBorders>
              <w:top w:val="nil"/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nil"/>
              <w:bottom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530" w:type="dxa"/>
            <w:vMerge/>
          </w:tcPr>
          <w:p w:rsidR="00A938E6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</w:p>
        </w:tc>
      </w:tr>
      <w:tr w:rsidR="00A938E6" w:rsidTr="00365FAD">
        <w:trPr>
          <w:jc w:val="center"/>
        </w:trPr>
        <w:tc>
          <w:tcPr>
            <w:tcW w:w="709" w:type="dxa"/>
            <w:tcBorders>
              <w:top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21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4" w:type="dxa"/>
            <w:tcBorders>
              <w:top w:val="nil"/>
            </w:tcBorders>
          </w:tcPr>
          <w:p w:rsidR="00A938E6" w:rsidRPr="00852120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5530" w:type="dxa"/>
            <w:vMerge/>
          </w:tcPr>
          <w:p w:rsidR="00A938E6" w:rsidRDefault="00A938E6" w:rsidP="00365FAD">
            <w:pPr>
              <w:pStyle w:val="Prrafodelista"/>
              <w:tabs>
                <w:tab w:val="left" w:pos="-4536"/>
                <w:tab w:val="left" w:pos="1134"/>
                <w:tab w:val="left" w:pos="1418"/>
                <w:tab w:val="decimal" w:pos="1843"/>
                <w:tab w:val="left" w:pos="2552"/>
              </w:tabs>
              <w:ind w:left="0"/>
              <w:jc w:val="center"/>
            </w:pPr>
          </w:p>
        </w:tc>
      </w:tr>
    </w:tbl>
    <w:p w:rsidR="00A938E6" w:rsidRPr="001A1A7C" w:rsidRDefault="00A938E6" w:rsidP="001A1A7C">
      <w:pPr>
        <w:tabs>
          <w:tab w:val="left" w:pos="-4536"/>
          <w:tab w:val="left" w:pos="1134"/>
          <w:tab w:val="left" w:pos="1418"/>
          <w:tab w:val="decimal" w:pos="1843"/>
          <w:tab w:val="left" w:pos="2552"/>
        </w:tabs>
        <w:jc w:val="both"/>
        <w:rPr>
          <w:rFonts w:ascii="Times New Roman" w:hAnsi="Times New Roman"/>
          <w:sz w:val="20"/>
          <w:szCs w:val="20"/>
          <w:lang w:val="ca-ES"/>
        </w:rPr>
      </w:pPr>
    </w:p>
    <w:sectPr w:rsidR="00A938E6" w:rsidRPr="001A1A7C" w:rsidSect="00A10F1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258" w:rsidRDefault="00942258">
      <w:r>
        <w:separator/>
      </w:r>
    </w:p>
  </w:endnote>
  <w:endnote w:type="continuationSeparator" w:id="0">
    <w:p w:rsidR="00942258" w:rsidRDefault="00942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7C" w:rsidRDefault="001A1A7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7C" w:rsidRDefault="001A1A7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7C" w:rsidRDefault="001A1A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258" w:rsidRDefault="00942258">
      <w:r>
        <w:separator/>
      </w:r>
    </w:p>
  </w:footnote>
  <w:footnote w:type="continuationSeparator" w:id="0">
    <w:p w:rsidR="00942258" w:rsidRDefault="009422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7C" w:rsidRDefault="001A1A7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1A1A7C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Examen </w:t>
    </w:r>
    <w:r>
      <w:rPr>
        <w:spacing w:val="-3"/>
        <w:sz w:val="20"/>
        <w:lang w:val="ca-ES"/>
      </w:rPr>
      <w:t>d’Electricitat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0A2344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0A2344">
      <w:rPr>
        <w:spacing w:val="-3"/>
        <w:sz w:val="20"/>
        <w:lang w:val="ca-ES"/>
      </w:rPr>
      <w:fldChar w:fldCharType="separate"/>
    </w:r>
    <w:r w:rsidR="00FB6866">
      <w:rPr>
        <w:noProof/>
        <w:spacing w:val="-3"/>
        <w:sz w:val="20"/>
        <w:lang w:val="ca-ES"/>
      </w:rPr>
      <w:t>28 / maig / 2020</w:t>
    </w:r>
    <w:r w:rsidR="000A2344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7C" w:rsidRDefault="001A1A7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79629E"/>
    <w:multiLevelType w:val="multilevel"/>
    <w:tmpl w:val="AA4CBFF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52F42573"/>
    <w:multiLevelType w:val="multilevel"/>
    <w:tmpl w:val="AA4CBFF8"/>
    <w:numStyleLink w:val="Estilo1"/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A2344"/>
    <w:rsid w:val="001814DA"/>
    <w:rsid w:val="001A1A7C"/>
    <w:rsid w:val="001C3456"/>
    <w:rsid w:val="002640A8"/>
    <w:rsid w:val="002A06C7"/>
    <w:rsid w:val="004042DA"/>
    <w:rsid w:val="00414954"/>
    <w:rsid w:val="006C752C"/>
    <w:rsid w:val="006D3301"/>
    <w:rsid w:val="00722765"/>
    <w:rsid w:val="007230F8"/>
    <w:rsid w:val="00942258"/>
    <w:rsid w:val="009D724D"/>
    <w:rsid w:val="00A10F16"/>
    <w:rsid w:val="00A41C3D"/>
    <w:rsid w:val="00A47842"/>
    <w:rsid w:val="00A938E6"/>
    <w:rsid w:val="00AE5B25"/>
    <w:rsid w:val="00B319B5"/>
    <w:rsid w:val="00B344FF"/>
    <w:rsid w:val="00C2709A"/>
    <w:rsid w:val="00D52EBA"/>
    <w:rsid w:val="00DE3E61"/>
    <w:rsid w:val="00E40459"/>
    <w:rsid w:val="00EF7CF7"/>
    <w:rsid w:val="00FB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numbering" w:customStyle="1" w:styleId="Estilo1">
    <w:name w:val="Estilo1"/>
    <w:uiPriority w:val="99"/>
    <w:rsid w:val="00FB6866"/>
    <w:pPr>
      <w:numPr>
        <w:numId w:val="5"/>
      </w:numPr>
    </w:pPr>
  </w:style>
  <w:style w:type="table" w:styleId="Tablaconcuadrcula">
    <w:name w:val="Table Grid"/>
    <w:basedOn w:val="Tablanormal"/>
    <w:uiPriority w:val="59"/>
    <w:rsid w:val="00A938E6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C010C-70B0-4B22-BD20-2AAFC7A0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2009-11-09T08:10:00Z</cp:lastPrinted>
  <dcterms:created xsi:type="dcterms:W3CDTF">2020-05-28T17:48:00Z</dcterms:created>
  <dcterms:modified xsi:type="dcterms:W3CDTF">2020-05-28T17:48:00Z</dcterms:modified>
</cp:coreProperties>
</file>