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54A" w:rsidRPr="003D254A" w:rsidRDefault="003D254A" w:rsidP="003D254A">
      <w:pPr>
        <w:jc w:val="center"/>
        <w:rPr>
          <w:b/>
          <w:sz w:val="32"/>
          <w:szCs w:val="32"/>
          <w:u w:val="single"/>
          <w:lang w:val="ca-ES"/>
        </w:rPr>
      </w:pPr>
      <w:r w:rsidRPr="003D254A">
        <w:rPr>
          <w:b/>
          <w:sz w:val="32"/>
          <w:szCs w:val="32"/>
          <w:u w:val="single"/>
          <w:lang w:val="ca-ES"/>
        </w:rPr>
        <w:t>Breu història de la destil·lació</w:t>
      </w:r>
    </w:p>
    <w:p w:rsidR="003D254A" w:rsidRDefault="003D254A" w:rsidP="003D254A">
      <w:pPr>
        <w:jc w:val="both"/>
        <w:rPr>
          <w:lang w:val="ca-ES"/>
        </w:rPr>
      </w:pPr>
    </w:p>
    <w:p w:rsidR="006B33DE" w:rsidRDefault="000C5AA3" w:rsidP="003D254A">
      <w:pPr>
        <w:jc w:val="both"/>
        <w:rPr>
          <w:lang w:val="ca-ES"/>
        </w:rPr>
      </w:pPr>
      <w:r w:rsidRPr="000C5AA3">
        <w:rPr>
          <w:noProof/>
        </w:rPr>
        <w:pict>
          <v:shapetype id="_x0000_t202" coordsize="21600,21600" o:spt="202" path="m,l,21600r21600,l21600,xe">
            <v:stroke joinstyle="miter"/>
            <v:path gradientshapeok="t" o:connecttype="rect"/>
          </v:shapetype>
          <v:shape id="_x0000_s1035" type="#_x0000_t202" style="position:absolute;left:0;text-align:left;margin-left:1.2pt;margin-top:106.2pt;width:165pt;height:.05pt;z-index:251663872" stroked="f">
            <v:textbox style="mso-fit-shape-to-text:t" inset="0,0,0,0">
              <w:txbxContent>
                <w:p w:rsidR="00DE3E9F" w:rsidRPr="00DE3E9F" w:rsidRDefault="00DE3E9F" w:rsidP="00DE3E9F">
                  <w:pPr>
                    <w:pStyle w:val="Epgrafe"/>
                    <w:jc w:val="both"/>
                    <w:rPr>
                      <w:noProof/>
                      <w:color w:val="auto"/>
                      <w:sz w:val="24"/>
                      <w:szCs w:val="24"/>
                      <w:lang w:val="ca-ES"/>
                    </w:rPr>
                  </w:pPr>
                  <w:r w:rsidRPr="00DE3E9F">
                    <w:rPr>
                      <w:color w:val="auto"/>
                      <w:lang w:val="ca-ES"/>
                    </w:rPr>
                    <w:t xml:space="preserve">Il·lustració </w:t>
                  </w:r>
                  <w:r w:rsidR="000C5AA3" w:rsidRPr="00DE3E9F">
                    <w:rPr>
                      <w:color w:val="auto"/>
                      <w:lang w:val="ca-ES"/>
                    </w:rPr>
                    <w:fldChar w:fldCharType="begin"/>
                  </w:r>
                  <w:r w:rsidRPr="00DE3E9F">
                    <w:rPr>
                      <w:color w:val="auto"/>
                      <w:lang w:val="ca-ES"/>
                    </w:rPr>
                    <w:instrText xml:space="preserve"> SEQ Il·lustració \* ARABIC </w:instrText>
                  </w:r>
                  <w:r w:rsidR="000C5AA3" w:rsidRPr="00DE3E9F">
                    <w:rPr>
                      <w:color w:val="auto"/>
                      <w:lang w:val="ca-ES"/>
                    </w:rPr>
                    <w:fldChar w:fldCharType="separate"/>
                  </w:r>
                  <w:r w:rsidR="00DA21EC">
                    <w:rPr>
                      <w:noProof/>
                      <w:color w:val="auto"/>
                      <w:lang w:val="ca-ES"/>
                    </w:rPr>
                    <w:t>1</w:t>
                  </w:r>
                  <w:r w:rsidR="000C5AA3" w:rsidRPr="00DE3E9F">
                    <w:rPr>
                      <w:color w:val="auto"/>
                      <w:lang w:val="ca-ES"/>
                    </w:rPr>
                    <w:fldChar w:fldCharType="end"/>
                  </w:r>
                  <w:r w:rsidR="00DA21EC">
                    <w:rPr>
                      <w:color w:val="auto"/>
                      <w:lang w:val="ca-ES"/>
                    </w:rPr>
                    <w:t>.</w:t>
                  </w:r>
                  <w:r w:rsidRPr="00DE3E9F">
                    <w:rPr>
                      <w:color w:val="auto"/>
                      <w:lang w:val="ca-ES"/>
                    </w:rPr>
                    <w:t xml:space="preserve"> Esquema d'un alambí</w:t>
                  </w:r>
                </w:p>
              </w:txbxContent>
            </v:textbox>
            <w10:wrap type="square"/>
          </v:shape>
        </w:pict>
      </w:r>
      <w:r w:rsidR="00DE3E9F">
        <w:rPr>
          <w:noProof/>
          <w:lang w:val="ca-ES" w:eastAsia="ca-ES"/>
        </w:rPr>
        <w:drawing>
          <wp:anchor distT="0" distB="0" distL="114300" distR="114300" simplePos="0" relativeHeight="251661824" behindDoc="1" locked="0" layoutInCell="1" allowOverlap="1">
            <wp:simplePos x="0" y="0"/>
            <wp:positionH relativeFrom="column">
              <wp:posOffset>15240</wp:posOffset>
            </wp:positionH>
            <wp:positionV relativeFrom="paragraph">
              <wp:posOffset>-3810</wp:posOffset>
            </wp:positionV>
            <wp:extent cx="2095500" cy="1295400"/>
            <wp:effectExtent l="19050" t="0" r="0" b="0"/>
            <wp:wrapSquare wrapText="bothSides"/>
            <wp:docPr id="3" name="Imagen 3" descr="https://upload.wikimedia.org/wikipedia/commons/thumb/3/3a/Alembic_for_distillation.svg/220px-Alembic_for_distilla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3/3a/Alembic_for_distillation.svg/220px-Alembic_for_distillation.svg.png"/>
                    <pic:cNvPicPr>
                      <a:picLocks noChangeAspect="1" noChangeArrowheads="1"/>
                    </pic:cNvPicPr>
                  </pic:nvPicPr>
                  <pic:blipFill>
                    <a:blip r:embed="rId8" cstate="print"/>
                    <a:srcRect/>
                    <a:stretch>
                      <a:fillRect/>
                    </a:stretch>
                  </pic:blipFill>
                  <pic:spPr bwMode="auto">
                    <a:xfrm>
                      <a:off x="0" y="0"/>
                      <a:ext cx="2095500" cy="1295400"/>
                    </a:xfrm>
                    <a:prstGeom prst="rect">
                      <a:avLst/>
                    </a:prstGeom>
                    <a:noFill/>
                    <a:ln w="9525">
                      <a:noFill/>
                      <a:miter lim="800000"/>
                      <a:headEnd/>
                      <a:tailEnd/>
                    </a:ln>
                  </pic:spPr>
                </pic:pic>
              </a:graphicData>
            </a:graphic>
          </wp:anchor>
        </w:drawing>
      </w:r>
      <w:r w:rsidR="00A23CF8">
        <w:rPr>
          <w:lang w:val="ca-ES"/>
        </w:rPr>
        <w:t>La destil·lació és un mètode de separació de substàncies conegut desde molt antic. L’</w:t>
      </w:r>
      <w:r w:rsidR="00DE3E9F">
        <w:rPr>
          <w:lang w:val="ca-ES"/>
        </w:rPr>
        <w:t>alambí</w:t>
      </w:r>
      <w:r w:rsidR="00A23CF8">
        <w:rPr>
          <w:lang w:val="ca-ES"/>
        </w:rPr>
        <w:t xml:space="preserve"> de destil·lació va ser inventat pels alquimistes g</w:t>
      </w:r>
      <w:r w:rsidR="00023EA7">
        <w:rPr>
          <w:lang w:val="ca-ES"/>
        </w:rPr>
        <w:t xml:space="preserve">recs cap el segle III després de crist. Durant l’edat mitjana desapareixen els textos elaborats pels alquimistes, què son recuperats i traduïts pels àrabs. Al segle VIII hi ha referències de l’alquimista Marco Graco sobre l’ús dels </w:t>
      </w:r>
      <w:r w:rsidR="00DE3E9F">
        <w:rPr>
          <w:lang w:val="ca-ES"/>
        </w:rPr>
        <w:t>alambí</w:t>
      </w:r>
      <w:r w:rsidR="00023EA7">
        <w:rPr>
          <w:lang w:val="ca-ES"/>
        </w:rPr>
        <w:t xml:space="preserve">s per a la destil·lació de vins, però no fa </w:t>
      </w:r>
      <w:r w:rsidR="006B7405">
        <w:rPr>
          <w:lang w:val="ca-ES"/>
        </w:rPr>
        <w:t>cap esment</w:t>
      </w:r>
      <w:r w:rsidR="00023EA7">
        <w:rPr>
          <w:lang w:val="ca-ES"/>
        </w:rPr>
        <w:t xml:space="preserve"> sobre les propietats del destil·lat. Durant el segle X l’alquimista Persa Al-Razi divulga en un tractat l’ús de la destil·lació per a la obtenció d’olis esencials, què es podien emprar com a perfums o medecines i alcohol a partir de la destil·lació de vins i licors. Degut a aquests treballs</w:t>
      </w:r>
      <w:r w:rsidR="006B33DE">
        <w:rPr>
          <w:lang w:val="ca-ES"/>
        </w:rPr>
        <w:t>, què es van divulgar a tota Europa,</w:t>
      </w:r>
      <w:r w:rsidR="00023EA7">
        <w:rPr>
          <w:lang w:val="ca-ES"/>
        </w:rPr>
        <w:t xml:space="preserve"> Al Razi passa per ser l’inventor de l’</w:t>
      </w:r>
      <w:r w:rsidR="00DE3E9F">
        <w:rPr>
          <w:lang w:val="ca-ES"/>
        </w:rPr>
        <w:t>alambí</w:t>
      </w:r>
      <w:r w:rsidR="00023EA7">
        <w:rPr>
          <w:lang w:val="ca-ES"/>
        </w:rPr>
        <w:t xml:space="preserve"> de destil·lació, o alquítara</w:t>
      </w:r>
      <w:r w:rsidR="006B33DE">
        <w:rPr>
          <w:lang w:val="ca-ES"/>
        </w:rPr>
        <w:t>, tot i què es va inventar uns 700 anys abans, i l’orígen grec evident de la paraula, “ambix”, què vol dir copa en grec, d’on deriva el terme àrab al-inbiq.</w:t>
      </w:r>
    </w:p>
    <w:p w:rsidR="006B7405" w:rsidRDefault="006B7405" w:rsidP="003D254A">
      <w:pPr>
        <w:jc w:val="both"/>
        <w:rPr>
          <w:lang w:val="ca-ES"/>
        </w:rPr>
      </w:pPr>
    </w:p>
    <w:p w:rsidR="00E66AA6" w:rsidRDefault="006B33DE" w:rsidP="003D254A">
      <w:pPr>
        <w:jc w:val="both"/>
        <w:rPr>
          <w:lang w:val="ca-ES"/>
        </w:rPr>
      </w:pPr>
      <w:r>
        <w:rPr>
          <w:lang w:val="ca-ES"/>
        </w:rPr>
        <w:t>Les begudes alcoholiques s’obtenen per fermentació en condicions anaeròbiques dels sucres continguts a sucs de fruites o plantes (vins, sidra, mescal), melasses</w:t>
      </w:r>
      <w:r w:rsidR="00E66AA6">
        <w:rPr>
          <w:lang w:val="ca-ES"/>
        </w:rPr>
        <w:t xml:space="preserve"> i mels</w:t>
      </w:r>
      <w:r>
        <w:rPr>
          <w:lang w:val="ca-ES"/>
        </w:rPr>
        <w:t xml:space="preserve"> (rom</w:t>
      </w:r>
      <w:r w:rsidR="00E66AA6">
        <w:rPr>
          <w:lang w:val="ca-ES"/>
        </w:rPr>
        <w:t>, hidromel</w:t>
      </w:r>
      <w:r w:rsidR="003E1A25">
        <w:rPr>
          <w:lang w:val="ca-ES"/>
        </w:rPr>
        <w:t>), i cereals (cerve</w:t>
      </w:r>
      <w:r>
        <w:rPr>
          <w:lang w:val="ca-ES"/>
        </w:rPr>
        <w:t>sa, w</w:t>
      </w:r>
      <w:r w:rsidR="003E1A25">
        <w:rPr>
          <w:lang w:val="ca-ES"/>
        </w:rPr>
        <w:t>h</w:t>
      </w:r>
      <w:r>
        <w:rPr>
          <w:lang w:val="ca-ES"/>
        </w:rPr>
        <w:t>i</w:t>
      </w:r>
      <w:r w:rsidR="003E1A25">
        <w:rPr>
          <w:lang w:val="ca-ES"/>
        </w:rPr>
        <w:t>sk</w:t>
      </w:r>
      <w:r>
        <w:rPr>
          <w:lang w:val="ca-ES"/>
        </w:rPr>
        <w:t>y, ginebra, vodka</w:t>
      </w:r>
      <w:r w:rsidR="003D254A">
        <w:rPr>
          <w:lang w:val="ca-ES"/>
        </w:rPr>
        <w:t>, sake</w:t>
      </w:r>
      <w:r>
        <w:rPr>
          <w:lang w:val="ca-ES"/>
        </w:rPr>
        <w:t xml:space="preserve">). La fermentació d’aquets sucres es realitza pels llevats. Els </w:t>
      </w:r>
      <w:r w:rsidR="00E66AA6">
        <w:rPr>
          <w:lang w:val="ca-ES"/>
        </w:rPr>
        <w:t>llevats són uns fongs eucarionts, què poden viure en tan</w:t>
      </w:r>
      <w:r w:rsidR="003E1A25">
        <w:rPr>
          <w:lang w:val="ca-ES"/>
        </w:rPr>
        <w:t>t</w:t>
      </w:r>
      <w:r w:rsidR="00E66AA6">
        <w:rPr>
          <w:lang w:val="ca-ES"/>
        </w:rPr>
        <w:t xml:space="preserve"> en condicions </w:t>
      </w:r>
      <w:r w:rsidR="003E1A25">
        <w:rPr>
          <w:lang w:val="ca-ES"/>
        </w:rPr>
        <w:t>aeròbies</w:t>
      </w:r>
      <w:r w:rsidR="00E66AA6">
        <w:rPr>
          <w:lang w:val="ca-ES"/>
        </w:rPr>
        <w:t xml:space="preserve"> com anaeròbies. Són uns microorganismes molt comuns a la natura, i es poden trobar a la pols ambiental i a la nostra pell, per tant podem dir què si no fos per la brutícia ambient no es podria haver obtingut cap producte fermentat.</w:t>
      </w:r>
    </w:p>
    <w:p w:rsidR="00E66AA6" w:rsidRDefault="00E66AA6" w:rsidP="003D254A">
      <w:pPr>
        <w:jc w:val="both"/>
        <w:rPr>
          <w:lang w:val="ca-ES"/>
        </w:rPr>
      </w:pPr>
    </w:p>
    <w:p w:rsidR="00DE3E9F" w:rsidRDefault="000C5AA3" w:rsidP="003D254A">
      <w:pPr>
        <w:jc w:val="both"/>
        <w:rPr>
          <w:lang w:val="ca-ES"/>
        </w:rPr>
      </w:pPr>
      <w:r w:rsidRPr="000C5AA3">
        <w:rPr>
          <w:noProof/>
        </w:rPr>
        <w:pict>
          <v:shape id="_x0000_s1036" type="#_x0000_t202" style="position:absolute;left:0;text-align:left;margin-left:271.95pt;margin-top:170.85pt;width:165pt;height:.05pt;z-index:251666944" stroked="f">
            <v:textbox style="mso-fit-shape-to-text:t" inset="0,0,0,0">
              <w:txbxContent>
                <w:p w:rsidR="00DE3E9F" w:rsidRPr="00DE3E9F" w:rsidRDefault="00DE3E9F" w:rsidP="00DE3E9F">
                  <w:pPr>
                    <w:pStyle w:val="Epgrafe"/>
                    <w:jc w:val="both"/>
                    <w:rPr>
                      <w:noProof/>
                      <w:color w:val="auto"/>
                      <w:sz w:val="24"/>
                      <w:szCs w:val="24"/>
                      <w:lang w:val="ca-ES"/>
                    </w:rPr>
                  </w:pPr>
                  <w:r w:rsidRPr="00DE3E9F">
                    <w:rPr>
                      <w:color w:val="auto"/>
                      <w:lang w:val="ca-ES"/>
                    </w:rPr>
                    <w:t xml:space="preserve">Il·lustració </w:t>
                  </w:r>
                  <w:r w:rsidR="000C5AA3" w:rsidRPr="00DE3E9F">
                    <w:rPr>
                      <w:color w:val="auto"/>
                      <w:lang w:val="ca-ES"/>
                    </w:rPr>
                    <w:fldChar w:fldCharType="begin"/>
                  </w:r>
                  <w:r w:rsidRPr="00DE3E9F">
                    <w:rPr>
                      <w:color w:val="auto"/>
                      <w:lang w:val="ca-ES"/>
                    </w:rPr>
                    <w:instrText xml:space="preserve"> SEQ Il·lustració \* ARABIC </w:instrText>
                  </w:r>
                  <w:r w:rsidR="000C5AA3" w:rsidRPr="00DE3E9F">
                    <w:rPr>
                      <w:color w:val="auto"/>
                      <w:lang w:val="ca-ES"/>
                    </w:rPr>
                    <w:fldChar w:fldCharType="separate"/>
                  </w:r>
                  <w:r w:rsidR="00DA21EC">
                    <w:rPr>
                      <w:noProof/>
                      <w:color w:val="auto"/>
                      <w:lang w:val="ca-ES"/>
                    </w:rPr>
                    <w:t>2</w:t>
                  </w:r>
                  <w:r w:rsidR="000C5AA3" w:rsidRPr="00DE3E9F">
                    <w:rPr>
                      <w:color w:val="auto"/>
                      <w:lang w:val="ca-ES"/>
                    </w:rPr>
                    <w:fldChar w:fldCharType="end"/>
                  </w:r>
                  <w:r w:rsidR="00DA21EC">
                    <w:rPr>
                      <w:color w:val="auto"/>
                      <w:lang w:val="ca-ES"/>
                    </w:rPr>
                    <w:t>.</w:t>
                  </w:r>
                  <w:r w:rsidRPr="00DE3E9F">
                    <w:rPr>
                      <w:color w:val="auto"/>
                      <w:lang w:val="ca-ES"/>
                    </w:rPr>
                    <w:t xml:space="preserve"> Llevats del gènere Saccharomyces </w:t>
                  </w:r>
                  <w:r w:rsidRPr="00DE3E9F">
                    <w:rPr>
                      <w:noProof/>
                      <w:color w:val="auto"/>
                      <w:lang w:val="ca-ES"/>
                    </w:rPr>
                    <w:t xml:space="preserve"> Cerevisiae, uns dels fongs respo</w:t>
                  </w:r>
                  <w:r w:rsidR="009E792E">
                    <w:rPr>
                      <w:noProof/>
                      <w:color w:val="auto"/>
                      <w:lang w:val="ca-ES"/>
                    </w:rPr>
                    <w:t>nsables de la fermentació alcohò</w:t>
                  </w:r>
                  <w:r w:rsidRPr="00DE3E9F">
                    <w:rPr>
                      <w:noProof/>
                      <w:color w:val="auto"/>
                      <w:lang w:val="ca-ES"/>
                    </w:rPr>
                    <w:t>lica.</w:t>
                  </w:r>
                </w:p>
              </w:txbxContent>
            </v:textbox>
            <w10:wrap type="square"/>
          </v:shape>
        </w:pict>
      </w:r>
      <w:r w:rsidR="00DE3E9F">
        <w:rPr>
          <w:noProof/>
          <w:lang w:val="ca-ES" w:eastAsia="ca-ES"/>
        </w:rPr>
        <w:drawing>
          <wp:anchor distT="0" distB="0" distL="114300" distR="114300" simplePos="0" relativeHeight="251664896" behindDoc="0" locked="0" layoutInCell="1" allowOverlap="1">
            <wp:simplePos x="0" y="0"/>
            <wp:positionH relativeFrom="column">
              <wp:posOffset>3453765</wp:posOffset>
            </wp:positionH>
            <wp:positionV relativeFrom="paragraph">
              <wp:posOffset>17145</wp:posOffset>
            </wp:positionV>
            <wp:extent cx="2095500" cy="2095500"/>
            <wp:effectExtent l="19050" t="0" r="0" b="0"/>
            <wp:wrapSquare wrapText="bothSides"/>
            <wp:docPr id="6" name="Imagen 6" descr="https://upload.wikimedia.org/wikipedia/commons/thumb/d/d9/S_cerevisiae_under_DIC_microscopy.jpg/220px-S_cerevisiae_under_DIC_micros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d/d9/S_cerevisiae_under_DIC_microscopy.jpg/220px-S_cerevisiae_under_DIC_microscopy.jpg"/>
                    <pic:cNvPicPr>
                      <a:picLocks noChangeAspect="1" noChangeArrowheads="1"/>
                    </pic:cNvPicPr>
                  </pic:nvPicPr>
                  <pic:blipFill>
                    <a:blip r:embed="rId9" cstate="print"/>
                    <a:srcRect/>
                    <a:stretch>
                      <a:fillRect/>
                    </a:stretch>
                  </pic:blipFill>
                  <pic:spPr bwMode="auto">
                    <a:xfrm>
                      <a:off x="0" y="0"/>
                      <a:ext cx="2095500" cy="2095500"/>
                    </a:xfrm>
                    <a:prstGeom prst="rect">
                      <a:avLst/>
                    </a:prstGeom>
                    <a:noFill/>
                    <a:ln w="9525">
                      <a:noFill/>
                      <a:miter lim="800000"/>
                      <a:headEnd/>
                      <a:tailEnd/>
                    </a:ln>
                  </pic:spPr>
                </pic:pic>
              </a:graphicData>
            </a:graphic>
          </wp:anchor>
        </w:drawing>
      </w:r>
      <w:r w:rsidR="00E66AA6">
        <w:rPr>
          <w:lang w:val="ca-ES"/>
        </w:rPr>
        <w:t>Quan el llevat es desenvolupa aïllat de l’aire, dintre d’ampolles o botes, el metabolisme del fong no pot arribar a degradar els sucres a diòxid de carboni</w:t>
      </w:r>
      <w:r w:rsidR="00423D31">
        <w:rPr>
          <w:lang w:val="ca-ES"/>
        </w:rPr>
        <w:t xml:space="preserve"> (CO</w:t>
      </w:r>
      <w:r w:rsidR="00423D31" w:rsidRPr="00423D31">
        <w:rPr>
          <w:vertAlign w:val="subscript"/>
          <w:lang w:val="ca-ES"/>
        </w:rPr>
        <w:t>2</w:t>
      </w:r>
      <w:r w:rsidR="00423D31">
        <w:rPr>
          <w:lang w:val="ca-ES"/>
        </w:rPr>
        <w:t>)</w:t>
      </w:r>
      <w:r w:rsidR="00E66AA6">
        <w:rPr>
          <w:lang w:val="ca-ES"/>
        </w:rPr>
        <w:t xml:space="preserve"> i aigua, quedant-se a un producte  intermedi, què és l’alcohol etílic. Aquest metabolisme és el qu</w:t>
      </w:r>
      <w:r w:rsidR="003E1A25">
        <w:rPr>
          <w:lang w:val="ca-ES"/>
        </w:rPr>
        <w:t>è es denomina fermentació alcohò</w:t>
      </w:r>
      <w:r w:rsidR="00E66AA6">
        <w:rPr>
          <w:lang w:val="ca-ES"/>
        </w:rPr>
        <w:t xml:space="preserve">lica. L’alcohol produït pel seu pròpi metabolisme és tòxic pels llevats, per tant </w:t>
      </w:r>
      <w:r w:rsidR="003E1A25">
        <w:rPr>
          <w:lang w:val="ca-ES"/>
        </w:rPr>
        <w:t>trobem que la fermentació alcohò</w:t>
      </w:r>
      <w:r w:rsidR="00E66AA6">
        <w:rPr>
          <w:lang w:val="ca-ES"/>
        </w:rPr>
        <w:t>lica natural no pot progressar més enllà d’un cert límit. Depenent del llevat emprat el límit pot variar</w:t>
      </w:r>
      <w:r w:rsidR="003D254A">
        <w:rPr>
          <w:lang w:val="ca-ES"/>
        </w:rPr>
        <w:t>. En el cas del llevat del vi la concentració màxima què es pot assolir per fermentació està al voltant d’un 14% en volum, o 14º. Tot licor què excedeixi aquest límit s’ha de destil·lar, exemples de begudes desti</w:t>
      </w:r>
      <w:r w:rsidR="003E1A25">
        <w:rPr>
          <w:lang w:val="ca-ES"/>
        </w:rPr>
        <w:t>lades son l’aiguardent, el whisk</w:t>
      </w:r>
      <w:r w:rsidR="003D254A">
        <w:rPr>
          <w:lang w:val="ca-ES"/>
        </w:rPr>
        <w:t>y, la ginebra, el rom, el mescal i el sake.</w:t>
      </w:r>
    </w:p>
    <w:p w:rsidR="00DE3E9F" w:rsidRDefault="00DE3E9F" w:rsidP="003D254A">
      <w:pPr>
        <w:jc w:val="both"/>
        <w:rPr>
          <w:lang w:val="ca-ES"/>
        </w:rPr>
      </w:pPr>
    </w:p>
    <w:p w:rsidR="006B7405" w:rsidRDefault="006B7405" w:rsidP="006B7405">
      <w:pPr>
        <w:jc w:val="both"/>
        <w:rPr>
          <w:lang w:val="ca-ES"/>
        </w:rPr>
      </w:pPr>
      <w:r>
        <w:rPr>
          <w:lang w:val="ca-ES"/>
        </w:rPr>
        <w:t xml:space="preserve">El funcionament de l’alambí consisteix en escalfar una disolució què conté alcohol, el qual s’evapora. Aquest vapor, seguidament es refreda al serpentí, què està submergit en aigua per refredar i condensar el vapor, obtenint així el dest·lat. L’eficacia de la destil·lació depén dels punts d’ebullició dels components de la mescla, així si aquests són molt propers no serà capaç de separar completament tots els components de la </w:t>
      </w:r>
      <w:r>
        <w:rPr>
          <w:lang w:val="ca-ES"/>
        </w:rPr>
        <w:lastRenderedPageBreak/>
        <w:t>mescla, com passa a l’aigua destil·lada, i només obtindrem una mescla enriquida al component més volàtil. Si volem obtenir una separació més eficient haurem de fer una segona o tercera destil·lació de forma què a cada destil·lació s’obté una mescla cada vegada més enriquida al component més volàtil, d’això s’en diu destil·lació fraccionada.</w:t>
      </w:r>
    </w:p>
    <w:p w:rsidR="00AD6564" w:rsidRDefault="000C5AA3" w:rsidP="006B7405">
      <w:pPr>
        <w:jc w:val="both"/>
        <w:rPr>
          <w:lang w:val="ca-ES"/>
        </w:rPr>
      </w:pPr>
      <w:r>
        <w:rPr>
          <w:noProof/>
          <w:lang w:val="ca-ES" w:eastAsia="ca-ES"/>
        </w:rPr>
        <w:pict>
          <v:shape id="_x0000_s1038" type="#_x0000_t202" style="position:absolute;left:0;text-align:left;margin-left:129.15pt;margin-top:1.75pt;width:60.75pt;height:26.25pt;z-index:251671040" filled="f" stroked="f">
            <v:textbox style="mso-next-textbox:#_x0000_s1038">
              <w:txbxContent>
                <w:p w:rsidR="00F730FC" w:rsidRPr="00F730FC" w:rsidRDefault="00F730FC">
                  <w:pPr>
                    <w:rPr>
                      <w:color w:val="FF0000"/>
                      <w:lang w:val="ca-ES"/>
                    </w:rPr>
                  </w:pPr>
                  <w:r w:rsidRPr="00F730FC">
                    <w:rPr>
                      <w:color w:val="FF0000"/>
                      <w:lang w:val="ca-ES"/>
                    </w:rPr>
                    <w:t>Azeòtrop</w:t>
                  </w:r>
                </w:p>
              </w:txbxContent>
            </v:textbox>
          </v:shape>
        </w:pict>
      </w:r>
    </w:p>
    <w:p w:rsidR="006B7405" w:rsidRDefault="000C5AA3" w:rsidP="006B7405">
      <w:pPr>
        <w:jc w:val="both"/>
        <w:rPr>
          <w:lang w:val="ca-ES"/>
        </w:rPr>
      </w:pPr>
      <w:r w:rsidRPr="000C5AA3">
        <w:rPr>
          <w:noProof/>
          <w:color w:val="FF0000"/>
          <w:lang w:val="ca-ES" w:eastAsia="ca-ES"/>
        </w:rPr>
        <w:pict>
          <v:shapetype id="_x0000_t32" coordsize="21600,21600" o:spt="32" o:oned="t" path="m,l21600,21600e" filled="f">
            <v:path arrowok="t" fillok="f" o:connecttype="none"/>
            <o:lock v:ext="edit" shapetype="t"/>
          </v:shapetype>
          <v:shape id="_x0000_s1037" type="#_x0000_t32" style="position:absolute;left:0;text-align:left;margin-left:-50.55pt;margin-top:2.2pt;width:22.5pt;height:11.55pt;z-index:251672064" o:connectortype="straight" strokecolor="red">
            <v:stroke endarrow="block"/>
          </v:shape>
        </w:pict>
      </w:r>
      <w:r w:rsidRPr="000C5AA3">
        <w:rPr>
          <w:noProof/>
        </w:rPr>
        <w:pict>
          <v:shape id="_x0000_s1039" type="#_x0000_t202" style="position:absolute;left:0;text-align:left;margin-left:1.2pt;margin-top:239.5pt;width:225pt;height:.05pt;z-index:251674112" stroked="f">
            <v:textbox style="mso-fit-shape-to-text:t" inset="0,0,0,0">
              <w:txbxContent>
                <w:p w:rsidR="00DA21EC" w:rsidRPr="00DA21EC" w:rsidRDefault="00DA21EC" w:rsidP="00DA21EC">
                  <w:pPr>
                    <w:pStyle w:val="Epgrafe"/>
                    <w:jc w:val="both"/>
                    <w:rPr>
                      <w:noProof/>
                      <w:color w:val="auto"/>
                      <w:sz w:val="24"/>
                      <w:szCs w:val="24"/>
                      <w:lang w:val="ca-ES"/>
                    </w:rPr>
                  </w:pPr>
                  <w:r w:rsidRPr="00DA21EC">
                    <w:rPr>
                      <w:color w:val="auto"/>
                      <w:lang w:val="ca-ES"/>
                    </w:rPr>
                    <w:t xml:space="preserve">Il·lustració </w:t>
                  </w:r>
                  <w:r w:rsidR="000C5AA3" w:rsidRPr="00DA21EC">
                    <w:rPr>
                      <w:color w:val="auto"/>
                      <w:lang w:val="ca-ES"/>
                    </w:rPr>
                    <w:fldChar w:fldCharType="begin"/>
                  </w:r>
                  <w:r w:rsidRPr="00DA21EC">
                    <w:rPr>
                      <w:color w:val="auto"/>
                      <w:lang w:val="ca-ES"/>
                    </w:rPr>
                    <w:instrText xml:space="preserve"> SEQ Il·lustració \* ARABIC </w:instrText>
                  </w:r>
                  <w:r w:rsidR="000C5AA3" w:rsidRPr="00DA21EC">
                    <w:rPr>
                      <w:color w:val="auto"/>
                      <w:lang w:val="ca-ES"/>
                    </w:rPr>
                    <w:fldChar w:fldCharType="separate"/>
                  </w:r>
                  <w:r w:rsidRPr="00DA21EC">
                    <w:rPr>
                      <w:noProof/>
                      <w:color w:val="auto"/>
                      <w:lang w:val="ca-ES"/>
                    </w:rPr>
                    <w:t>3</w:t>
                  </w:r>
                  <w:r w:rsidR="000C5AA3" w:rsidRPr="00DA21EC">
                    <w:rPr>
                      <w:color w:val="auto"/>
                      <w:lang w:val="ca-ES"/>
                    </w:rPr>
                    <w:fldChar w:fldCharType="end"/>
                  </w:r>
                  <w:r>
                    <w:rPr>
                      <w:color w:val="auto"/>
                      <w:lang w:val="ca-ES"/>
                    </w:rPr>
                    <w:t>.</w:t>
                  </w:r>
                  <w:r w:rsidRPr="00DA21EC">
                    <w:rPr>
                      <w:color w:val="auto"/>
                      <w:lang w:val="ca-ES"/>
                    </w:rPr>
                    <w:t xml:space="preserve"> Diagrama de fases de la destil·lació d'una mescla d'etanol i aigua. La posició de l'azeòtrop està indicada amb la fletxa vermella.</w:t>
                  </w:r>
                </w:p>
              </w:txbxContent>
            </v:textbox>
            <w10:wrap type="square"/>
          </v:shape>
        </w:pict>
      </w:r>
      <w:r w:rsidR="00F730FC">
        <w:rPr>
          <w:noProof/>
          <w:lang w:val="ca-ES" w:eastAsia="ca-ES"/>
        </w:rPr>
        <w:drawing>
          <wp:anchor distT="0" distB="0" distL="114300" distR="114300" simplePos="0" relativeHeight="251670016" behindDoc="0" locked="0" layoutInCell="1" allowOverlap="1">
            <wp:simplePos x="0" y="0"/>
            <wp:positionH relativeFrom="column">
              <wp:posOffset>15240</wp:posOffset>
            </wp:positionH>
            <wp:positionV relativeFrom="paragraph">
              <wp:posOffset>3175</wp:posOffset>
            </wp:positionV>
            <wp:extent cx="2857500" cy="2981325"/>
            <wp:effectExtent l="19050" t="0" r="0" b="0"/>
            <wp:wrapSquare wrapText="bothSides"/>
            <wp:docPr id="5" name="Imagen 9" descr="Resultado de imagen de diagrama de fases alcohol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diagrama de fases alcohol agua"/>
                    <pic:cNvPicPr>
                      <a:picLocks noChangeAspect="1" noChangeArrowheads="1"/>
                    </pic:cNvPicPr>
                  </pic:nvPicPr>
                  <pic:blipFill>
                    <a:blip r:embed="rId10" cstate="print"/>
                    <a:srcRect/>
                    <a:stretch>
                      <a:fillRect/>
                    </a:stretch>
                  </pic:blipFill>
                  <pic:spPr bwMode="auto">
                    <a:xfrm>
                      <a:off x="0" y="0"/>
                      <a:ext cx="2857500" cy="2981325"/>
                    </a:xfrm>
                    <a:prstGeom prst="rect">
                      <a:avLst/>
                    </a:prstGeom>
                    <a:noFill/>
                    <a:ln w="9525">
                      <a:noFill/>
                      <a:miter lim="800000"/>
                      <a:headEnd/>
                      <a:tailEnd/>
                    </a:ln>
                  </pic:spPr>
                </pic:pic>
              </a:graphicData>
            </a:graphic>
          </wp:anchor>
        </w:drawing>
      </w:r>
      <w:r w:rsidR="006B7405">
        <w:rPr>
          <w:lang w:val="ca-ES"/>
        </w:rPr>
        <w:t xml:space="preserve">Al cas d’una mescla d’aigua i alcohol la destil·lació no pot progressar més enllà d’un contigut en alcohol superior al 96%, la mescla d’aquesta composició té un punt d’ebullició superior al d’una mescla amb més contingut </w:t>
      </w:r>
      <w:r w:rsidR="00F730FC">
        <w:rPr>
          <w:lang w:val="ca-ES"/>
        </w:rPr>
        <w:t>d’alcohol i per tant no pot progressar més enllà d’aquest punt, és a dir s’ha format un azeòtrop.</w:t>
      </w:r>
      <w:r w:rsidR="00DA21EC">
        <w:rPr>
          <w:lang w:val="ca-ES"/>
        </w:rPr>
        <w:t xml:space="preserve"> Per obtenir una mescla amb més contingut en alcohol no hi ha cap altra solució què eliminar l’aigua restant amb un agent químic, usualment clorur de calci anhidre</w:t>
      </w:r>
      <w:r w:rsidR="007A18B6">
        <w:rPr>
          <w:lang w:val="ca-ES"/>
        </w:rPr>
        <w:t xml:space="preserve"> (CaCl</w:t>
      </w:r>
      <w:r w:rsidR="007A18B6" w:rsidRPr="007A18B6">
        <w:rPr>
          <w:vertAlign w:val="subscript"/>
          <w:lang w:val="ca-ES"/>
        </w:rPr>
        <w:t>2</w:t>
      </w:r>
      <w:r w:rsidR="007A18B6">
        <w:rPr>
          <w:lang w:val="ca-ES"/>
        </w:rPr>
        <w:t>)</w:t>
      </w:r>
      <w:r w:rsidR="00DA21EC">
        <w:rPr>
          <w:lang w:val="ca-ES"/>
        </w:rPr>
        <w:t>, sulfat de magnèsi</w:t>
      </w:r>
      <w:r w:rsidR="007A18B6">
        <w:rPr>
          <w:lang w:val="ca-ES"/>
        </w:rPr>
        <w:t xml:space="preserve"> (MgSO</w:t>
      </w:r>
      <w:r w:rsidR="007A18B6" w:rsidRPr="007A18B6">
        <w:rPr>
          <w:vertAlign w:val="subscript"/>
          <w:lang w:val="ca-ES"/>
        </w:rPr>
        <w:t>4</w:t>
      </w:r>
      <w:r w:rsidR="007A18B6">
        <w:rPr>
          <w:lang w:val="ca-ES"/>
        </w:rPr>
        <w:t>)</w:t>
      </w:r>
      <w:r w:rsidR="00DA21EC">
        <w:rPr>
          <w:lang w:val="ca-ES"/>
        </w:rPr>
        <w:t>, o cal viva</w:t>
      </w:r>
      <w:r w:rsidR="007A18B6">
        <w:rPr>
          <w:lang w:val="ca-ES"/>
        </w:rPr>
        <w:t xml:space="preserve"> (CaO)</w:t>
      </w:r>
      <w:r w:rsidR="00DA21EC">
        <w:rPr>
          <w:lang w:val="ca-ES"/>
        </w:rPr>
        <w:t xml:space="preserve">. Aquestes substàncies absorbeixen l’aigua i </w:t>
      </w:r>
      <w:r w:rsidR="007A18B6">
        <w:rPr>
          <w:lang w:val="ca-ES"/>
        </w:rPr>
        <w:t>quan es torna a destil·lar la mescla després d’afegir-les, només es destil·la l’alcohol. L’alcohol obtingut d’aquesta manera s’en diu alcohol absolut.</w:t>
      </w:r>
    </w:p>
    <w:p w:rsidR="006B7405" w:rsidRDefault="006B7405" w:rsidP="003D254A">
      <w:pPr>
        <w:jc w:val="both"/>
        <w:rPr>
          <w:lang w:val="ca-ES"/>
        </w:rPr>
      </w:pPr>
    </w:p>
    <w:sectPr w:rsidR="006B7405" w:rsidSect="00C84A65">
      <w:headerReference w:type="default" r:id="rId11"/>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050" w:rsidRDefault="00F17050" w:rsidP="003D254A">
      <w:r>
        <w:separator/>
      </w:r>
    </w:p>
  </w:endnote>
  <w:endnote w:type="continuationSeparator" w:id="0">
    <w:p w:rsidR="00F17050" w:rsidRDefault="00F17050" w:rsidP="003D2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ms 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050" w:rsidRDefault="00F17050" w:rsidP="003D254A">
      <w:r>
        <w:separator/>
      </w:r>
    </w:p>
  </w:footnote>
  <w:footnote w:type="continuationSeparator" w:id="0">
    <w:p w:rsidR="00F17050" w:rsidRDefault="00F17050" w:rsidP="003D25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4A" w:rsidRDefault="003D254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C2A85"/>
    <w:multiLevelType w:val="multilevel"/>
    <w:tmpl w:val="436CD5A8"/>
    <w:lvl w:ilvl="0">
      <w:start w:val="1"/>
      <w:numFmt w:val="decimal"/>
      <w:lvlText w:val="Annex %1"/>
      <w:lvlJc w:val="left"/>
      <w:pPr>
        <w:tabs>
          <w:tab w:val="num" w:pos="108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04B5217"/>
    <w:multiLevelType w:val="hybridMultilevel"/>
    <w:tmpl w:val="223A6EA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53EC59DD"/>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68780ADC"/>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hdrShapeDefaults>
    <o:shapedefaults v:ext="edit" spidmax="17410">
      <v:stroke endarrow="block"/>
    </o:shapedefaults>
  </w:hdrShapeDefaults>
  <w:footnotePr>
    <w:footnote w:id="-1"/>
    <w:footnote w:id="0"/>
  </w:footnotePr>
  <w:endnotePr>
    <w:endnote w:id="-1"/>
    <w:endnote w:id="0"/>
  </w:endnotePr>
  <w:compat/>
  <w:rsids>
    <w:rsidRoot w:val="00E576DF"/>
    <w:rsid w:val="00023EA7"/>
    <w:rsid w:val="000C5AA3"/>
    <w:rsid w:val="00281A66"/>
    <w:rsid w:val="002F5159"/>
    <w:rsid w:val="003743BD"/>
    <w:rsid w:val="003D254A"/>
    <w:rsid w:val="003E1A25"/>
    <w:rsid w:val="00423D31"/>
    <w:rsid w:val="00480747"/>
    <w:rsid w:val="004C0E0A"/>
    <w:rsid w:val="00585B60"/>
    <w:rsid w:val="005D4D3A"/>
    <w:rsid w:val="0067455D"/>
    <w:rsid w:val="006B33DE"/>
    <w:rsid w:val="006B7405"/>
    <w:rsid w:val="00721FCF"/>
    <w:rsid w:val="007A18B6"/>
    <w:rsid w:val="007B7F74"/>
    <w:rsid w:val="007C7ABC"/>
    <w:rsid w:val="007D23A4"/>
    <w:rsid w:val="009605AC"/>
    <w:rsid w:val="00996C7A"/>
    <w:rsid w:val="009A13E6"/>
    <w:rsid w:val="009E792E"/>
    <w:rsid w:val="00A23CF8"/>
    <w:rsid w:val="00A458FC"/>
    <w:rsid w:val="00A45B91"/>
    <w:rsid w:val="00AD6564"/>
    <w:rsid w:val="00B34D66"/>
    <w:rsid w:val="00B74430"/>
    <w:rsid w:val="00B839FC"/>
    <w:rsid w:val="00C4736F"/>
    <w:rsid w:val="00C84A65"/>
    <w:rsid w:val="00CB3B87"/>
    <w:rsid w:val="00D51C29"/>
    <w:rsid w:val="00D90C82"/>
    <w:rsid w:val="00DA21EC"/>
    <w:rsid w:val="00DA39C7"/>
    <w:rsid w:val="00DE3E9F"/>
    <w:rsid w:val="00E347B9"/>
    <w:rsid w:val="00E576DF"/>
    <w:rsid w:val="00E66AA6"/>
    <w:rsid w:val="00ED4305"/>
    <w:rsid w:val="00F17050"/>
    <w:rsid w:val="00F730FC"/>
    <w:rsid w:val="00FB0E2D"/>
    <w:rsid w:val="00FC7C5F"/>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v:stroke endarrow="block"/>
    </o:shapedefaults>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159"/>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semiHidden/>
    <w:rsid w:val="002F5159"/>
    <w:pPr>
      <w:widowControl w:val="0"/>
      <w:autoSpaceDE w:val="0"/>
      <w:autoSpaceDN w:val="0"/>
      <w:adjustRightInd w:val="0"/>
    </w:pPr>
    <w:rPr>
      <w:rFonts w:ascii="Tms Rmn 12pt" w:hAnsi="Tms Rmn 12pt"/>
    </w:rPr>
  </w:style>
  <w:style w:type="paragraph" w:styleId="Sangradetextonormal">
    <w:name w:val="Body Text Indent"/>
    <w:basedOn w:val="Normal"/>
    <w:semiHidden/>
    <w:rsid w:val="002F5159"/>
    <w:pPr>
      <w:widowControl w:val="0"/>
      <w:autoSpaceDE w:val="0"/>
      <w:autoSpaceDN w:val="0"/>
      <w:adjustRightInd w:val="0"/>
      <w:spacing w:line="278" w:lineRule="atLeast"/>
      <w:ind w:left="567"/>
    </w:pPr>
    <w:rPr>
      <w:bCs/>
      <w:lang w:val="ca-ES"/>
    </w:rPr>
  </w:style>
  <w:style w:type="paragraph" w:styleId="Sangra2detindependiente">
    <w:name w:val="Body Text Indent 2"/>
    <w:basedOn w:val="Normal"/>
    <w:semiHidden/>
    <w:rsid w:val="002F5159"/>
    <w:pPr>
      <w:widowControl w:val="0"/>
      <w:autoSpaceDE w:val="0"/>
      <w:autoSpaceDN w:val="0"/>
      <w:adjustRightInd w:val="0"/>
      <w:spacing w:line="278" w:lineRule="atLeast"/>
      <w:ind w:left="567"/>
      <w:jc w:val="both"/>
    </w:pPr>
    <w:rPr>
      <w:bCs/>
      <w:lang w:val="ca-ES"/>
    </w:rPr>
  </w:style>
  <w:style w:type="paragraph" w:styleId="Sangra3detindependiente">
    <w:name w:val="Body Text Indent 3"/>
    <w:basedOn w:val="Normal"/>
    <w:semiHidden/>
    <w:rsid w:val="002F5159"/>
    <w:pPr>
      <w:widowControl w:val="0"/>
      <w:autoSpaceDE w:val="0"/>
      <w:autoSpaceDN w:val="0"/>
      <w:adjustRightInd w:val="0"/>
      <w:spacing w:line="283" w:lineRule="atLeast"/>
      <w:ind w:left="360"/>
      <w:jc w:val="both"/>
    </w:pPr>
    <w:rPr>
      <w:lang w:val="ca-ES"/>
    </w:rPr>
  </w:style>
  <w:style w:type="paragraph" w:styleId="Epgrafe">
    <w:name w:val="caption"/>
    <w:basedOn w:val="Normal"/>
    <w:next w:val="Normal"/>
    <w:uiPriority w:val="35"/>
    <w:unhideWhenUsed/>
    <w:qFormat/>
    <w:rsid w:val="009A13E6"/>
    <w:pPr>
      <w:spacing w:after="200"/>
    </w:pPr>
    <w:rPr>
      <w:b/>
      <w:bCs/>
      <w:color w:val="4F81BD" w:themeColor="accent1"/>
      <w:sz w:val="18"/>
      <w:szCs w:val="18"/>
    </w:rPr>
  </w:style>
  <w:style w:type="paragraph" w:styleId="Textodeglobo">
    <w:name w:val="Balloon Text"/>
    <w:basedOn w:val="Normal"/>
    <w:link w:val="TextodegloboCar"/>
    <w:uiPriority w:val="99"/>
    <w:semiHidden/>
    <w:unhideWhenUsed/>
    <w:rsid w:val="00480747"/>
    <w:rPr>
      <w:rFonts w:ascii="Tahoma" w:hAnsi="Tahoma" w:cs="Tahoma"/>
      <w:sz w:val="16"/>
      <w:szCs w:val="16"/>
    </w:rPr>
  </w:style>
  <w:style w:type="character" w:customStyle="1" w:styleId="TextodegloboCar">
    <w:name w:val="Texto de globo Car"/>
    <w:basedOn w:val="Fuentedeprrafopredeter"/>
    <w:link w:val="Textodeglobo"/>
    <w:uiPriority w:val="99"/>
    <w:semiHidden/>
    <w:rsid w:val="00480747"/>
    <w:rPr>
      <w:rFonts w:ascii="Tahoma" w:hAnsi="Tahoma" w:cs="Tahoma"/>
      <w:sz w:val="16"/>
      <w:szCs w:val="16"/>
      <w:lang w:val="es-ES" w:eastAsia="es-ES"/>
    </w:rPr>
  </w:style>
  <w:style w:type="table" w:styleId="Tablaconcuadrcula">
    <w:name w:val="Table Grid"/>
    <w:basedOn w:val="Tablanormal"/>
    <w:uiPriority w:val="59"/>
    <w:rsid w:val="004C0E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D254A"/>
    <w:pPr>
      <w:tabs>
        <w:tab w:val="center" w:pos="4252"/>
        <w:tab w:val="right" w:pos="8504"/>
      </w:tabs>
    </w:pPr>
  </w:style>
  <w:style w:type="character" w:customStyle="1" w:styleId="EncabezadoCar">
    <w:name w:val="Encabezado Car"/>
    <w:basedOn w:val="Fuentedeprrafopredeter"/>
    <w:link w:val="Encabezado"/>
    <w:uiPriority w:val="99"/>
    <w:rsid w:val="003D254A"/>
    <w:rPr>
      <w:sz w:val="24"/>
      <w:szCs w:val="24"/>
      <w:lang w:val="es-ES" w:eastAsia="es-ES"/>
    </w:rPr>
  </w:style>
  <w:style w:type="paragraph" w:styleId="Piedepgina">
    <w:name w:val="footer"/>
    <w:basedOn w:val="Normal"/>
    <w:link w:val="PiedepginaCar"/>
    <w:uiPriority w:val="99"/>
    <w:semiHidden/>
    <w:unhideWhenUsed/>
    <w:rsid w:val="003D254A"/>
    <w:pPr>
      <w:tabs>
        <w:tab w:val="center" w:pos="4252"/>
        <w:tab w:val="right" w:pos="8504"/>
      </w:tabs>
    </w:pPr>
  </w:style>
  <w:style w:type="character" w:customStyle="1" w:styleId="PiedepginaCar">
    <w:name w:val="Pie de página Car"/>
    <w:basedOn w:val="Fuentedeprrafopredeter"/>
    <w:link w:val="Piedepgina"/>
    <w:uiPriority w:val="99"/>
    <w:semiHidden/>
    <w:rsid w:val="003D254A"/>
    <w:rPr>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DD690-0826-4E85-B83F-1A207AA02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OBJECTIUS:</vt:lpstr>
    </vt:vector>
  </TitlesOfParts>
  <Company>Particular</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OBJECTIUS:</dc:title>
  <dc:creator>Juan José Navas</dc:creator>
  <cp:lastModifiedBy>dep expe</cp:lastModifiedBy>
  <cp:revision>2</cp:revision>
  <dcterms:created xsi:type="dcterms:W3CDTF">2019-12-13T13:27:00Z</dcterms:created>
  <dcterms:modified xsi:type="dcterms:W3CDTF">2019-12-13T13:27:00Z</dcterms:modified>
</cp:coreProperties>
</file>