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B9" w:rsidRPr="00FA27CB" w:rsidRDefault="00FA27CB" w:rsidP="00F254B9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Immediatament després de ser extret del reactor, una mostra d’un isòtop</w:t>
      </w:r>
      <w:r w:rsidR="00F254B9" w:rsidRPr="00FA27CB">
        <w:rPr>
          <w:sz w:val="20"/>
          <w:lang w:val="ca-ES"/>
        </w:rPr>
        <w:t xml:space="preserve"> radi</w:t>
      </w:r>
      <w:r>
        <w:rPr>
          <w:sz w:val="20"/>
          <w:lang w:val="ca-ES"/>
        </w:rPr>
        <w:t>oactiu té u</w:t>
      </w:r>
      <w:r w:rsidR="00D502E7">
        <w:rPr>
          <w:sz w:val="20"/>
          <w:lang w:val="ca-ES"/>
        </w:rPr>
        <w:t xml:space="preserve">na activitat de 120 </w:t>
      </w:r>
      <w:proofErr w:type="spellStart"/>
      <w:r w:rsidR="00D502E7">
        <w:rPr>
          <w:sz w:val="20"/>
          <w:lang w:val="ca-ES"/>
        </w:rPr>
        <w:t>Bq</w:t>
      </w:r>
      <w:proofErr w:type="spellEnd"/>
      <w:r w:rsidR="00D502E7">
        <w:rPr>
          <w:sz w:val="20"/>
          <w:lang w:val="ca-ES"/>
        </w:rPr>
        <w:t>, i al cap de</w:t>
      </w:r>
      <w:r w:rsidR="00F254B9" w:rsidRPr="00FA27CB">
        <w:rPr>
          <w:sz w:val="20"/>
          <w:lang w:val="ca-ES"/>
        </w:rPr>
        <w:t xml:space="preserve"> 3 h pas</w:t>
      </w:r>
      <w:r>
        <w:rPr>
          <w:sz w:val="20"/>
          <w:lang w:val="ca-ES"/>
        </w:rPr>
        <w:t>s</w:t>
      </w:r>
      <w:r w:rsidR="00F254B9" w:rsidRPr="00FA27CB">
        <w:rPr>
          <w:sz w:val="20"/>
          <w:lang w:val="ca-ES"/>
        </w:rPr>
        <w:t xml:space="preserve">a a ser de 90 </w:t>
      </w:r>
      <w:proofErr w:type="spellStart"/>
      <w:r w:rsidR="00F254B9" w:rsidRPr="00FA27CB">
        <w:rPr>
          <w:sz w:val="20"/>
          <w:lang w:val="ca-ES"/>
        </w:rPr>
        <w:t>Bq</w:t>
      </w:r>
      <w:proofErr w:type="spellEnd"/>
      <w:r w:rsidR="00F254B9" w:rsidRPr="00FA27CB">
        <w:rPr>
          <w:sz w:val="20"/>
          <w:lang w:val="ca-ES"/>
        </w:rPr>
        <w:t>.</w:t>
      </w:r>
    </w:p>
    <w:p w:rsidR="00F254B9" w:rsidRPr="00FA27CB" w:rsidRDefault="00F254B9" w:rsidP="00F254B9">
      <w:pPr>
        <w:jc w:val="both"/>
        <w:rPr>
          <w:sz w:val="20"/>
          <w:lang w:val="ca-ES"/>
        </w:rPr>
      </w:pPr>
    </w:p>
    <w:p w:rsidR="00F254B9" w:rsidRPr="00FA27CB" w:rsidRDefault="00FA27CB" w:rsidP="00F254B9">
      <w:pPr>
        <w:numPr>
          <w:ilvl w:val="1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Calcula la constant</w:t>
      </w:r>
      <w:r w:rsidR="00F254B9" w:rsidRPr="00FA27CB">
        <w:rPr>
          <w:sz w:val="20"/>
          <w:lang w:val="ca-ES"/>
        </w:rPr>
        <w:t xml:space="preserve"> radi</w:t>
      </w:r>
      <w:r>
        <w:rPr>
          <w:sz w:val="20"/>
          <w:lang w:val="ca-ES"/>
        </w:rPr>
        <w:t>oactiva i el període de semidesintegració de la mo</w:t>
      </w:r>
      <w:r w:rsidR="00F254B9" w:rsidRPr="00FA27CB">
        <w:rPr>
          <w:sz w:val="20"/>
          <w:lang w:val="ca-ES"/>
        </w:rPr>
        <w:t>stra.</w:t>
      </w:r>
    </w:p>
    <w:p w:rsidR="00F254B9" w:rsidRPr="00FA27CB" w:rsidRDefault="00D502E7" w:rsidP="00F254B9">
      <w:pPr>
        <w:numPr>
          <w:ilvl w:val="1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Qua</w:t>
      </w:r>
      <w:r w:rsidR="00FA27CB">
        <w:rPr>
          <w:sz w:val="20"/>
          <w:lang w:val="ca-ES"/>
        </w:rPr>
        <w:t>nts nuclis radioactius havia inicialment</w:t>
      </w:r>
      <w:r w:rsidR="00F254B9" w:rsidRPr="00FA27CB">
        <w:rPr>
          <w:sz w:val="20"/>
          <w:lang w:val="ca-ES"/>
        </w:rPr>
        <w:t>?</w:t>
      </w:r>
    </w:p>
    <w:p w:rsidR="00F254B9" w:rsidRPr="00FA27CB" w:rsidRDefault="00F254B9" w:rsidP="00F254B9">
      <w:pPr>
        <w:jc w:val="both"/>
        <w:rPr>
          <w:sz w:val="20"/>
          <w:szCs w:val="20"/>
          <w:lang w:val="ca-ES"/>
        </w:rPr>
      </w:pPr>
    </w:p>
    <w:p w:rsidR="00F254B9" w:rsidRPr="00FA27CB" w:rsidRDefault="00F254B9" w:rsidP="00F254B9">
      <w:pPr>
        <w:numPr>
          <w:ilvl w:val="0"/>
          <w:numId w:val="29"/>
        </w:numPr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 xml:space="preserve">El </w:t>
      </w:r>
      <w:r w:rsidRPr="00FA27CB">
        <w:rPr>
          <w:position w:val="-12"/>
          <w:sz w:val="20"/>
          <w:szCs w:val="20"/>
          <w:lang w:val="ca-ES"/>
        </w:rPr>
        <w:object w:dxaOrig="5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8.75pt" o:ole="">
            <v:imagedata r:id="rId7" o:title=""/>
          </v:shape>
          <o:OLEObject Type="Embed" ProgID="Equation.3" ShapeID="_x0000_i1025" DrawAspect="Content" ObjectID="_1429994310" r:id="rId8"/>
        </w:object>
      </w:r>
      <w:r w:rsidRPr="00FA27CB">
        <w:rPr>
          <w:sz w:val="20"/>
          <w:szCs w:val="20"/>
          <w:lang w:val="ca-ES"/>
        </w:rPr>
        <w:t xml:space="preserve"> </w:t>
      </w:r>
      <w:r w:rsidR="00FA27CB">
        <w:rPr>
          <w:sz w:val="20"/>
          <w:szCs w:val="20"/>
          <w:lang w:val="ca-ES"/>
        </w:rPr>
        <w:t>es desintegra emet</w:t>
      </w:r>
      <w:r w:rsidRPr="00FA27CB">
        <w:rPr>
          <w:sz w:val="20"/>
          <w:szCs w:val="20"/>
          <w:lang w:val="ca-ES"/>
        </w:rPr>
        <w:t>en</w:t>
      </w:r>
      <w:r w:rsidR="00FA27CB">
        <w:rPr>
          <w:sz w:val="20"/>
          <w:szCs w:val="20"/>
          <w:lang w:val="ca-ES"/>
        </w:rPr>
        <w:t>t partícule</w:t>
      </w:r>
      <w:r w:rsidRPr="00FA27CB">
        <w:rPr>
          <w:sz w:val="20"/>
          <w:szCs w:val="20"/>
          <w:lang w:val="ca-ES"/>
        </w:rPr>
        <w:t xml:space="preserve">s </w:t>
      </w:r>
      <w:r w:rsidRPr="00FA27CB">
        <w:rPr>
          <w:rFonts w:ascii="Times New Roman" w:hAnsi="Times New Roman"/>
          <w:sz w:val="20"/>
          <w:szCs w:val="20"/>
          <w:lang w:val="ca-ES"/>
        </w:rPr>
        <w:t>α</w:t>
      </w:r>
      <w:r w:rsidR="00FA27CB">
        <w:rPr>
          <w:sz w:val="20"/>
          <w:szCs w:val="20"/>
          <w:lang w:val="ca-ES"/>
        </w:rPr>
        <w:t>. Una dosi de 4,5 sieverts d’exposició</w:t>
      </w:r>
      <w:r w:rsidRPr="00FA27CB">
        <w:rPr>
          <w:sz w:val="20"/>
          <w:szCs w:val="20"/>
          <w:lang w:val="ca-ES"/>
        </w:rPr>
        <w:t xml:space="preserve"> radi</w:t>
      </w:r>
      <w:r w:rsidR="00FA27CB">
        <w:rPr>
          <w:sz w:val="20"/>
          <w:szCs w:val="20"/>
          <w:lang w:val="ca-ES"/>
        </w:rPr>
        <w:t>oactiva es</w:t>
      </w:r>
      <w:r w:rsidRPr="00FA27CB">
        <w:rPr>
          <w:sz w:val="20"/>
          <w:szCs w:val="20"/>
          <w:lang w:val="ca-ES"/>
        </w:rPr>
        <w:t xml:space="preserve"> consid</w:t>
      </w:r>
      <w:r w:rsidR="00FA27CB">
        <w:rPr>
          <w:sz w:val="20"/>
          <w:szCs w:val="20"/>
          <w:lang w:val="ca-ES"/>
        </w:rPr>
        <w:t>era letal. Determina la quantitat</w:t>
      </w:r>
      <w:r w:rsidRPr="00FA27CB">
        <w:rPr>
          <w:sz w:val="20"/>
          <w:szCs w:val="20"/>
          <w:lang w:val="ca-ES"/>
        </w:rPr>
        <w:t xml:space="preserve"> de </w:t>
      </w:r>
      <w:r w:rsidRPr="00FA27CB">
        <w:rPr>
          <w:position w:val="-12"/>
          <w:sz w:val="20"/>
          <w:szCs w:val="20"/>
          <w:lang w:val="ca-ES"/>
        </w:rPr>
        <w:object w:dxaOrig="580" w:dyaOrig="380">
          <v:shape id="_x0000_i1026" type="#_x0000_t75" style="width:29.25pt;height:18.75pt" o:ole="">
            <v:imagedata r:id="rId7" o:title=""/>
          </v:shape>
          <o:OLEObject Type="Embed" ProgID="Equation.3" ShapeID="_x0000_i1026" DrawAspect="Content" ObjectID="_1429994311" r:id="rId9"/>
        </w:object>
      </w:r>
      <w:r w:rsidRPr="00FA27CB">
        <w:rPr>
          <w:sz w:val="20"/>
          <w:szCs w:val="20"/>
          <w:lang w:val="ca-ES"/>
        </w:rPr>
        <w:t xml:space="preserve"> neces</w:t>
      </w:r>
      <w:r w:rsidR="00FA27CB">
        <w:rPr>
          <w:sz w:val="20"/>
          <w:szCs w:val="20"/>
          <w:lang w:val="ca-ES"/>
        </w:rPr>
        <w:t>sària pe</w:t>
      </w:r>
      <w:r w:rsidRPr="00FA27CB">
        <w:rPr>
          <w:sz w:val="20"/>
          <w:szCs w:val="20"/>
          <w:lang w:val="ca-ES"/>
        </w:rPr>
        <w:t>r</w:t>
      </w:r>
      <w:r w:rsidR="00FA27CB">
        <w:rPr>
          <w:sz w:val="20"/>
          <w:szCs w:val="20"/>
          <w:lang w:val="ca-ES"/>
        </w:rPr>
        <w:t xml:space="preserve"> a administrar la dosi tò</w:t>
      </w:r>
      <w:r w:rsidRPr="00FA27CB">
        <w:rPr>
          <w:sz w:val="20"/>
          <w:szCs w:val="20"/>
          <w:lang w:val="ca-ES"/>
        </w:rPr>
        <w:t xml:space="preserve">xica en </w:t>
      </w:r>
      <w:r w:rsidR="00FA27CB">
        <w:rPr>
          <w:sz w:val="20"/>
          <w:szCs w:val="20"/>
          <w:lang w:val="ca-ES"/>
        </w:rPr>
        <w:t>els següent</w:t>
      </w:r>
      <w:r w:rsidRPr="00FA27CB">
        <w:rPr>
          <w:sz w:val="20"/>
          <w:szCs w:val="20"/>
          <w:lang w:val="ca-ES"/>
        </w:rPr>
        <w:t>s casos:</w:t>
      </w:r>
    </w:p>
    <w:p w:rsidR="00F254B9" w:rsidRPr="00FA27CB" w:rsidRDefault="00F254B9" w:rsidP="00F254B9">
      <w:pPr>
        <w:jc w:val="both"/>
        <w:rPr>
          <w:sz w:val="20"/>
          <w:szCs w:val="20"/>
          <w:lang w:val="ca-ES"/>
        </w:rPr>
      </w:pPr>
    </w:p>
    <w:p w:rsidR="00F254B9" w:rsidRPr="00FA27CB" w:rsidRDefault="00FA27CB" w:rsidP="00F254B9">
      <w:pPr>
        <w:numPr>
          <w:ilvl w:val="1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Administrat</w:t>
      </w:r>
      <w:r w:rsidR="00F254B9" w:rsidRPr="00FA27CB">
        <w:rPr>
          <w:sz w:val="20"/>
          <w:szCs w:val="20"/>
          <w:lang w:val="ca-ES"/>
        </w:rPr>
        <w:t xml:space="preserve"> dis</w:t>
      </w:r>
      <w:r>
        <w:rPr>
          <w:sz w:val="20"/>
          <w:szCs w:val="20"/>
          <w:lang w:val="ca-ES"/>
        </w:rPr>
        <w:t>solt a una begu</w:t>
      </w:r>
      <w:r w:rsidR="00F254B9" w:rsidRPr="00FA27CB">
        <w:rPr>
          <w:sz w:val="20"/>
          <w:szCs w:val="20"/>
          <w:lang w:val="ca-ES"/>
        </w:rPr>
        <w:t>da.</w:t>
      </w:r>
    </w:p>
    <w:p w:rsidR="00F254B9" w:rsidRPr="00FA27CB" w:rsidRDefault="00FA27CB" w:rsidP="00F254B9">
      <w:pPr>
        <w:numPr>
          <w:ilvl w:val="1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Administrat</w:t>
      </w:r>
      <w:r w:rsidR="00F254B9" w:rsidRPr="00FA27CB">
        <w:rPr>
          <w:sz w:val="20"/>
          <w:szCs w:val="20"/>
          <w:lang w:val="ca-ES"/>
        </w:rPr>
        <w:t xml:space="preserve"> en un inhalador.</w:t>
      </w:r>
    </w:p>
    <w:p w:rsidR="00F254B9" w:rsidRPr="00FA27CB" w:rsidRDefault="00F254B9" w:rsidP="00F254B9">
      <w:pPr>
        <w:ind w:left="360"/>
        <w:jc w:val="both"/>
        <w:rPr>
          <w:sz w:val="20"/>
          <w:szCs w:val="20"/>
          <w:lang w:val="ca-ES"/>
        </w:rPr>
      </w:pPr>
    </w:p>
    <w:p w:rsidR="00F254B9" w:rsidRPr="00FA27CB" w:rsidRDefault="00FA27CB" w:rsidP="00207904">
      <w:pPr>
        <w:tabs>
          <w:tab w:val="num" w:pos="1134"/>
          <w:tab w:val="left" w:pos="2552"/>
          <w:tab w:val="left" w:pos="3402"/>
          <w:tab w:val="decimal" w:pos="3969"/>
          <w:tab w:val="left" w:pos="4820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Dades:</w:t>
      </w:r>
      <w:r>
        <w:rPr>
          <w:sz w:val="20"/>
          <w:szCs w:val="20"/>
          <w:lang w:val="ca-ES"/>
        </w:rPr>
        <w:tab/>
      </w:r>
      <w:proofErr w:type="spellStart"/>
      <w:r>
        <w:rPr>
          <w:sz w:val="20"/>
          <w:szCs w:val="20"/>
          <w:lang w:val="ca-ES"/>
        </w:rPr>
        <w:t>Radiotoxicitat</w:t>
      </w:r>
      <w:proofErr w:type="spellEnd"/>
      <w:r>
        <w:rPr>
          <w:sz w:val="20"/>
          <w:szCs w:val="20"/>
          <w:lang w:val="ca-ES"/>
        </w:rPr>
        <w:t>:</w:t>
      </w:r>
      <w:r>
        <w:rPr>
          <w:sz w:val="20"/>
          <w:szCs w:val="20"/>
          <w:lang w:val="ca-ES"/>
        </w:rPr>
        <w:tab/>
        <w:t>Ingerit</w:t>
      </w:r>
      <w:r w:rsidR="00F254B9" w:rsidRPr="00FA27CB">
        <w:rPr>
          <w:sz w:val="20"/>
          <w:szCs w:val="20"/>
          <w:lang w:val="ca-ES"/>
        </w:rPr>
        <w:tab/>
        <w:t>=</w:t>
      </w:r>
      <w:r w:rsidR="00F254B9" w:rsidRPr="00FA27CB">
        <w:rPr>
          <w:sz w:val="20"/>
          <w:szCs w:val="20"/>
          <w:lang w:val="ca-ES"/>
        </w:rPr>
        <w:tab/>
        <w:t>5,14 · 10</w:t>
      </w:r>
      <w:r w:rsidR="00F254B9" w:rsidRPr="00FA27CB">
        <w:rPr>
          <w:sz w:val="20"/>
          <w:szCs w:val="20"/>
          <w:vertAlign w:val="superscript"/>
          <w:lang w:val="ca-ES"/>
        </w:rPr>
        <w:t>-7</w:t>
      </w:r>
      <w:r w:rsidR="00207904">
        <w:rPr>
          <w:sz w:val="20"/>
          <w:szCs w:val="20"/>
          <w:lang w:val="ca-ES"/>
        </w:rPr>
        <w:tab/>
      </w:r>
      <w:r w:rsidR="00F254B9" w:rsidRPr="00FA27CB">
        <w:rPr>
          <w:sz w:val="20"/>
          <w:szCs w:val="20"/>
          <w:lang w:val="ca-ES"/>
        </w:rPr>
        <w:t>Sv/</w:t>
      </w:r>
      <w:proofErr w:type="spellStart"/>
      <w:r w:rsidR="00F254B9" w:rsidRPr="00FA27CB">
        <w:rPr>
          <w:sz w:val="20"/>
          <w:szCs w:val="20"/>
          <w:lang w:val="ca-ES"/>
        </w:rPr>
        <w:t>Bq</w:t>
      </w:r>
      <w:proofErr w:type="spellEnd"/>
    </w:p>
    <w:p w:rsidR="00F254B9" w:rsidRPr="00FA27CB" w:rsidRDefault="00F254B9" w:rsidP="00207904">
      <w:pPr>
        <w:tabs>
          <w:tab w:val="num" w:pos="1134"/>
          <w:tab w:val="left" w:pos="2552"/>
          <w:tab w:val="left" w:pos="3402"/>
          <w:tab w:val="decimal" w:pos="3969"/>
          <w:tab w:val="left" w:pos="4820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ab/>
        <w:t>Inhala</w:t>
      </w:r>
      <w:r w:rsidR="00FA27CB">
        <w:rPr>
          <w:sz w:val="20"/>
          <w:szCs w:val="20"/>
          <w:lang w:val="ca-ES"/>
        </w:rPr>
        <w:t>t</w:t>
      </w:r>
      <w:r w:rsidRPr="00FA27CB">
        <w:rPr>
          <w:sz w:val="20"/>
          <w:szCs w:val="20"/>
          <w:lang w:val="ca-ES"/>
        </w:rPr>
        <w:tab/>
        <w:t>=</w:t>
      </w:r>
      <w:r w:rsidRPr="00FA27CB">
        <w:rPr>
          <w:sz w:val="20"/>
          <w:szCs w:val="20"/>
          <w:lang w:val="ca-ES"/>
        </w:rPr>
        <w:tab/>
        <w:t>2,54 · 10</w:t>
      </w:r>
      <w:r w:rsidRPr="00FA27CB">
        <w:rPr>
          <w:sz w:val="20"/>
          <w:szCs w:val="20"/>
          <w:vertAlign w:val="superscript"/>
          <w:lang w:val="ca-ES"/>
        </w:rPr>
        <w:t>-6</w:t>
      </w:r>
      <w:r w:rsidR="00207904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Sv/</w:t>
      </w:r>
      <w:proofErr w:type="spellStart"/>
      <w:r w:rsidRPr="00FA27CB">
        <w:rPr>
          <w:sz w:val="20"/>
          <w:szCs w:val="20"/>
          <w:lang w:val="ca-ES"/>
        </w:rPr>
        <w:t>Bq</w:t>
      </w:r>
      <w:proofErr w:type="spellEnd"/>
    </w:p>
    <w:p w:rsidR="00F254B9" w:rsidRPr="00FA27CB" w:rsidRDefault="00F254B9" w:rsidP="00F254B9">
      <w:pPr>
        <w:tabs>
          <w:tab w:val="num" w:pos="1134"/>
          <w:tab w:val="left" w:pos="1418"/>
          <w:tab w:val="left" w:pos="1701"/>
        </w:tabs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  <w:t>t</w:t>
      </w:r>
      <w:r w:rsidRPr="00FA27CB">
        <w:rPr>
          <w:rFonts w:ascii="Times New Roman" w:hAnsi="Times New Roman"/>
          <w:sz w:val="20"/>
          <w:szCs w:val="20"/>
          <w:vertAlign w:val="subscript"/>
          <w:lang w:val="ca-ES"/>
        </w:rPr>
        <w:t>½</w:t>
      </w:r>
      <w:r w:rsidR="00FA27CB">
        <w:rPr>
          <w:sz w:val="20"/>
          <w:szCs w:val="20"/>
          <w:lang w:val="ca-ES"/>
        </w:rPr>
        <w:tab/>
        <w:t>=</w:t>
      </w:r>
      <w:r w:rsidR="00FA27CB">
        <w:rPr>
          <w:sz w:val="20"/>
          <w:szCs w:val="20"/>
          <w:lang w:val="ca-ES"/>
        </w:rPr>
        <w:tab/>
        <w:t>138 die</w:t>
      </w:r>
      <w:r w:rsidRPr="00FA27CB">
        <w:rPr>
          <w:sz w:val="20"/>
          <w:szCs w:val="20"/>
          <w:lang w:val="ca-ES"/>
        </w:rPr>
        <w:t>s</w:t>
      </w:r>
    </w:p>
    <w:p w:rsidR="00F254B9" w:rsidRPr="00FA27CB" w:rsidRDefault="00F254B9" w:rsidP="00F254B9">
      <w:pPr>
        <w:ind w:left="360"/>
        <w:jc w:val="both"/>
        <w:rPr>
          <w:sz w:val="20"/>
          <w:szCs w:val="20"/>
          <w:lang w:val="ca-ES"/>
        </w:rPr>
      </w:pPr>
    </w:p>
    <w:p w:rsidR="00F254B9" w:rsidRPr="00FA27CB" w:rsidRDefault="00FA27CB" w:rsidP="00F254B9">
      <w:pPr>
        <w:numPr>
          <w:ilvl w:val="0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formació del isòtop</w:t>
      </w:r>
      <w:r w:rsidR="00F254B9" w:rsidRPr="00FA27CB">
        <w:rPr>
          <w:sz w:val="20"/>
          <w:szCs w:val="20"/>
          <w:lang w:val="ca-ES"/>
        </w:rPr>
        <w:t xml:space="preserve"> </w:t>
      </w:r>
      <w:r w:rsidR="00F254B9" w:rsidRPr="00FA27CB">
        <w:rPr>
          <w:position w:val="-12"/>
          <w:sz w:val="20"/>
          <w:szCs w:val="20"/>
          <w:lang w:val="ca-ES"/>
        </w:rPr>
        <w:object w:dxaOrig="480" w:dyaOrig="380">
          <v:shape id="_x0000_i1027" type="#_x0000_t75" style="width:24pt;height:18.75pt" o:ole="">
            <v:imagedata r:id="rId10" o:title=""/>
          </v:shape>
          <o:OLEObject Type="Embed" ProgID="Equation.3" ShapeID="_x0000_i1027" DrawAspect="Content" ObjectID="_1429994312" r:id="rId11"/>
        </w:object>
      </w:r>
      <w:r w:rsidR="00F254B9" w:rsidRPr="00FA27CB">
        <w:rPr>
          <w:sz w:val="20"/>
          <w:szCs w:val="20"/>
          <w:lang w:val="ca-ES"/>
        </w:rPr>
        <w:t xml:space="preserve"> </w:t>
      </w:r>
      <w:r>
        <w:rPr>
          <w:sz w:val="20"/>
          <w:szCs w:val="20"/>
          <w:lang w:val="ca-ES"/>
        </w:rPr>
        <w:t>al</w:t>
      </w:r>
      <w:r w:rsidR="00F254B9" w:rsidRPr="00FA27CB">
        <w:rPr>
          <w:sz w:val="20"/>
          <w:szCs w:val="20"/>
          <w:lang w:val="ca-ES"/>
        </w:rPr>
        <w:t xml:space="preserve">libera 289 </w:t>
      </w:r>
      <w:proofErr w:type="spellStart"/>
      <w:r w:rsidR="00F254B9" w:rsidRPr="00FA27CB">
        <w:rPr>
          <w:sz w:val="20"/>
          <w:szCs w:val="20"/>
          <w:lang w:val="ca-ES"/>
        </w:rPr>
        <w:t>MeV</w:t>
      </w:r>
      <w:proofErr w:type="spellEnd"/>
      <w:r w:rsidR="00F254B9" w:rsidRPr="00FA27CB">
        <w:rPr>
          <w:sz w:val="20"/>
          <w:szCs w:val="20"/>
          <w:lang w:val="ca-ES"/>
        </w:rPr>
        <w:t>. Determina la mas</w:t>
      </w:r>
      <w:r>
        <w:rPr>
          <w:sz w:val="20"/>
          <w:szCs w:val="20"/>
          <w:lang w:val="ca-ES"/>
        </w:rPr>
        <w:t>sa en unitat</w:t>
      </w:r>
      <w:r w:rsidR="00F254B9" w:rsidRPr="00FA27CB">
        <w:rPr>
          <w:sz w:val="20"/>
          <w:szCs w:val="20"/>
          <w:lang w:val="ca-ES"/>
        </w:rPr>
        <w:t>s de mas</w:t>
      </w:r>
      <w:r>
        <w:rPr>
          <w:sz w:val="20"/>
          <w:szCs w:val="20"/>
          <w:lang w:val="ca-ES"/>
        </w:rPr>
        <w:t>sa atò</w:t>
      </w:r>
      <w:r w:rsidR="00F254B9" w:rsidRPr="00FA27CB">
        <w:rPr>
          <w:sz w:val="20"/>
          <w:szCs w:val="20"/>
          <w:lang w:val="ca-ES"/>
        </w:rPr>
        <w:t>mica.</w:t>
      </w:r>
    </w:p>
    <w:p w:rsidR="00F254B9" w:rsidRPr="00FA27CB" w:rsidRDefault="00FA27CB" w:rsidP="00F254B9">
      <w:pPr>
        <w:tabs>
          <w:tab w:val="left" w:pos="-1985"/>
          <w:tab w:val="left" w:pos="2410"/>
          <w:tab w:val="left" w:pos="3119"/>
          <w:tab w:val="decimal" w:pos="3828"/>
          <w:tab w:val="left" w:pos="4678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Massa de las partícule</w:t>
      </w:r>
      <w:r w:rsidR="00F254B9" w:rsidRPr="00FA27CB">
        <w:rPr>
          <w:sz w:val="20"/>
          <w:szCs w:val="20"/>
          <w:lang w:val="ca-ES"/>
        </w:rPr>
        <w:t>s:</w:t>
      </w:r>
      <w:r w:rsidR="00F254B9" w:rsidRPr="00FA27CB">
        <w:rPr>
          <w:sz w:val="20"/>
          <w:szCs w:val="20"/>
          <w:lang w:val="ca-ES"/>
        </w:rPr>
        <w:tab/>
      </w:r>
      <w:r w:rsidR="00F254B9" w:rsidRPr="00FA27CB">
        <w:rPr>
          <w:position w:val="-10"/>
          <w:sz w:val="20"/>
          <w:szCs w:val="20"/>
          <w:lang w:val="ca-ES"/>
        </w:rPr>
        <w:object w:dxaOrig="320" w:dyaOrig="360">
          <v:shape id="_x0000_i1028" type="#_x0000_t75" style="width:15.75pt;height:18pt" o:ole="">
            <v:imagedata r:id="rId12" o:title=""/>
          </v:shape>
          <o:OLEObject Type="Embed" ProgID="Equation.3" ShapeID="_x0000_i1028" DrawAspect="Content" ObjectID="_1429994313" r:id="rId13"/>
        </w:object>
      </w:r>
      <w:r w:rsidR="00F254B9" w:rsidRPr="00FA27CB">
        <w:rPr>
          <w:sz w:val="20"/>
          <w:szCs w:val="20"/>
          <w:lang w:val="ca-ES"/>
        </w:rPr>
        <w:tab/>
        <w:t>:</w:t>
      </w:r>
      <w:r w:rsidR="00F254B9" w:rsidRPr="00FA27CB">
        <w:rPr>
          <w:sz w:val="20"/>
          <w:szCs w:val="20"/>
          <w:lang w:val="ca-ES"/>
        </w:rPr>
        <w:tab/>
        <w:t>1,007277</w:t>
      </w:r>
      <w:r w:rsidR="00F254B9" w:rsidRPr="00FA27CB">
        <w:rPr>
          <w:sz w:val="20"/>
          <w:szCs w:val="20"/>
          <w:lang w:val="ca-ES"/>
        </w:rPr>
        <w:tab/>
        <w:t>u</w:t>
      </w:r>
    </w:p>
    <w:p w:rsidR="00F254B9" w:rsidRPr="00FA27CB" w:rsidRDefault="00F254B9" w:rsidP="00F254B9">
      <w:pPr>
        <w:tabs>
          <w:tab w:val="left" w:pos="-1985"/>
          <w:tab w:val="left" w:pos="2410"/>
          <w:tab w:val="left" w:pos="3119"/>
          <w:tab w:val="decimal" w:pos="3828"/>
          <w:tab w:val="left" w:pos="4678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r w:rsidRPr="00FA27CB">
        <w:rPr>
          <w:position w:val="-12"/>
          <w:sz w:val="20"/>
          <w:szCs w:val="20"/>
          <w:lang w:val="ca-ES"/>
        </w:rPr>
        <w:object w:dxaOrig="300" w:dyaOrig="380">
          <v:shape id="_x0000_i1029" type="#_x0000_t75" style="width:15pt;height:18.75pt" o:ole="">
            <v:imagedata r:id="rId14" o:title=""/>
          </v:shape>
          <o:OLEObject Type="Embed" ProgID="Equation.3" ShapeID="_x0000_i1029" DrawAspect="Content" ObjectID="_1429994314" r:id="rId15"/>
        </w:object>
      </w:r>
      <w:r w:rsidRPr="00FA27CB">
        <w:rPr>
          <w:sz w:val="20"/>
          <w:szCs w:val="20"/>
          <w:lang w:val="ca-ES"/>
        </w:rPr>
        <w:tab/>
        <w:t>:</w:t>
      </w:r>
      <w:r w:rsidRPr="00FA27CB">
        <w:rPr>
          <w:sz w:val="20"/>
          <w:szCs w:val="20"/>
          <w:lang w:val="ca-ES"/>
        </w:rPr>
        <w:tab/>
        <w:t>1,008665</w:t>
      </w:r>
      <w:r w:rsidRPr="00FA27CB">
        <w:rPr>
          <w:sz w:val="20"/>
          <w:szCs w:val="20"/>
          <w:lang w:val="ca-ES"/>
        </w:rPr>
        <w:tab/>
        <w:t>u</w:t>
      </w:r>
    </w:p>
    <w:p w:rsidR="00F254B9" w:rsidRPr="00FA27CB" w:rsidRDefault="00F254B9" w:rsidP="00F254B9">
      <w:pPr>
        <w:tabs>
          <w:tab w:val="left" w:pos="-1985"/>
          <w:tab w:val="left" w:pos="2410"/>
          <w:tab w:val="left" w:pos="3119"/>
          <w:tab w:val="decimal" w:pos="3828"/>
        </w:tabs>
        <w:ind w:left="360"/>
        <w:jc w:val="both"/>
        <w:rPr>
          <w:sz w:val="20"/>
          <w:szCs w:val="20"/>
          <w:lang w:val="ca-ES"/>
        </w:rPr>
      </w:pPr>
    </w:p>
    <w:p w:rsidR="00F254B9" w:rsidRPr="00FA27CB" w:rsidRDefault="00FA27CB" w:rsidP="00F254B9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Identifica el nucli X de cadascuna de les reaccions segü</w:t>
      </w:r>
      <w:r w:rsidR="005A6C4E">
        <w:rPr>
          <w:sz w:val="20"/>
          <w:lang w:val="ca-ES"/>
        </w:rPr>
        <w:t>ents i el tipus de desintegració radioactiva</w:t>
      </w:r>
      <w:r w:rsidR="00F254B9" w:rsidRPr="00FA27CB">
        <w:rPr>
          <w:sz w:val="20"/>
          <w:lang w:val="ca-ES"/>
        </w:rPr>
        <w:t>.</w:t>
      </w:r>
    </w:p>
    <w:p w:rsidR="00F254B9" w:rsidRPr="00FA27CB" w:rsidRDefault="00F254B9" w:rsidP="00F254B9">
      <w:pPr>
        <w:jc w:val="both"/>
        <w:rPr>
          <w:sz w:val="20"/>
          <w:lang w:val="ca-ES"/>
        </w:rPr>
      </w:pPr>
    </w:p>
    <w:p w:rsidR="00F254B9" w:rsidRPr="00FA27CB" w:rsidRDefault="00F254B9" w:rsidP="00F254B9">
      <w:pPr>
        <w:tabs>
          <w:tab w:val="left" w:pos="3261"/>
        </w:tabs>
        <w:jc w:val="both"/>
        <w:rPr>
          <w:sz w:val="20"/>
          <w:lang w:val="ca-ES"/>
        </w:rPr>
      </w:pPr>
      <w:r w:rsidRPr="00FA27CB">
        <w:rPr>
          <w:sz w:val="20"/>
          <w:lang w:val="ca-ES"/>
        </w:rPr>
        <w:tab/>
      </w:r>
      <w:r w:rsidRPr="00FA27CB">
        <w:rPr>
          <w:position w:val="-12"/>
          <w:sz w:val="20"/>
          <w:lang w:val="ca-ES"/>
        </w:rPr>
        <w:object w:dxaOrig="1300" w:dyaOrig="380">
          <v:shape id="_x0000_i1030" type="#_x0000_t75" style="width:65.25pt;height:18.75pt" o:ole="">
            <v:imagedata r:id="rId16" o:title=""/>
          </v:shape>
          <o:OLEObject Type="Embed" ProgID="Equation.3" ShapeID="_x0000_i1030" DrawAspect="Content" ObjectID="_1429994315" r:id="rId17"/>
        </w:object>
      </w:r>
    </w:p>
    <w:p w:rsidR="00F254B9" w:rsidRPr="00FA27CB" w:rsidRDefault="00F254B9" w:rsidP="00F254B9">
      <w:pPr>
        <w:tabs>
          <w:tab w:val="left" w:pos="3261"/>
        </w:tabs>
        <w:jc w:val="both"/>
        <w:rPr>
          <w:sz w:val="20"/>
          <w:lang w:val="ca-ES"/>
        </w:rPr>
      </w:pPr>
      <w:r w:rsidRPr="00FA27CB">
        <w:rPr>
          <w:sz w:val="20"/>
          <w:lang w:val="ca-ES"/>
        </w:rPr>
        <w:tab/>
      </w:r>
      <w:r w:rsidRPr="00FA27CB">
        <w:rPr>
          <w:position w:val="-12"/>
          <w:sz w:val="20"/>
          <w:lang w:val="ca-ES"/>
        </w:rPr>
        <w:object w:dxaOrig="1520" w:dyaOrig="380">
          <v:shape id="_x0000_i1031" type="#_x0000_t75" style="width:75.75pt;height:18.75pt" o:ole="">
            <v:imagedata r:id="rId18" o:title=""/>
          </v:shape>
          <o:OLEObject Type="Embed" ProgID="Equation.3" ShapeID="_x0000_i1031" DrawAspect="Content" ObjectID="_1429994316" r:id="rId19"/>
        </w:object>
      </w:r>
    </w:p>
    <w:p w:rsidR="00F254B9" w:rsidRPr="00FA27CB" w:rsidRDefault="00F254B9" w:rsidP="00F254B9">
      <w:pPr>
        <w:tabs>
          <w:tab w:val="left" w:pos="3261"/>
        </w:tabs>
        <w:jc w:val="both"/>
        <w:rPr>
          <w:sz w:val="20"/>
          <w:lang w:val="ca-ES"/>
        </w:rPr>
      </w:pPr>
      <w:r w:rsidRPr="00FA27CB">
        <w:rPr>
          <w:sz w:val="20"/>
          <w:lang w:val="ca-ES"/>
        </w:rPr>
        <w:tab/>
      </w:r>
      <w:r w:rsidRPr="00FA27CB">
        <w:rPr>
          <w:position w:val="-12"/>
          <w:sz w:val="20"/>
          <w:lang w:val="ca-ES"/>
        </w:rPr>
        <w:object w:dxaOrig="1359" w:dyaOrig="380">
          <v:shape id="_x0000_i1032" type="#_x0000_t75" style="width:68.25pt;height:18.75pt" o:ole="">
            <v:imagedata r:id="rId20" o:title=""/>
          </v:shape>
          <o:OLEObject Type="Embed" ProgID="Equation.3" ShapeID="_x0000_i1032" DrawAspect="Content" ObjectID="_1429994317" r:id="rId21"/>
        </w:object>
      </w:r>
    </w:p>
    <w:p w:rsidR="00F254B9" w:rsidRPr="00FA27CB" w:rsidRDefault="00F254B9" w:rsidP="00F254B9">
      <w:pPr>
        <w:tabs>
          <w:tab w:val="left" w:pos="3261"/>
        </w:tabs>
        <w:jc w:val="both"/>
        <w:rPr>
          <w:sz w:val="20"/>
          <w:lang w:val="ca-ES"/>
        </w:rPr>
      </w:pPr>
      <w:r w:rsidRPr="00FA27CB">
        <w:rPr>
          <w:sz w:val="20"/>
          <w:lang w:val="ca-ES"/>
        </w:rPr>
        <w:tab/>
      </w:r>
      <w:r w:rsidRPr="00FA27CB">
        <w:rPr>
          <w:position w:val="-12"/>
          <w:sz w:val="20"/>
          <w:lang w:val="ca-ES"/>
        </w:rPr>
        <w:object w:dxaOrig="1760" w:dyaOrig="380">
          <v:shape id="_x0000_i1033" type="#_x0000_t75" style="width:87.75pt;height:18.75pt" o:ole="">
            <v:imagedata r:id="rId22" o:title=""/>
          </v:shape>
          <o:OLEObject Type="Embed" ProgID="Equation.3" ShapeID="_x0000_i1033" DrawAspect="Content" ObjectID="_1429994318" r:id="rId23"/>
        </w:object>
      </w:r>
    </w:p>
    <w:p w:rsidR="00F254B9" w:rsidRPr="00FA27CB" w:rsidRDefault="005A6C4E" w:rsidP="00207904">
      <w:pPr>
        <w:tabs>
          <w:tab w:val="left" w:pos="1134"/>
          <w:tab w:val="left" w:pos="1701"/>
          <w:tab w:val="left" w:pos="1985"/>
        </w:tabs>
        <w:ind w:firstLine="360"/>
        <w:jc w:val="both"/>
        <w:rPr>
          <w:sz w:val="20"/>
          <w:lang w:val="ca-ES"/>
        </w:rPr>
      </w:pPr>
      <w:r>
        <w:rPr>
          <w:sz w:val="20"/>
          <w:lang w:val="ca-ES"/>
        </w:rPr>
        <w:t>Dade</w:t>
      </w:r>
      <w:r w:rsidR="00F254B9" w:rsidRPr="00FA27CB">
        <w:rPr>
          <w:sz w:val="20"/>
          <w:lang w:val="ca-ES"/>
        </w:rPr>
        <w:t>s:</w:t>
      </w:r>
      <w:r w:rsidR="00F254B9" w:rsidRPr="00FA27CB">
        <w:rPr>
          <w:sz w:val="20"/>
          <w:lang w:val="ca-ES"/>
        </w:rPr>
        <w:tab/>
      </w:r>
      <w:proofErr w:type="spellStart"/>
      <w:r w:rsidR="00F254B9" w:rsidRPr="00FA27CB">
        <w:rPr>
          <w:sz w:val="20"/>
          <w:lang w:val="ca-ES"/>
        </w:rPr>
        <w:t>Pb</w:t>
      </w:r>
      <w:proofErr w:type="spellEnd"/>
      <w:r w:rsidR="00F254B9" w:rsidRPr="00FA27CB">
        <w:rPr>
          <w:sz w:val="20"/>
          <w:lang w:val="ca-ES"/>
        </w:rPr>
        <w:t>, Z</w:t>
      </w:r>
      <w:r w:rsidR="00F254B9" w:rsidRPr="00FA27CB">
        <w:rPr>
          <w:sz w:val="20"/>
          <w:lang w:val="ca-ES"/>
        </w:rPr>
        <w:tab/>
        <w:t>=</w:t>
      </w:r>
      <w:r w:rsidR="00F254B9" w:rsidRPr="00FA27CB">
        <w:rPr>
          <w:sz w:val="20"/>
          <w:lang w:val="ca-ES"/>
        </w:rPr>
        <w:tab/>
        <w:t>82</w:t>
      </w:r>
    </w:p>
    <w:p w:rsidR="00F254B9" w:rsidRPr="00FA27CB" w:rsidRDefault="00F85AA8" w:rsidP="00207904">
      <w:pPr>
        <w:tabs>
          <w:tab w:val="left" w:pos="1134"/>
          <w:tab w:val="left" w:pos="1701"/>
          <w:tab w:val="left" w:pos="1985"/>
        </w:tabs>
        <w:ind w:firstLine="360"/>
        <w:jc w:val="both"/>
        <w:rPr>
          <w:sz w:val="20"/>
          <w:szCs w:val="20"/>
          <w:lang w:val="ca-ES"/>
        </w:rPr>
      </w:pPr>
      <w:r>
        <w:rPr>
          <w:sz w:val="20"/>
          <w:lang w:val="ca-ES"/>
        </w:rPr>
        <w:tab/>
        <w:t>Mn, Z</w:t>
      </w:r>
      <w:r>
        <w:rPr>
          <w:sz w:val="20"/>
          <w:lang w:val="ca-ES"/>
        </w:rPr>
        <w:tab/>
        <w:t>=</w:t>
      </w:r>
      <w:r>
        <w:rPr>
          <w:sz w:val="20"/>
          <w:lang w:val="ca-ES"/>
        </w:rPr>
        <w:tab/>
        <w:t>25</w:t>
      </w:r>
    </w:p>
    <w:p w:rsidR="00F254B9" w:rsidRPr="00FA27CB" w:rsidRDefault="00F254B9" w:rsidP="00F254B9">
      <w:pPr>
        <w:jc w:val="both"/>
        <w:rPr>
          <w:sz w:val="20"/>
          <w:szCs w:val="20"/>
          <w:lang w:val="ca-ES"/>
        </w:rPr>
      </w:pPr>
    </w:p>
    <w:p w:rsidR="00F254B9" w:rsidRPr="00FA27CB" w:rsidRDefault="005A6C4E" w:rsidP="00F254B9">
      <w:pPr>
        <w:numPr>
          <w:ilvl w:val="0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Un protó està format per dos quarks up i un </w:t>
      </w:r>
      <w:proofErr w:type="spellStart"/>
      <w:r>
        <w:rPr>
          <w:sz w:val="20"/>
          <w:szCs w:val="20"/>
          <w:lang w:val="ca-ES"/>
        </w:rPr>
        <w:t>down</w:t>
      </w:r>
      <w:proofErr w:type="spellEnd"/>
      <w:r>
        <w:rPr>
          <w:sz w:val="20"/>
          <w:szCs w:val="20"/>
          <w:lang w:val="ca-ES"/>
        </w:rPr>
        <w:t xml:space="preserve">, mentre que un neutró són un up i dos </w:t>
      </w:r>
      <w:proofErr w:type="spellStart"/>
      <w:r>
        <w:rPr>
          <w:sz w:val="20"/>
          <w:szCs w:val="20"/>
          <w:lang w:val="ca-ES"/>
        </w:rPr>
        <w:t>down</w:t>
      </w:r>
      <w:proofErr w:type="spellEnd"/>
      <w:r>
        <w:rPr>
          <w:sz w:val="20"/>
          <w:szCs w:val="20"/>
          <w:lang w:val="ca-ES"/>
        </w:rPr>
        <w:t>. Determina l’energi</w:t>
      </w:r>
      <w:r w:rsidR="00F254B9" w:rsidRPr="00FA27CB">
        <w:rPr>
          <w:sz w:val="20"/>
          <w:szCs w:val="20"/>
          <w:lang w:val="ca-ES"/>
        </w:rPr>
        <w:t>a neces</w:t>
      </w:r>
      <w:r>
        <w:rPr>
          <w:sz w:val="20"/>
          <w:szCs w:val="20"/>
          <w:lang w:val="ca-ES"/>
        </w:rPr>
        <w:t>sària pe</w:t>
      </w:r>
      <w:r w:rsidR="00F254B9" w:rsidRPr="00FA27CB">
        <w:rPr>
          <w:sz w:val="20"/>
          <w:szCs w:val="20"/>
          <w:lang w:val="ca-ES"/>
        </w:rPr>
        <w:t>r</w:t>
      </w:r>
      <w:r>
        <w:rPr>
          <w:sz w:val="20"/>
          <w:szCs w:val="20"/>
          <w:lang w:val="ca-ES"/>
        </w:rPr>
        <w:t xml:space="preserve"> a mantenir unide</w:t>
      </w:r>
      <w:r w:rsidR="00F254B9" w:rsidRPr="00FA27CB">
        <w:rPr>
          <w:sz w:val="20"/>
          <w:szCs w:val="20"/>
          <w:lang w:val="ca-ES"/>
        </w:rPr>
        <w:t>s amb</w:t>
      </w:r>
      <w:r>
        <w:rPr>
          <w:sz w:val="20"/>
          <w:szCs w:val="20"/>
          <w:lang w:val="ca-ES"/>
        </w:rPr>
        <w:t>dues partícule</w:t>
      </w:r>
      <w:r w:rsidR="00F254B9" w:rsidRPr="00FA27CB">
        <w:rPr>
          <w:sz w:val="20"/>
          <w:szCs w:val="20"/>
          <w:lang w:val="ca-ES"/>
        </w:rPr>
        <w:t>s.</w:t>
      </w:r>
    </w:p>
    <w:p w:rsidR="00F254B9" w:rsidRPr="00FA27CB" w:rsidRDefault="00F254B9" w:rsidP="00F254B9">
      <w:pPr>
        <w:jc w:val="both"/>
        <w:rPr>
          <w:sz w:val="20"/>
          <w:szCs w:val="20"/>
          <w:lang w:val="ca-ES"/>
        </w:rPr>
      </w:pPr>
    </w:p>
    <w:p w:rsidR="00F254B9" w:rsidRPr="00FA27CB" w:rsidRDefault="005A6C4E" w:rsidP="00F254B9">
      <w:pPr>
        <w:tabs>
          <w:tab w:val="left" w:pos="-1985"/>
          <w:tab w:val="left" w:pos="2410"/>
          <w:tab w:val="left" w:pos="3119"/>
          <w:tab w:val="decimal" w:pos="3828"/>
          <w:tab w:val="left" w:pos="4678"/>
          <w:tab w:val="left" w:pos="5529"/>
          <w:tab w:val="left" w:pos="6379"/>
          <w:tab w:val="decimal" w:pos="6946"/>
          <w:tab w:val="left" w:pos="7371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Massa de las partícule</w:t>
      </w:r>
      <w:r w:rsidR="00F254B9" w:rsidRPr="00FA27CB">
        <w:rPr>
          <w:sz w:val="20"/>
          <w:szCs w:val="20"/>
          <w:lang w:val="ca-ES"/>
        </w:rPr>
        <w:t>s:</w:t>
      </w:r>
      <w:r w:rsidR="00F254B9" w:rsidRPr="00FA27CB">
        <w:rPr>
          <w:sz w:val="20"/>
          <w:szCs w:val="20"/>
          <w:lang w:val="ca-ES"/>
        </w:rPr>
        <w:tab/>
      </w:r>
      <w:r w:rsidR="00F254B9" w:rsidRPr="00FA27CB">
        <w:rPr>
          <w:position w:val="-10"/>
          <w:sz w:val="20"/>
          <w:szCs w:val="20"/>
          <w:lang w:val="ca-ES"/>
        </w:rPr>
        <w:object w:dxaOrig="320" w:dyaOrig="360">
          <v:shape id="_x0000_i1034" type="#_x0000_t75" style="width:15.75pt;height:18pt" o:ole="">
            <v:imagedata r:id="rId12" o:title=""/>
          </v:shape>
          <o:OLEObject Type="Embed" ProgID="Equation.3" ShapeID="_x0000_i1034" DrawAspect="Content" ObjectID="_1429994319" r:id="rId24"/>
        </w:object>
      </w:r>
      <w:r w:rsidR="00F254B9" w:rsidRPr="00FA27CB">
        <w:rPr>
          <w:sz w:val="20"/>
          <w:szCs w:val="20"/>
          <w:lang w:val="ca-ES"/>
        </w:rPr>
        <w:tab/>
        <w:t>:</w:t>
      </w:r>
      <w:r w:rsidR="00F254B9" w:rsidRPr="00FA27CB">
        <w:rPr>
          <w:sz w:val="20"/>
          <w:szCs w:val="20"/>
          <w:lang w:val="ca-ES"/>
        </w:rPr>
        <w:tab/>
        <w:t>1,007277</w:t>
      </w:r>
      <w:r w:rsidR="00F254B9" w:rsidRPr="00FA27CB">
        <w:rPr>
          <w:sz w:val="20"/>
          <w:szCs w:val="20"/>
          <w:lang w:val="ca-ES"/>
        </w:rPr>
        <w:tab/>
        <w:t>u</w:t>
      </w:r>
      <w:r w:rsidR="00F254B9" w:rsidRPr="00FA27CB">
        <w:rPr>
          <w:sz w:val="20"/>
          <w:szCs w:val="20"/>
          <w:lang w:val="ca-ES"/>
        </w:rPr>
        <w:tab/>
        <w:t>up</w:t>
      </w:r>
      <w:r w:rsidR="00F254B9" w:rsidRPr="00FA27CB">
        <w:rPr>
          <w:sz w:val="20"/>
          <w:szCs w:val="20"/>
          <w:lang w:val="ca-ES"/>
        </w:rPr>
        <w:tab/>
        <w:t>:</w:t>
      </w:r>
      <w:r w:rsidR="00F254B9" w:rsidRPr="00FA27CB">
        <w:rPr>
          <w:sz w:val="20"/>
          <w:szCs w:val="20"/>
          <w:lang w:val="ca-ES"/>
        </w:rPr>
        <w:tab/>
        <w:t>3</w:t>
      </w:r>
      <w:r w:rsidR="00F254B9" w:rsidRPr="00FA27CB">
        <w:rPr>
          <w:sz w:val="20"/>
          <w:szCs w:val="20"/>
          <w:lang w:val="ca-ES"/>
        </w:rPr>
        <w:tab/>
      </w:r>
      <w:proofErr w:type="spellStart"/>
      <w:r w:rsidR="00F254B9" w:rsidRPr="00FA27CB">
        <w:rPr>
          <w:sz w:val="20"/>
          <w:szCs w:val="20"/>
          <w:lang w:val="ca-ES"/>
        </w:rPr>
        <w:t>MeV</w:t>
      </w:r>
      <w:proofErr w:type="spellEnd"/>
    </w:p>
    <w:p w:rsidR="00F254B9" w:rsidRPr="00FA27CB" w:rsidRDefault="00F254B9" w:rsidP="00F254B9">
      <w:pPr>
        <w:tabs>
          <w:tab w:val="left" w:pos="-1985"/>
          <w:tab w:val="left" w:pos="2410"/>
          <w:tab w:val="left" w:pos="3119"/>
          <w:tab w:val="decimal" w:pos="3828"/>
          <w:tab w:val="left" w:pos="4678"/>
          <w:tab w:val="left" w:pos="5529"/>
          <w:tab w:val="left" w:pos="6379"/>
          <w:tab w:val="decimal" w:pos="6946"/>
          <w:tab w:val="left" w:pos="7371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r w:rsidRPr="00FA27CB">
        <w:rPr>
          <w:position w:val="-12"/>
          <w:sz w:val="20"/>
          <w:szCs w:val="20"/>
          <w:lang w:val="ca-ES"/>
        </w:rPr>
        <w:object w:dxaOrig="300" w:dyaOrig="380">
          <v:shape id="_x0000_i1035" type="#_x0000_t75" style="width:15pt;height:18.75pt" o:ole="">
            <v:imagedata r:id="rId14" o:title=""/>
          </v:shape>
          <o:OLEObject Type="Embed" ProgID="Equation.3" ShapeID="_x0000_i1035" DrawAspect="Content" ObjectID="_1429994320" r:id="rId25"/>
        </w:object>
      </w:r>
      <w:r w:rsidRPr="00FA27CB">
        <w:rPr>
          <w:sz w:val="20"/>
          <w:szCs w:val="20"/>
          <w:lang w:val="ca-ES"/>
        </w:rPr>
        <w:tab/>
        <w:t>:</w:t>
      </w:r>
      <w:r w:rsidRPr="00FA27CB">
        <w:rPr>
          <w:sz w:val="20"/>
          <w:szCs w:val="20"/>
          <w:lang w:val="ca-ES"/>
        </w:rPr>
        <w:tab/>
        <w:t>1,008665</w:t>
      </w:r>
      <w:r w:rsidRPr="00FA27CB">
        <w:rPr>
          <w:sz w:val="20"/>
          <w:szCs w:val="20"/>
          <w:lang w:val="ca-ES"/>
        </w:rPr>
        <w:tab/>
        <w:t>u</w:t>
      </w:r>
      <w:r w:rsidRPr="00FA27CB">
        <w:rPr>
          <w:sz w:val="20"/>
          <w:szCs w:val="20"/>
          <w:lang w:val="ca-ES"/>
        </w:rPr>
        <w:tab/>
      </w:r>
      <w:proofErr w:type="spellStart"/>
      <w:r w:rsidRPr="00FA27CB">
        <w:rPr>
          <w:sz w:val="20"/>
          <w:szCs w:val="20"/>
          <w:lang w:val="ca-ES"/>
        </w:rPr>
        <w:t>down</w:t>
      </w:r>
      <w:proofErr w:type="spellEnd"/>
      <w:r w:rsidRPr="00FA27CB">
        <w:rPr>
          <w:sz w:val="20"/>
          <w:szCs w:val="20"/>
          <w:lang w:val="ca-ES"/>
        </w:rPr>
        <w:tab/>
        <w:t>:</w:t>
      </w:r>
      <w:r w:rsidRPr="00FA27CB">
        <w:rPr>
          <w:sz w:val="20"/>
          <w:szCs w:val="20"/>
          <w:lang w:val="ca-ES"/>
        </w:rPr>
        <w:tab/>
        <w:t>6</w:t>
      </w:r>
      <w:r w:rsidRPr="00FA27CB">
        <w:rPr>
          <w:sz w:val="20"/>
          <w:szCs w:val="20"/>
          <w:lang w:val="ca-ES"/>
        </w:rPr>
        <w:tab/>
      </w:r>
      <w:proofErr w:type="spellStart"/>
      <w:r w:rsidRPr="00FA27CB">
        <w:rPr>
          <w:sz w:val="20"/>
          <w:szCs w:val="20"/>
          <w:lang w:val="ca-ES"/>
        </w:rPr>
        <w:t>MeV</w:t>
      </w:r>
      <w:proofErr w:type="spellEnd"/>
      <w:r w:rsidRPr="00FA27CB">
        <w:rPr>
          <w:sz w:val="20"/>
          <w:szCs w:val="20"/>
          <w:lang w:val="ca-ES"/>
        </w:rPr>
        <w:tab/>
      </w:r>
    </w:p>
    <w:p w:rsidR="00BF58FC" w:rsidRPr="00FA27CB" w:rsidRDefault="00BF58FC" w:rsidP="00BF58FC">
      <w:pPr>
        <w:ind w:left="360"/>
        <w:jc w:val="both"/>
        <w:rPr>
          <w:sz w:val="20"/>
          <w:lang w:val="ca-ES"/>
        </w:rPr>
      </w:pPr>
    </w:p>
    <w:p w:rsidR="000A72BA" w:rsidRPr="00FA27CB" w:rsidRDefault="000A72BA" w:rsidP="00BF58FC">
      <w:pPr>
        <w:numPr>
          <w:ilvl w:val="0"/>
          <w:numId w:val="29"/>
        </w:numPr>
        <w:jc w:val="both"/>
        <w:rPr>
          <w:sz w:val="20"/>
          <w:lang w:val="ca-ES"/>
        </w:rPr>
      </w:pPr>
      <w:r w:rsidRPr="00FA27CB">
        <w:rPr>
          <w:sz w:val="20"/>
          <w:lang w:val="ca-ES"/>
        </w:rPr>
        <w:t>Determina l</w:t>
      </w:r>
      <w:r w:rsidR="00423D83" w:rsidRPr="00FA27CB">
        <w:rPr>
          <w:sz w:val="20"/>
          <w:lang w:val="ca-ES"/>
        </w:rPr>
        <w:t>a ma</w:t>
      </w:r>
      <w:r w:rsidR="005A6C4E">
        <w:rPr>
          <w:sz w:val="20"/>
          <w:lang w:val="ca-ES"/>
        </w:rPr>
        <w:t>ssa d’un fotó de R-X corresponent</w:t>
      </w:r>
      <w:r w:rsidR="00423D83" w:rsidRPr="00FA27CB">
        <w:rPr>
          <w:sz w:val="20"/>
          <w:lang w:val="ca-ES"/>
        </w:rPr>
        <w:t xml:space="preserve"> a la </w:t>
      </w:r>
      <w:proofErr w:type="spellStart"/>
      <w:r w:rsidR="00423D83" w:rsidRPr="00FA27CB">
        <w:rPr>
          <w:sz w:val="20"/>
          <w:lang w:val="ca-ES"/>
        </w:rPr>
        <w:t>K</w:t>
      </w:r>
      <w:r w:rsidR="00423D83" w:rsidRPr="00FA27CB">
        <w:rPr>
          <w:rFonts w:ascii="Times New Roman" w:hAnsi="Times New Roman"/>
          <w:sz w:val="20"/>
          <w:lang w:val="ca-ES"/>
        </w:rPr>
        <w:t>α</w:t>
      </w:r>
      <w:proofErr w:type="spellEnd"/>
      <w:r w:rsidR="005A6C4E">
        <w:rPr>
          <w:sz w:val="20"/>
          <w:lang w:val="ca-ES"/>
        </w:rPr>
        <w:t xml:space="preserve"> del Wolframi, 148 pm. Compa</w:t>
      </w:r>
      <w:r w:rsidR="00423D83" w:rsidRPr="00FA27CB">
        <w:rPr>
          <w:sz w:val="20"/>
          <w:lang w:val="ca-ES"/>
        </w:rPr>
        <w:t>ra</w:t>
      </w:r>
      <w:r w:rsidR="005A6C4E">
        <w:rPr>
          <w:sz w:val="20"/>
          <w:lang w:val="ca-ES"/>
        </w:rPr>
        <w:t>-la amb</w:t>
      </w:r>
      <w:r w:rsidR="00423D83" w:rsidRPr="00FA27CB">
        <w:rPr>
          <w:sz w:val="20"/>
          <w:lang w:val="ca-ES"/>
        </w:rPr>
        <w:t xml:space="preserve"> la de la </w:t>
      </w:r>
      <w:proofErr w:type="spellStart"/>
      <w:r w:rsidR="00423D83" w:rsidRPr="00FA27CB">
        <w:rPr>
          <w:sz w:val="20"/>
          <w:lang w:val="ca-ES"/>
        </w:rPr>
        <w:t>K</w:t>
      </w:r>
      <w:r w:rsidR="005A6C4E">
        <w:rPr>
          <w:rFonts w:ascii="Times New Roman" w:hAnsi="Times New Roman"/>
          <w:sz w:val="20"/>
          <w:lang w:val="ca-ES"/>
        </w:rPr>
        <w:t>α</w:t>
      </w:r>
      <w:proofErr w:type="spellEnd"/>
      <w:r w:rsidR="005A6C4E">
        <w:rPr>
          <w:rFonts w:ascii="Times New Roman" w:hAnsi="Times New Roman"/>
          <w:sz w:val="20"/>
          <w:lang w:val="ca-ES"/>
        </w:rPr>
        <w:t xml:space="preserve"> del cou</w:t>
      </w:r>
      <w:r w:rsidR="00423D83" w:rsidRPr="00FA27CB">
        <w:rPr>
          <w:rFonts w:ascii="Times New Roman" w:hAnsi="Times New Roman"/>
          <w:sz w:val="20"/>
          <w:lang w:val="ca-ES"/>
        </w:rPr>
        <w:t xml:space="preserve">re, 933 </w:t>
      </w:r>
      <w:proofErr w:type="spellStart"/>
      <w:r w:rsidR="00423D83" w:rsidRPr="00FA27CB">
        <w:rPr>
          <w:rFonts w:ascii="Times New Roman" w:hAnsi="Times New Roman"/>
          <w:sz w:val="20"/>
          <w:lang w:val="ca-ES"/>
        </w:rPr>
        <w:t>eV</w:t>
      </w:r>
      <w:proofErr w:type="spellEnd"/>
      <w:r w:rsidR="00423D83" w:rsidRPr="00FA27CB">
        <w:rPr>
          <w:rFonts w:ascii="Times New Roman" w:hAnsi="Times New Roman"/>
          <w:sz w:val="20"/>
          <w:lang w:val="ca-ES"/>
        </w:rPr>
        <w:t>.</w:t>
      </w:r>
    </w:p>
    <w:p w:rsidR="00423D83" w:rsidRPr="00FA27CB" w:rsidRDefault="00423D83" w:rsidP="00423D83">
      <w:pPr>
        <w:pStyle w:val="Prrafodelista"/>
        <w:tabs>
          <w:tab w:val="num" w:pos="1134"/>
          <w:tab w:val="left" w:pos="1418"/>
          <w:tab w:val="left" w:pos="1701"/>
        </w:tabs>
        <w:ind w:left="360"/>
        <w:jc w:val="both"/>
        <w:rPr>
          <w:sz w:val="20"/>
          <w:szCs w:val="20"/>
          <w:lang w:val="ca-ES"/>
        </w:rPr>
      </w:pPr>
    </w:p>
    <w:p w:rsidR="00207904" w:rsidRPr="00FA27CB" w:rsidRDefault="00207904" w:rsidP="00207904">
      <w:pPr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Dade</w:t>
      </w:r>
      <w:r w:rsidRPr="00FA27CB">
        <w:rPr>
          <w:sz w:val="20"/>
          <w:szCs w:val="20"/>
          <w:lang w:val="ca-ES"/>
        </w:rPr>
        <w:t>s:</w:t>
      </w:r>
      <w:r w:rsidRPr="00FA27CB">
        <w:rPr>
          <w:sz w:val="20"/>
          <w:szCs w:val="20"/>
          <w:lang w:val="ca-ES"/>
        </w:rPr>
        <w:tab/>
        <w:t>h</w:t>
      </w:r>
      <w:r w:rsidRPr="00FA27CB">
        <w:rPr>
          <w:sz w:val="20"/>
          <w:szCs w:val="20"/>
          <w:lang w:val="ca-ES"/>
        </w:rPr>
        <w:tab/>
        <w:t>=</w:t>
      </w:r>
      <w:r w:rsidRPr="00FA27CB">
        <w:rPr>
          <w:sz w:val="20"/>
          <w:szCs w:val="20"/>
          <w:lang w:val="ca-ES"/>
        </w:rPr>
        <w:tab/>
        <w:t>6,626 · 10</w:t>
      </w:r>
      <w:r w:rsidRPr="00FA27CB">
        <w:rPr>
          <w:sz w:val="20"/>
          <w:szCs w:val="20"/>
          <w:vertAlign w:val="superscript"/>
          <w:lang w:val="ca-ES"/>
        </w:rPr>
        <w:t>-34</w:t>
      </w:r>
      <w:r>
        <w:rPr>
          <w:sz w:val="20"/>
          <w:szCs w:val="20"/>
          <w:lang w:val="ca-ES"/>
        </w:rPr>
        <w:tab/>
      </w:r>
      <w:proofErr w:type="spellStart"/>
      <w:r w:rsidRPr="00FA27CB">
        <w:rPr>
          <w:sz w:val="20"/>
          <w:szCs w:val="20"/>
          <w:lang w:val="ca-ES"/>
        </w:rPr>
        <w:t>Js</w:t>
      </w:r>
      <w:proofErr w:type="spellEnd"/>
    </w:p>
    <w:p w:rsidR="00207904" w:rsidRPr="00FA27CB" w:rsidRDefault="00207904" w:rsidP="00207904">
      <w:pPr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  <w:t>m</w:t>
      </w:r>
      <w:r w:rsidRPr="00FA27CB">
        <w:rPr>
          <w:sz w:val="20"/>
          <w:szCs w:val="20"/>
          <w:vertAlign w:val="subscript"/>
          <w:lang w:val="ca-ES"/>
        </w:rPr>
        <w:t>e</w:t>
      </w:r>
      <w:r w:rsidRPr="00FA27CB">
        <w:rPr>
          <w:sz w:val="20"/>
          <w:szCs w:val="20"/>
          <w:lang w:val="ca-ES"/>
        </w:rPr>
        <w:tab/>
        <w:t>=</w:t>
      </w:r>
      <w:r w:rsidRPr="00FA27CB">
        <w:rPr>
          <w:sz w:val="20"/>
          <w:szCs w:val="20"/>
          <w:lang w:val="ca-ES"/>
        </w:rPr>
        <w:tab/>
        <w:t>9,1095 ·10</w:t>
      </w:r>
      <w:r w:rsidRPr="00FA27CB">
        <w:rPr>
          <w:sz w:val="20"/>
          <w:szCs w:val="20"/>
          <w:vertAlign w:val="superscript"/>
          <w:lang w:val="ca-ES"/>
        </w:rPr>
        <w:t>-31</w:t>
      </w:r>
      <w:r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kg</w:t>
      </w:r>
    </w:p>
    <w:p w:rsidR="00207904" w:rsidRPr="00FA27CB" w:rsidRDefault="00207904" w:rsidP="00207904">
      <w:pPr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proofErr w:type="spellStart"/>
      <w:r w:rsidRPr="00FA27CB">
        <w:rPr>
          <w:sz w:val="20"/>
          <w:szCs w:val="20"/>
          <w:lang w:val="ca-ES"/>
        </w:rPr>
        <w:t>q</w:t>
      </w:r>
      <w:r w:rsidRPr="00FA27CB">
        <w:rPr>
          <w:sz w:val="20"/>
          <w:szCs w:val="20"/>
          <w:vertAlign w:val="subscript"/>
          <w:lang w:val="ca-ES"/>
        </w:rPr>
        <w:t>e</w:t>
      </w:r>
      <w:proofErr w:type="spellEnd"/>
      <w:r w:rsidRPr="00FA27CB">
        <w:rPr>
          <w:sz w:val="20"/>
          <w:szCs w:val="20"/>
          <w:lang w:val="ca-ES"/>
        </w:rPr>
        <w:tab/>
        <w:t>=</w:t>
      </w:r>
      <w:r w:rsidRPr="00FA27CB">
        <w:rPr>
          <w:sz w:val="20"/>
          <w:szCs w:val="20"/>
          <w:lang w:val="ca-ES"/>
        </w:rPr>
        <w:tab/>
        <w:t>1,602 · 10</w:t>
      </w:r>
      <w:r w:rsidRPr="00FA27CB">
        <w:rPr>
          <w:sz w:val="20"/>
          <w:szCs w:val="20"/>
          <w:vertAlign w:val="superscript"/>
          <w:lang w:val="ca-ES"/>
        </w:rPr>
        <w:t>-19</w:t>
      </w:r>
      <w:r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C</w:t>
      </w:r>
    </w:p>
    <w:p w:rsidR="00423D83" w:rsidRPr="00FA27CB" w:rsidRDefault="00423D83" w:rsidP="00207904">
      <w:pPr>
        <w:tabs>
          <w:tab w:val="decimal" w:pos="1985"/>
        </w:tabs>
        <w:ind w:left="360"/>
        <w:jc w:val="both"/>
        <w:rPr>
          <w:sz w:val="20"/>
          <w:lang w:val="ca-ES"/>
        </w:rPr>
      </w:pPr>
    </w:p>
    <w:p w:rsidR="00423D83" w:rsidRPr="00FA27CB" w:rsidRDefault="00423D83">
      <w:pPr>
        <w:widowControl/>
        <w:autoSpaceDE/>
        <w:autoSpaceDN/>
        <w:adjustRightInd/>
        <w:rPr>
          <w:sz w:val="20"/>
          <w:lang w:val="ca-ES"/>
        </w:rPr>
      </w:pPr>
      <w:r w:rsidRPr="00FA27CB">
        <w:rPr>
          <w:sz w:val="20"/>
          <w:lang w:val="ca-ES"/>
        </w:rPr>
        <w:br w:type="page"/>
      </w:r>
    </w:p>
    <w:p w:rsidR="00BF58FC" w:rsidRPr="00FA27CB" w:rsidRDefault="005A6C4E" w:rsidP="00BF58FC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lastRenderedPageBreak/>
        <w:t>Determina l’energi</w:t>
      </w:r>
      <w:r w:rsidR="00BF58FC" w:rsidRPr="00FA27CB">
        <w:rPr>
          <w:sz w:val="20"/>
          <w:lang w:val="ca-ES"/>
        </w:rPr>
        <w:t xml:space="preserve">a en </w:t>
      </w:r>
      <w:proofErr w:type="spellStart"/>
      <w:r w:rsidR="00BF58FC" w:rsidRPr="00FA27CB">
        <w:rPr>
          <w:sz w:val="20"/>
          <w:lang w:val="ca-ES"/>
        </w:rPr>
        <w:t>MeV</w:t>
      </w:r>
      <w:proofErr w:type="spellEnd"/>
      <w:r w:rsidR="00BF58FC" w:rsidRPr="00FA27CB">
        <w:rPr>
          <w:sz w:val="20"/>
          <w:lang w:val="ca-ES"/>
        </w:rPr>
        <w:t xml:space="preserve"> que </w:t>
      </w:r>
      <w:r>
        <w:rPr>
          <w:sz w:val="20"/>
          <w:lang w:val="ca-ES"/>
        </w:rPr>
        <w:t>es desprèn de la fusió de 4 àtom</w:t>
      </w:r>
      <w:r w:rsidR="00BF58FC" w:rsidRPr="00FA27CB">
        <w:rPr>
          <w:sz w:val="20"/>
          <w:lang w:val="ca-ES"/>
        </w:rPr>
        <w:t>s de</w:t>
      </w:r>
      <w:r w:rsidR="00BF58FC" w:rsidRPr="00FA27CB">
        <w:rPr>
          <w:position w:val="-10"/>
          <w:sz w:val="20"/>
          <w:lang w:val="ca-ES"/>
        </w:rPr>
        <w:object w:dxaOrig="380" w:dyaOrig="360">
          <v:shape id="_x0000_i1036" type="#_x0000_t75" style="width:18.75pt;height:18pt" o:ole="">
            <v:imagedata r:id="rId26" o:title=""/>
          </v:shape>
          <o:OLEObject Type="Embed" ProgID="Equation.3" ShapeID="_x0000_i1036" DrawAspect="Content" ObjectID="_1429994321" r:id="rId27"/>
        </w:object>
      </w:r>
      <w:r w:rsidR="00497344">
        <w:rPr>
          <w:sz w:val="20"/>
          <w:lang w:val="ca-ES"/>
        </w:rPr>
        <w:t>per donar</w:t>
      </w:r>
      <w:r>
        <w:rPr>
          <w:sz w:val="20"/>
          <w:lang w:val="ca-ES"/>
        </w:rPr>
        <w:t xml:space="preserve"> un àtom</w:t>
      </w:r>
      <w:r w:rsidR="00BF58FC" w:rsidRPr="00FA27CB">
        <w:rPr>
          <w:sz w:val="20"/>
          <w:lang w:val="ca-ES"/>
        </w:rPr>
        <w:t xml:space="preserve"> de</w:t>
      </w:r>
      <w:r w:rsidR="00BF58FC" w:rsidRPr="00FA27CB">
        <w:rPr>
          <w:position w:val="-10"/>
          <w:sz w:val="20"/>
          <w:lang w:val="ca-ES"/>
        </w:rPr>
        <w:object w:dxaOrig="480" w:dyaOrig="360">
          <v:shape id="_x0000_i1037" type="#_x0000_t75" style="width:24pt;height:18pt" o:ole="">
            <v:imagedata r:id="rId28" o:title=""/>
          </v:shape>
          <o:OLEObject Type="Embed" ProgID="Equation.3" ShapeID="_x0000_i1037" DrawAspect="Content" ObjectID="_1429994322" r:id="rId29"/>
        </w:object>
      </w:r>
      <w:r>
        <w:rPr>
          <w:sz w:val="20"/>
          <w:lang w:val="ca-ES"/>
        </w:rPr>
        <w:t>. Quanta energi</w:t>
      </w:r>
      <w:r w:rsidR="00BF58FC" w:rsidRPr="00FA27CB">
        <w:rPr>
          <w:sz w:val="20"/>
          <w:lang w:val="ca-ES"/>
        </w:rPr>
        <w:t xml:space="preserve">a </w:t>
      </w:r>
      <w:r>
        <w:rPr>
          <w:sz w:val="20"/>
          <w:lang w:val="ca-ES"/>
        </w:rPr>
        <w:t xml:space="preserve">es desprendrà de la fusió de 10 kg </w:t>
      </w:r>
      <w:proofErr w:type="spellStart"/>
      <w:r>
        <w:rPr>
          <w:sz w:val="20"/>
          <w:lang w:val="ca-ES"/>
        </w:rPr>
        <w:t>d’</w:t>
      </w:r>
      <w:r w:rsidR="00BF58FC" w:rsidRPr="00FA27CB">
        <w:rPr>
          <w:sz w:val="20"/>
          <w:lang w:val="ca-ES"/>
        </w:rPr>
        <w:t>H</w:t>
      </w:r>
      <w:proofErr w:type="spellEnd"/>
      <w:r w:rsidR="00BF58FC" w:rsidRPr="00FA27CB">
        <w:rPr>
          <w:sz w:val="20"/>
          <w:lang w:val="ca-ES"/>
        </w:rPr>
        <w:t>?</w:t>
      </w:r>
    </w:p>
    <w:p w:rsidR="00BF58FC" w:rsidRPr="00FA27CB" w:rsidRDefault="00BF58FC" w:rsidP="00BF58FC">
      <w:pPr>
        <w:ind w:left="360"/>
        <w:jc w:val="both"/>
        <w:rPr>
          <w:sz w:val="20"/>
          <w:lang w:val="ca-ES"/>
        </w:rPr>
      </w:pPr>
    </w:p>
    <w:p w:rsidR="00BF58FC" w:rsidRPr="00FA27CB" w:rsidRDefault="005A6C4E" w:rsidP="00207904">
      <w:pPr>
        <w:tabs>
          <w:tab w:val="left" w:pos="1134"/>
          <w:tab w:val="left" w:pos="1560"/>
          <w:tab w:val="decimal" w:pos="1985"/>
          <w:tab w:val="left" w:pos="2835"/>
        </w:tabs>
        <w:ind w:left="360"/>
        <w:jc w:val="both"/>
        <w:rPr>
          <w:sz w:val="20"/>
          <w:lang w:val="ca-ES"/>
        </w:rPr>
      </w:pPr>
      <w:r>
        <w:rPr>
          <w:sz w:val="20"/>
          <w:lang w:val="ca-ES"/>
        </w:rPr>
        <w:t>Dade</w:t>
      </w:r>
      <w:r w:rsidR="00BF58FC" w:rsidRPr="00FA27CB">
        <w:rPr>
          <w:sz w:val="20"/>
          <w:lang w:val="ca-ES"/>
        </w:rPr>
        <w:t>s:</w:t>
      </w:r>
      <w:r w:rsidR="00BF58FC" w:rsidRPr="00FA27CB">
        <w:rPr>
          <w:sz w:val="20"/>
          <w:lang w:val="ca-ES"/>
        </w:rPr>
        <w:tab/>
      </w:r>
      <w:proofErr w:type="spellStart"/>
      <w:r w:rsidR="00BF58FC" w:rsidRPr="00FA27CB">
        <w:rPr>
          <w:sz w:val="20"/>
          <w:lang w:val="ca-ES"/>
        </w:rPr>
        <w:t>m</w:t>
      </w:r>
      <w:r w:rsidR="00BF58FC" w:rsidRPr="00FA27CB">
        <w:rPr>
          <w:sz w:val="20"/>
          <w:vertAlign w:val="subscript"/>
          <w:lang w:val="ca-ES"/>
        </w:rPr>
        <w:t>H</w:t>
      </w:r>
      <w:proofErr w:type="spellEnd"/>
      <w:r w:rsidR="00BF58FC" w:rsidRPr="00FA27CB">
        <w:rPr>
          <w:sz w:val="20"/>
          <w:vertAlign w:val="subscript"/>
          <w:lang w:val="ca-ES"/>
        </w:rPr>
        <w:tab/>
      </w:r>
      <w:r w:rsidR="00207904">
        <w:rPr>
          <w:sz w:val="20"/>
          <w:lang w:val="ca-ES"/>
        </w:rPr>
        <w:t>=</w:t>
      </w:r>
      <w:r w:rsidR="00207904">
        <w:rPr>
          <w:sz w:val="20"/>
          <w:lang w:val="ca-ES"/>
        </w:rPr>
        <w:tab/>
        <w:t>1,007</w:t>
      </w:r>
      <w:r w:rsidR="00207904">
        <w:rPr>
          <w:sz w:val="20"/>
          <w:lang w:val="ca-ES"/>
        </w:rPr>
        <w:tab/>
      </w:r>
      <w:r w:rsidR="00BF58FC" w:rsidRPr="00FA27CB">
        <w:rPr>
          <w:sz w:val="20"/>
          <w:lang w:val="ca-ES"/>
        </w:rPr>
        <w:t>u</w:t>
      </w:r>
    </w:p>
    <w:p w:rsidR="00BF58FC" w:rsidRPr="00FA27CB" w:rsidRDefault="00BF58FC" w:rsidP="00207904">
      <w:pPr>
        <w:tabs>
          <w:tab w:val="left" w:pos="1134"/>
          <w:tab w:val="left" w:pos="1560"/>
          <w:tab w:val="decimal" w:pos="1985"/>
          <w:tab w:val="left" w:pos="2835"/>
        </w:tabs>
        <w:ind w:left="360"/>
        <w:jc w:val="both"/>
        <w:rPr>
          <w:sz w:val="20"/>
          <w:lang w:val="ca-ES"/>
        </w:rPr>
      </w:pPr>
      <w:r w:rsidRPr="00FA27CB">
        <w:rPr>
          <w:sz w:val="20"/>
          <w:lang w:val="ca-ES"/>
        </w:rPr>
        <w:tab/>
      </w:r>
      <w:proofErr w:type="spellStart"/>
      <w:r w:rsidRPr="00FA27CB">
        <w:rPr>
          <w:sz w:val="20"/>
          <w:lang w:val="ca-ES"/>
        </w:rPr>
        <w:t>m</w:t>
      </w:r>
      <w:r w:rsidRPr="00FA27CB">
        <w:rPr>
          <w:sz w:val="20"/>
          <w:vertAlign w:val="subscript"/>
          <w:lang w:val="ca-ES"/>
        </w:rPr>
        <w:t>He</w:t>
      </w:r>
      <w:proofErr w:type="spellEnd"/>
      <w:r w:rsidR="00207904">
        <w:rPr>
          <w:sz w:val="20"/>
          <w:lang w:val="ca-ES"/>
        </w:rPr>
        <w:t xml:space="preserve"> </w:t>
      </w:r>
      <w:r w:rsidR="00207904">
        <w:rPr>
          <w:sz w:val="20"/>
          <w:lang w:val="ca-ES"/>
        </w:rPr>
        <w:tab/>
        <w:t xml:space="preserve">= </w:t>
      </w:r>
      <w:r w:rsidR="00207904">
        <w:rPr>
          <w:sz w:val="20"/>
          <w:lang w:val="ca-ES"/>
        </w:rPr>
        <w:tab/>
        <w:t>4,0026</w:t>
      </w:r>
      <w:r w:rsidR="00207904">
        <w:rPr>
          <w:sz w:val="20"/>
          <w:lang w:val="ca-ES"/>
        </w:rPr>
        <w:tab/>
      </w:r>
      <w:r w:rsidRPr="00FA27CB">
        <w:rPr>
          <w:sz w:val="20"/>
          <w:lang w:val="ca-ES"/>
        </w:rPr>
        <w:t>u</w:t>
      </w:r>
    </w:p>
    <w:p w:rsidR="00BF58FC" w:rsidRPr="00FA27CB" w:rsidRDefault="00BF58FC" w:rsidP="00207904">
      <w:pPr>
        <w:tabs>
          <w:tab w:val="left" w:pos="1134"/>
          <w:tab w:val="left" w:pos="1560"/>
          <w:tab w:val="decimal" w:pos="1985"/>
          <w:tab w:val="left" w:pos="2835"/>
        </w:tabs>
        <w:ind w:left="360"/>
        <w:jc w:val="both"/>
        <w:rPr>
          <w:sz w:val="20"/>
          <w:lang w:val="ca-ES"/>
        </w:rPr>
      </w:pPr>
      <w:r w:rsidRPr="00FA27CB">
        <w:rPr>
          <w:sz w:val="20"/>
          <w:lang w:val="ca-ES"/>
        </w:rPr>
        <w:tab/>
      </w:r>
      <w:proofErr w:type="spellStart"/>
      <w:r w:rsidRPr="00FA27CB">
        <w:rPr>
          <w:sz w:val="20"/>
          <w:lang w:val="ca-ES"/>
        </w:rPr>
        <w:t>q</w:t>
      </w:r>
      <w:r w:rsidRPr="00FA27CB">
        <w:rPr>
          <w:sz w:val="20"/>
          <w:vertAlign w:val="subscript"/>
          <w:lang w:val="ca-ES"/>
        </w:rPr>
        <w:t>e</w:t>
      </w:r>
      <w:proofErr w:type="spellEnd"/>
      <w:r w:rsidRPr="00FA27CB">
        <w:rPr>
          <w:sz w:val="20"/>
          <w:lang w:val="ca-ES"/>
        </w:rPr>
        <w:tab/>
        <w:t>=</w:t>
      </w:r>
      <w:r w:rsidRPr="00FA27CB">
        <w:rPr>
          <w:sz w:val="20"/>
          <w:lang w:val="ca-ES"/>
        </w:rPr>
        <w:tab/>
        <w:t>1,602·10</w:t>
      </w:r>
      <w:r w:rsidRPr="00FA27CB">
        <w:rPr>
          <w:sz w:val="20"/>
          <w:vertAlign w:val="superscript"/>
          <w:lang w:val="ca-ES"/>
        </w:rPr>
        <w:t>-19</w:t>
      </w:r>
      <w:r w:rsidR="00207904">
        <w:rPr>
          <w:sz w:val="20"/>
          <w:vertAlign w:val="superscript"/>
          <w:lang w:val="ca-ES"/>
        </w:rPr>
        <w:tab/>
      </w:r>
      <w:r w:rsidRPr="00FA27CB">
        <w:rPr>
          <w:sz w:val="20"/>
          <w:lang w:val="ca-ES"/>
        </w:rPr>
        <w:t>C</w:t>
      </w:r>
    </w:p>
    <w:p w:rsidR="00BF58FC" w:rsidRPr="00FA27CB" w:rsidRDefault="00BF58FC">
      <w:pPr>
        <w:widowControl/>
        <w:autoSpaceDE/>
        <w:autoSpaceDN/>
        <w:adjustRightInd/>
        <w:rPr>
          <w:sz w:val="20"/>
          <w:szCs w:val="20"/>
          <w:lang w:val="ca-ES"/>
        </w:rPr>
      </w:pPr>
    </w:p>
    <w:p w:rsidR="00F254B9" w:rsidRPr="00FA27CB" w:rsidRDefault="005A6C4E" w:rsidP="00F254B9">
      <w:pPr>
        <w:numPr>
          <w:ilvl w:val="0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Donades les següents reaccions nuclear</w:t>
      </w:r>
      <w:r w:rsidR="00F254B9" w:rsidRPr="00FA27CB">
        <w:rPr>
          <w:sz w:val="20"/>
          <w:szCs w:val="20"/>
          <w:lang w:val="ca-ES"/>
        </w:rPr>
        <w:t>s:</w:t>
      </w:r>
    </w:p>
    <w:p w:rsidR="00F254B9" w:rsidRPr="00FA27CB" w:rsidRDefault="00F254B9" w:rsidP="00F254B9">
      <w:pPr>
        <w:jc w:val="both"/>
        <w:rPr>
          <w:sz w:val="20"/>
          <w:szCs w:val="20"/>
          <w:lang w:val="ca-ES"/>
        </w:rPr>
      </w:pPr>
    </w:p>
    <w:p w:rsidR="00F254B9" w:rsidRPr="00FA27CB" w:rsidRDefault="00F254B9" w:rsidP="00F254B9">
      <w:pPr>
        <w:jc w:val="center"/>
        <w:rPr>
          <w:sz w:val="20"/>
          <w:szCs w:val="20"/>
          <w:lang w:val="ca-ES"/>
        </w:rPr>
      </w:pPr>
      <w:r w:rsidRPr="00FA27CB">
        <w:rPr>
          <w:position w:val="-12"/>
          <w:sz w:val="20"/>
          <w:szCs w:val="20"/>
          <w:lang w:val="ca-ES"/>
        </w:rPr>
        <w:object w:dxaOrig="2880" w:dyaOrig="380">
          <v:shape id="_x0000_i1038" type="#_x0000_t75" style="width:2in;height:18.75pt" o:ole="">
            <v:imagedata r:id="rId30" o:title=""/>
          </v:shape>
          <o:OLEObject Type="Embed" ProgID="Equation.3" ShapeID="_x0000_i1038" DrawAspect="Content" ObjectID="_1429994323" r:id="rId31"/>
        </w:object>
      </w:r>
    </w:p>
    <w:p w:rsidR="00F254B9" w:rsidRPr="00FA27CB" w:rsidRDefault="00F254B9" w:rsidP="00F254B9">
      <w:pPr>
        <w:jc w:val="center"/>
        <w:rPr>
          <w:sz w:val="20"/>
          <w:szCs w:val="20"/>
          <w:lang w:val="ca-ES"/>
        </w:rPr>
      </w:pPr>
      <w:r w:rsidRPr="00FA27CB">
        <w:rPr>
          <w:position w:val="-10"/>
          <w:sz w:val="20"/>
          <w:szCs w:val="20"/>
          <w:lang w:val="ca-ES"/>
        </w:rPr>
        <w:object w:dxaOrig="1140" w:dyaOrig="360">
          <v:shape id="_x0000_i1039" type="#_x0000_t75" style="width:57pt;height:18pt" o:ole="">
            <v:imagedata r:id="rId32" o:title=""/>
          </v:shape>
          <o:OLEObject Type="Embed" ProgID="Equation.3" ShapeID="_x0000_i1039" DrawAspect="Content" ObjectID="_1429994324" r:id="rId33"/>
        </w:object>
      </w:r>
    </w:p>
    <w:p w:rsidR="00F254B9" w:rsidRPr="00FA27CB" w:rsidRDefault="00F254B9" w:rsidP="00F254B9">
      <w:pPr>
        <w:ind w:left="360"/>
        <w:jc w:val="both"/>
        <w:rPr>
          <w:sz w:val="20"/>
          <w:szCs w:val="20"/>
          <w:lang w:val="ca-ES"/>
        </w:rPr>
      </w:pPr>
    </w:p>
    <w:p w:rsidR="00F254B9" w:rsidRPr="00FA27CB" w:rsidRDefault="005A6C4E" w:rsidP="00F254B9">
      <w:pPr>
        <w:numPr>
          <w:ilvl w:val="1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Determina l’energi</w:t>
      </w:r>
      <w:r w:rsidR="00F254B9" w:rsidRPr="00FA27CB">
        <w:rPr>
          <w:sz w:val="20"/>
          <w:szCs w:val="20"/>
          <w:lang w:val="ca-ES"/>
        </w:rPr>
        <w:t>a que s</w:t>
      </w:r>
      <w:r>
        <w:rPr>
          <w:sz w:val="20"/>
          <w:szCs w:val="20"/>
          <w:lang w:val="ca-ES"/>
        </w:rPr>
        <w:t>’al</w:t>
      </w:r>
      <w:r w:rsidR="00F254B9" w:rsidRPr="00FA27CB">
        <w:rPr>
          <w:sz w:val="20"/>
          <w:szCs w:val="20"/>
          <w:lang w:val="ca-ES"/>
        </w:rPr>
        <w:t>libera, en cada</w:t>
      </w:r>
      <w:r>
        <w:rPr>
          <w:sz w:val="20"/>
          <w:szCs w:val="20"/>
          <w:lang w:val="ca-ES"/>
        </w:rPr>
        <w:t>scuna d’elle</w:t>
      </w:r>
      <w:r w:rsidR="00F254B9" w:rsidRPr="00FA27CB">
        <w:rPr>
          <w:sz w:val="20"/>
          <w:szCs w:val="20"/>
          <w:lang w:val="ca-ES"/>
        </w:rPr>
        <w:t>s.</w:t>
      </w:r>
    </w:p>
    <w:p w:rsidR="00F254B9" w:rsidRPr="00FA27CB" w:rsidRDefault="00692F90" w:rsidP="00F254B9">
      <w:pPr>
        <w:numPr>
          <w:ilvl w:val="1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Què</w:t>
      </w:r>
      <w:r w:rsidR="00F254B9" w:rsidRPr="00FA27CB">
        <w:rPr>
          <w:sz w:val="20"/>
          <w:szCs w:val="20"/>
          <w:lang w:val="ca-ES"/>
        </w:rPr>
        <w:t xml:space="preserve"> </w:t>
      </w:r>
      <w:r>
        <w:rPr>
          <w:sz w:val="20"/>
          <w:szCs w:val="20"/>
          <w:lang w:val="ca-ES"/>
        </w:rPr>
        <w:t>allibera més energia, un kg d’urani o un kg de hidrogen</w:t>
      </w:r>
      <w:r w:rsidR="00F254B9" w:rsidRPr="00FA27CB">
        <w:rPr>
          <w:sz w:val="20"/>
          <w:szCs w:val="20"/>
          <w:lang w:val="ca-ES"/>
        </w:rPr>
        <w:t>?</w:t>
      </w:r>
    </w:p>
    <w:p w:rsidR="00F254B9" w:rsidRPr="00FA27CB" w:rsidRDefault="00F254B9" w:rsidP="00F254B9">
      <w:pPr>
        <w:ind w:left="360"/>
        <w:jc w:val="both"/>
        <w:rPr>
          <w:sz w:val="20"/>
          <w:szCs w:val="20"/>
          <w:lang w:val="ca-ES"/>
        </w:rPr>
      </w:pPr>
    </w:p>
    <w:p w:rsidR="00F254B9" w:rsidRPr="00FA27CB" w:rsidRDefault="00692F90" w:rsidP="00207904">
      <w:pPr>
        <w:tabs>
          <w:tab w:val="left" w:pos="-1985"/>
          <w:tab w:val="left" w:pos="2410"/>
          <w:tab w:val="left" w:pos="3119"/>
          <w:tab w:val="decimal" w:pos="3828"/>
          <w:tab w:val="left" w:pos="4395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Masses atòmique</w:t>
      </w:r>
      <w:r w:rsidR="00F254B9" w:rsidRPr="00FA27CB">
        <w:rPr>
          <w:sz w:val="20"/>
          <w:szCs w:val="20"/>
          <w:lang w:val="ca-ES"/>
        </w:rPr>
        <w:t>s en u:</w:t>
      </w:r>
      <w:r w:rsidR="00F254B9" w:rsidRPr="00FA27CB">
        <w:rPr>
          <w:sz w:val="20"/>
          <w:szCs w:val="20"/>
          <w:lang w:val="ca-ES"/>
        </w:rPr>
        <w:tab/>
      </w:r>
      <w:r w:rsidR="00F254B9" w:rsidRPr="00FA27CB">
        <w:rPr>
          <w:position w:val="-12"/>
          <w:sz w:val="20"/>
          <w:szCs w:val="20"/>
          <w:lang w:val="ca-ES"/>
        </w:rPr>
        <w:object w:dxaOrig="480" w:dyaOrig="380">
          <v:shape id="_x0000_i1040" type="#_x0000_t75" style="width:24pt;height:18.75pt" o:ole="">
            <v:imagedata r:id="rId34" o:title=""/>
          </v:shape>
          <o:OLEObject Type="Embed" ProgID="Equation.3" ShapeID="_x0000_i1040" DrawAspect="Content" ObjectID="_1429994325" r:id="rId35"/>
        </w:object>
      </w:r>
      <w:r w:rsidR="00207904">
        <w:rPr>
          <w:sz w:val="20"/>
          <w:szCs w:val="20"/>
          <w:lang w:val="ca-ES"/>
        </w:rPr>
        <w:tab/>
        <w:t>:</w:t>
      </w:r>
      <w:r w:rsidR="00207904">
        <w:rPr>
          <w:sz w:val="20"/>
          <w:szCs w:val="20"/>
          <w:lang w:val="ca-ES"/>
        </w:rPr>
        <w:tab/>
        <w:t>235,0439</w:t>
      </w:r>
      <w:r w:rsidR="00207904">
        <w:rPr>
          <w:sz w:val="20"/>
          <w:szCs w:val="20"/>
          <w:lang w:val="ca-ES"/>
        </w:rPr>
        <w:tab/>
      </w:r>
      <w:r w:rsidR="00F254B9" w:rsidRPr="00FA27CB">
        <w:rPr>
          <w:sz w:val="20"/>
          <w:szCs w:val="20"/>
          <w:lang w:val="ca-ES"/>
        </w:rPr>
        <w:t>u</w:t>
      </w:r>
    </w:p>
    <w:p w:rsidR="00F254B9" w:rsidRPr="00FA27CB" w:rsidRDefault="00F254B9" w:rsidP="00207904">
      <w:pPr>
        <w:tabs>
          <w:tab w:val="left" w:pos="-1985"/>
          <w:tab w:val="left" w:pos="2410"/>
          <w:tab w:val="left" w:pos="3119"/>
          <w:tab w:val="decimal" w:pos="3828"/>
          <w:tab w:val="left" w:pos="439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r w:rsidRPr="00FA27CB">
        <w:rPr>
          <w:position w:val="-12"/>
          <w:sz w:val="20"/>
          <w:szCs w:val="20"/>
          <w:lang w:val="ca-ES"/>
        </w:rPr>
        <w:object w:dxaOrig="480" w:dyaOrig="380">
          <v:shape id="_x0000_i1041" type="#_x0000_t75" style="width:24pt;height:18.75pt" o:ole="">
            <v:imagedata r:id="rId36" o:title=""/>
          </v:shape>
          <o:OLEObject Type="Embed" ProgID="Equation.3" ShapeID="_x0000_i1041" DrawAspect="Content" ObjectID="_1429994326" r:id="rId37"/>
        </w:object>
      </w:r>
      <w:r w:rsidR="00207904">
        <w:rPr>
          <w:sz w:val="20"/>
          <w:szCs w:val="20"/>
          <w:lang w:val="ca-ES"/>
        </w:rPr>
        <w:tab/>
        <w:t>:</w:t>
      </w:r>
      <w:r w:rsidR="00207904">
        <w:rPr>
          <w:sz w:val="20"/>
          <w:szCs w:val="20"/>
          <w:lang w:val="ca-ES"/>
        </w:rPr>
        <w:tab/>
        <w:t>89,9073</w:t>
      </w:r>
      <w:r w:rsidR="00207904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u</w:t>
      </w:r>
    </w:p>
    <w:p w:rsidR="00F254B9" w:rsidRPr="00FA27CB" w:rsidRDefault="00F254B9" w:rsidP="00207904">
      <w:pPr>
        <w:tabs>
          <w:tab w:val="left" w:pos="-1985"/>
          <w:tab w:val="left" w:pos="2410"/>
          <w:tab w:val="left" w:pos="3119"/>
          <w:tab w:val="decimal" w:pos="3828"/>
          <w:tab w:val="left" w:pos="439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r w:rsidRPr="00FA27CB">
        <w:rPr>
          <w:position w:val="-12"/>
          <w:sz w:val="20"/>
          <w:szCs w:val="20"/>
          <w:lang w:val="ca-ES"/>
        </w:rPr>
        <w:object w:dxaOrig="560" w:dyaOrig="380">
          <v:shape id="_x0000_i1042" type="#_x0000_t75" style="width:27.75pt;height:18.75pt" o:ole="">
            <v:imagedata r:id="rId38" o:title=""/>
          </v:shape>
          <o:OLEObject Type="Embed" ProgID="Equation.3" ShapeID="_x0000_i1042" DrawAspect="Content" ObjectID="_1429994327" r:id="rId39"/>
        </w:object>
      </w:r>
      <w:r w:rsidR="00207904">
        <w:rPr>
          <w:sz w:val="20"/>
          <w:szCs w:val="20"/>
          <w:lang w:val="ca-ES"/>
        </w:rPr>
        <w:tab/>
        <w:t>:</w:t>
      </w:r>
      <w:r w:rsidR="00207904">
        <w:rPr>
          <w:sz w:val="20"/>
          <w:szCs w:val="20"/>
          <w:lang w:val="ca-ES"/>
        </w:rPr>
        <w:tab/>
        <w:t>135,9072</w:t>
      </w:r>
      <w:r w:rsidR="00207904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u</w:t>
      </w:r>
    </w:p>
    <w:p w:rsidR="00F254B9" w:rsidRPr="00FA27CB" w:rsidRDefault="00F254B9" w:rsidP="00207904">
      <w:pPr>
        <w:tabs>
          <w:tab w:val="left" w:pos="-1985"/>
          <w:tab w:val="left" w:pos="2410"/>
          <w:tab w:val="left" w:pos="3119"/>
          <w:tab w:val="decimal" w:pos="3828"/>
          <w:tab w:val="left" w:pos="439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r w:rsidRPr="00FA27CB">
        <w:rPr>
          <w:position w:val="-12"/>
          <w:sz w:val="20"/>
          <w:szCs w:val="20"/>
          <w:lang w:val="ca-ES"/>
        </w:rPr>
        <w:object w:dxaOrig="300" w:dyaOrig="380">
          <v:shape id="_x0000_i1043" type="#_x0000_t75" style="width:15pt;height:18.75pt" o:ole="">
            <v:imagedata r:id="rId40" o:title=""/>
          </v:shape>
          <o:OLEObject Type="Embed" ProgID="Equation.3" ShapeID="_x0000_i1043" DrawAspect="Content" ObjectID="_1429994328" r:id="rId41"/>
        </w:object>
      </w:r>
      <w:r w:rsidR="00207904">
        <w:rPr>
          <w:sz w:val="20"/>
          <w:szCs w:val="20"/>
          <w:lang w:val="ca-ES"/>
        </w:rPr>
        <w:tab/>
        <w:t>:</w:t>
      </w:r>
      <w:r w:rsidR="00207904">
        <w:rPr>
          <w:sz w:val="20"/>
          <w:szCs w:val="20"/>
          <w:lang w:val="ca-ES"/>
        </w:rPr>
        <w:tab/>
        <w:t>1,0087</w:t>
      </w:r>
      <w:r w:rsidR="00207904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u</w:t>
      </w:r>
    </w:p>
    <w:p w:rsidR="00F254B9" w:rsidRPr="00FA27CB" w:rsidRDefault="00F254B9" w:rsidP="00207904">
      <w:pPr>
        <w:tabs>
          <w:tab w:val="left" w:pos="-1985"/>
          <w:tab w:val="left" w:pos="2410"/>
          <w:tab w:val="left" w:pos="3119"/>
          <w:tab w:val="decimal" w:pos="3828"/>
          <w:tab w:val="left" w:pos="439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r w:rsidRPr="00FA27CB">
        <w:rPr>
          <w:position w:val="-10"/>
          <w:sz w:val="20"/>
          <w:szCs w:val="20"/>
          <w:lang w:val="ca-ES"/>
        </w:rPr>
        <w:object w:dxaOrig="380" w:dyaOrig="360">
          <v:shape id="_x0000_i1044" type="#_x0000_t75" style="width:18.75pt;height:18pt" o:ole="">
            <v:imagedata r:id="rId42" o:title=""/>
          </v:shape>
          <o:OLEObject Type="Embed" ProgID="Equation.3" ShapeID="_x0000_i1044" DrawAspect="Content" ObjectID="_1429994329" r:id="rId43"/>
        </w:object>
      </w:r>
      <w:r w:rsidR="00207904">
        <w:rPr>
          <w:sz w:val="20"/>
          <w:szCs w:val="20"/>
          <w:lang w:val="ca-ES"/>
        </w:rPr>
        <w:tab/>
        <w:t>:</w:t>
      </w:r>
      <w:r w:rsidR="00207904">
        <w:rPr>
          <w:sz w:val="20"/>
          <w:szCs w:val="20"/>
          <w:lang w:val="ca-ES"/>
        </w:rPr>
        <w:tab/>
        <w:t>1,0079</w:t>
      </w:r>
      <w:r w:rsidR="00207904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u</w:t>
      </w:r>
    </w:p>
    <w:p w:rsidR="00F254B9" w:rsidRPr="00FA27CB" w:rsidRDefault="00F254B9" w:rsidP="00207904">
      <w:pPr>
        <w:tabs>
          <w:tab w:val="left" w:pos="-1985"/>
          <w:tab w:val="left" w:pos="2410"/>
          <w:tab w:val="left" w:pos="3119"/>
          <w:tab w:val="decimal" w:pos="3828"/>
          <w:tab w:val="left" w:pos="439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r w:rsidRPr="00FA27CB">
        <w:rPr>
          <w:position w:val="-10"/>
          <w:sz w:val="20"/>
          <w:szCs w:val="20"/>
          <w:lang w:val="ca-ES"/>
        </w:rPr>
        <w:object w:dxaOrig="480" w:dyaOrig="360">
          <v:shape id="_x0000_i1045" type="#_x0000_t75" style="width:24pt;height:18pt" o:ole="">
            <v:imagedata r:id="rId44" o:title=""/>
          </v:shape>
          <o:OLEObject Type="Embed" ProgID="Equation.3" ShapeID="_x0000_i1045" DrawAspect="Content" ObjectID="_1429994330" r:id="rId45"/>
        </w:object>
      </w:r>
      <w:r w:rsidR="00207904">
        <w:rPr>
          <w:sz w:val="20"/>
          <w:szCs w:val="20"/>
          <w:lang w:val="ca-ES"/>
        </w:rPr>
        <w:tab/>
        <w:t>:</w:t>
      </w:r>
      <w:r w:rsidR="00207904">
        <w:rPr>
          <w:sz w:val="20"/>
          <w:szCs w:val="20"/>
          <w:lang w:val="ca-ES"/>
        </w:rPr>
        <w:tab/>
        <w:t>4,0026</w:t>
      </w:r>
      <w:r w:rsidR="00207904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u</w:t>
      </w:r>
      <w:r w:rsidRPr="00FA27CB">
        <w:rPr>
          <w:sz w:val="20"/>
          <w:szCs w:val="20"/>
          <w:lang w:val="ca-ES"/>
        </w:rPr>
        <w:tab/>
      </w:r>
    </w:p>
    <w:p w:rsidR="00423D83" w:rsidRPr="00FA27CB" w:rsidRDefault="00423D83" w:rsidP="00423D83">
      <w:pPr>
        <w:ind w:left="360"/>
        <w:jc w:val="both"/>
        <w:rPr>
          <w:sz w:val="20"/>
          <w:szCs w:val="20"/>
          <w:lang w:val="ca-ES"/>
        </w:rPr>
      </w:pPr>
    </w:p>
    <w:p w:rsidR="00F254B9" w:rsidRPr="00FA27CB" w:rsidRDefault="00692F90" w:rsidP="00F254B9">
      <w:pPr>
        <w:numPr>
          <w:ilvl w:val="0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Amb</w:t>
      </w:r>
      <w:r w:rsidR="00F254B9" w:rsidRPr="00FA27CB">
        <w:rPr>
          <w:sz w:val="20"/>
          <w:szCs w:val="20"/>
          <w:lang w:val="ca-ES"/>
        </w:rPr>
        <w:t xml:space="preserve"> l</w:t>
      </w:r>
      <w:r>
        <w:rPr>
          <w:sz w:val="20"/>
          <w:szCs w:val="20"/>
          <w:lang w:val="ca-ES"/>
        </w:rPr>
        <w:t>’</w:t>
      </w:r>
      <w:r w:rsidR="00F254B9" w:rsidRPr="00FA27CB">
        <w:rPr>
          <w:sz w:val="20"/>
          <w:szCs w:val="20"/>
          <w:lang w:val="ca-ES"/>
        </w:rPr>
        <w:t>a</w:t>
      </w:r>
      <w:r>
        <w:rPr>
          <w:sz w:val="20"/>
          <w:szCs w:val="20"/>
          <w:lang w:val="ca-ES"/>
        </w:rPr>
        <w:t xml:space="preserve">jut d’un comptador </w:t>
      </w:r>
      <w:proofErr w:type="spellStart"/>
      <w:r>
        <w:rPr>
          <w:sz w:val="20"/>
          <w:szCs w:val="20"/>
          <w:lang w:val="ca-ES"/>
        </w:rPr>
        <w:t>geiger</w:t>
      </w:r>
      <w:proofErr w:type="spellEnd"/>
      <w:r>
        <w:rPr>
          <w:sz w:val="20"/>
          <w:szCs w:val="20"/>
          <w:lang w:val="ca-ES"/>
        </w:rPr>
        <w:t>, hem</w:t>
      </w:r>
      <w:r w:rsidR="00F254B9" w:rsidRPr="00FA27CB">
        <w:rPr>
          <w:sz w:val="20"/>
          <w:szCs w:val="20"/>
          <w:lang w:val="ca-ES"/>
        </w:rPr>
        <w:t xml:space="preserve"> me</w:t>
      </w:r>
      <w:r>
        <w:rPr>
          <w:sz w:val="20"/>
          <w:szCs w:val="20"/>
          <w:lang w:val="ca-ES"/>
        </w:rPr>
        <w:t>surat</w:t>
      </w:r>
      <w:r w:rsidR="00F254B9" w:rsidRPr="00FA27CB">
        <w:rPr>
          <w:sz w:val="20"/>
          <w:szCs w:val="20"/>
          <w:lang w:val="ca-ES"/>
        </w:rPr>
        <w:t xml:space="preserve"> la radi</w:t>
      </w:r>
      <w:r>
        <w:rPr>
          <w:sz w:val="20"/>
          <w:szCs w:val="20"/>
          <w:lang w:val="ca-ES"/>
        </w:rPr>
        <w:t>o</w:t>
      </w:r>
      <w:r w:rsidR="00F254B9" w:rsidRPr="00FA27CB">
        <w:rPr>
          <w:sz w:val="20"/>
          <w:szCs w:val="20"/>
          <w:lang w:val="ca-ES"/>
        </w:rPr>
        <w:t>act</w:t>
      </w:r>
      <w:r>
        <w:rPr>
          <w:sz w:val="20"/>
          <w:szCs w:val="20"/>
          <w:lang w:val="ca-ES"/>
        </w:rPr>
        <w:t>ivitat d’</w:t>
      </w:r>
      <w:r w:rsidR="00F254B9" w:rsidRPr="00FA27CB">
        <w:rPr>
          <w:sz w:val="20"/>
          <w:szCs w:val="20"/>
          <w:lang w:val="ca-ES"/>
        </w:rPr>
        <w:t>una su</w:t>
      </w:r>
      <w:r>
        <w:rPr>
          <w:sz w:val="20"/>
          <w:szCs w:val="20"/>
          <w:lang w:val="ca-ES"/>
        </w:rPr>
        <w:t>bstà</w:t>
      </w:r>
      <w:r w:rsidR="00493799">
        <w:rPr>
          <w:sz w:val="20"/>
          <w:szCs w:val="20"/>
          <w:lang w:val="ca-ES"/>
        </w:rPr>
        <w:t>ncia. En fer-lo hem obt</w:t>
      </w:r>
      <w:r w:rsidR="00F254B9" w:rsidRPr="00FA27CB">
        <w:rPr>
          <w:sz w:val="20"/>
          <w:szCs w:val="20"/>
          <w:lang w:val="ca-ES"/>
        </w:rPr>
        <w:t>i</w:t>
      </w:r>
      <w:r w:rsidR="00493799">
        <w:rPr>
          <w:sz w:val="20"/>
          <w:szCs w:val="20"/>
          <w:lang w:val="ca-ES"/>
        </w:rPr>
        <w:t>ngut els següents resultat</w:t>
      </w:r>
      <w:r w:rsidR="00F254B9" w:rsidRPr="00FA27CB">
        <w:rPr>
          <w:sz w:val="20"/>
          <w:szCs w:val="20"/>
          <w:lang w:val="ca-ES"/>
        </w:rPr>
        <w:t>s:</w:t>
      </w:r>
    </w:p>
    <w:p w:rsidR="00F254B9" w:rsidRPr="00FA27CB" w:rsidRDefault="00F254B9" w:rsidP="00F254B9">
      <w:pPr>
        <w:jc w:val="both"/>
        <w:rPr>
          <w:sz w:val="20"/>
          <w:szCs w:val="20"/>
          <w:lang w:val="ca-ES"/>
        </w:rPr>
      </w:pPr>
    </w:p>
    <w:tbl>
      <w:tblPr>
        <w:tblW w:w="0" w:type="auto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"/>
        <w:gridCol w:w="851"/>
        <w:gridCol w:w="1417"/>
        <w:gridCol w:w="1418"/>
        <w:gridCol w:w="1417"/>
        <w:gridCol w:w="1560"/>
      </w:tblGrid>
      <w:tr w:rsidR="00F254B9" w:rsidRPr="00FA27CB" w:rsidTr="00191B94">
        <w:trPr>
          <w:jc w:val="center"/>
        </w:trPr>
        <w:tc>
          <w:tcPr>
            <w:tcW w:w="933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t(s)</w:t>
            </w:r>
          </w:p>
        </w:tc>
        <w:tc>
          <w:tcPr>
            <w:tcW w:w="851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A(</w:t>
            </w:r>
            <w:proofErr w:type="spellStart"/>
            <w:r w:rsidRPr="00FA27CB">
              <w:rPr>
                <w:sz w:val="20"/>
                <w:szCs w:val="20"/>
                <w:lang w:val="ca-ES"/>
              </w:rPr>
              <w:t>Bq</w:t>
            </w:r>
            <w:proofErr w:type="spellEnd"/>
            <w:r w:rsidRPr="00FA27CB">
              <w:rPr>
                <w:sz w:val="20"/>
                <w:szCs w:val="20"/>
                <w:lang w:val="ca-ES"/>
              </w:rPr>
              <w:t>)</w:t>
            </w: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254B9" w:rsidRPr="00FA27CB" w:rsidTr="00191B94">
        <w:trPr>
          <w:jc w:val="center"/>
        </w:trPr>
        <w:tc>
          <w:tcPr>
            <w:tcW w:w="933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10</w:t>
            </w:r>
          </w:p>
        </w:tc>
        <w:tc>
          <w:tcPr>
            <w:tcW w:w="851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91</w:t>
            </w: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254B9" w:rsidRPr="00FA27CB" w:rsidTr="00191B94">
        <w:trPr>
          <w:jc w:val="center"/>
        </w:trPr>
        <w:tc>
          <w:tcPr>
            <w:tcW w:w="933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20</w:t>
            </w:r>
          </w:p>
        </w:tc>
        <w:tc>
          <w:tcPr>
            <w:tcW w:w="851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67</w:t>
            </w: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254B9" w:rsidRPr="00FA27CB" w:rsidTr="00191B94">
        <w:trPr>
          <w:jc w:val="center"/>
        </w:trPr>
        <w:tc>
          <w:tcPr>
            <w:tcW w:w="933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30</w:t>
            </w:r>
          </w:p>
        </w:tc>
        <w:tc>
          <w:tcPr>
            <w:tcW w:w="851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51</w:t>
            </w: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254B9" w:rsidRPr="00FA27CB" w:rsidTr="00191B94">
        <w:trPr>
          <w:jc w:val="center"/>
        </w:trPr>
        <w:tc>
          <w:tcPr>
            <w:tcW w:w="933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40</w:t>
            </w:r>
          </w:p>
        </w:tc>
        <w:tc>
          <w:tcPr>
            <w:tcW w:w="851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38</w:t>
            </w: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254B9" w:rsidRPr="00FA27CB" w:rsidTr="00191B94">
        <w:trPr>
          <w:jc w:val="center"/>
        </w:trPr>
        <w:tc>
          <w:tcPr>
            <w:tcW w:w="933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50</w:t>
            </w:r>
          </w:p>
        </w:tc>
        <w:tc>
          <w:tcPr>
            <w:tcW w:w="851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29</w:t>
            </w: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254B9" w:rsidRPr="00FA27CB" w:rsidTr="00191B94">
        <w:trPr>
          <w:jc w:val="center"/>
        </w:trPr>
        <w:tc>
          <w:tcPr>
            <w:tcW w:w="933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60</w:t>
            </w:r>
          </w:p>
        </w:tc>
        <w:tc>
          <w:tcPr>
            <w:tcW w:w="851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22</w:t>
            </w: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254B9" w:rsidRPr="00FA27CB" w:rsidTr="00191B94">
        <w:trPr>
          <w:jc w:val="center"/>
        </w:trPr>
        <w:tc>
          <w:tcPr>
            <w:tcW w:w="933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  <w:r w:rsidRPr="00FA27CB">
              <w:rPr>
                <w:sz w:val="20"/>
                <w:szCs w:val="20"/>
                <w:lang w:val="ca-ES"/>
              </w:rPr>
              <w:t>15</w:t>
            </w: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F254B9" w:rsidRPr="00FA27CB" w:rsidTr="00191B94">
        <w:trPr>
          <w:jc w:val="center"/>
        </w:trPr>
        <w:tc>
          <w:tcPr>
            <w:tcW w:w="933" w:type="dxa"/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254B9" w:rsidRPr="00FA27CB" w:rsidRDefault="00F254B9" w:rsidP="00191B94">
            <w:pPr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</w:tcPr>
          <w:p w:rsidR="00F254B9" w:rsidRPr="00FA27CB" w:rsidRDefault="00F254B9" w:rsidP="00191B94">
            <w:pPr>
              <w:jc w:val="both"/>
              <w:rPr>
                <w:sz w:val="20"/>
                <w:szCs w:val="20"/>
                <w:lang w:val="ca-ES"/>
              </w:rPr>
            </w:pPr>
          </w:p>
        </w:tc>
      </w:tr>
    </w:tbl>
    <w:p w:rsidR="00F254B9" w:rsidRPr="00FA27CB" w:rsidRDefault="00F254B9" w:rsidP="00F254B9">
      <w:pPr>
        <w:jc w:val="both"/>
        <w:rPr>
          <w:sz w:val="20"/>
          <w:szCs w:val="20"/>
          <w:lang w:val="ca-ES"/>
        </w:rPr>
      </w:pPr>
    </w:p>
    <w:p w:rsidR="00F254B9" w:rsidRPr="00FA27CB" w:rsidRDefault="00493799" w:rsidP="00F254B9">
      <w:pPr>
        <w:numPr>
          <w:ilvl w:val="1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Representa gràficament, a partir d’aquests resultats, la variació de l’activitat</w:t>
      </w:r>
      <w:r w:rsidR="00F254B9" w:rsidRPr="00FA27CB">
        <w:rPr>
          <w:sz w:val="20"/>
          <w:szCs w:val="20"/>
          <w:lang w:val="ca-ES"/>
        </w:rPr>
        <w:t xml:space="preserve"> radi</w:t>
      </w:r>
      <w:r>
        <w:rPr>
          <w:sz w:val="20"/>
          <w:szCs w:val="20"/>
          <w:lang w:val="ca-ES"/>
        </w:rPr>
        <w:t>oactiva i del logaritme neperià de l’activitat</w:t>
      </w:r>
      <w:r w:rsidR="00F254B9" w:rsidRPr="00FA27CB">
        <w:rPr>
          <w:sz w:val="20"/>
          <w:szCs w:val="20"/>
          <w:lang w:val="ca-ES"/>
        </w:rPr>
        <w:t>, am</w:t>
      </w:r>
      <w:r>
        <w:rPr>
          <w:sz w:val="20"/>
          <w:szCs w:val="20"/>
          <w:lang w:val="ca-ES"/>
        </w:rPr>
        <w:t>bdues en funció del temps</w:t>
      </w:r>
      <w:r w:rsidR="00F254B9" w:rsidRPr="00FA27CB">
        <w:rPr>
          <w:sz w:val="20"/>
          <w:szCs w:val="20"/>
          <w:lang w:val="ca-ES"/>
        </w:rPr>
        <w:t>.</w:t>
      </w:r>
    </w:p>
    <w:p w:rsidR="00F254B9" w:rsidRPr="00FA27CB" w:rsidRDefault="00493799" w:rsidP="00F254B9">
      <w:pPr>
        <w:numPr>
          <w:ilvl w:val="1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Estima, a partir d’aquestes gràfiques el període de semidesintegració</w:t>
      </w:r>
      <w:r w:rsidR="00F254B9" w:rsidRPr="00FA27CB">
        <w:rPr>
          <w:sz w:val="20"/>
          <w:szCs w:val="20"/>
          <w:lang w:val="ca-ES"/>
        </w:rPr>
        <w:t xml:space="preserve"> radi</w:t>
      </w:r>
      <w:r>
        <w:rPr>
          <w:sz w:val="20"/>
          <w:szCs w:val="20"/>
          <w:lang w:val="ca-ES"/>
        </w:rPr>
        <w:t>oactiva d’aques</w:t>
      </w:r>
      <w:r w:rsidR="00F254B9" w:rsidRPr="00FA27CB">
        <w:rPr>
          <w:sz w:val="20"/>
          <w:szCs w:val="20"/>
          <w:lang w:val="ca-ES"/>
        </w:rPr>
        <w:t>ta su</w:t>
      </w:r>
      <w:r>
        <w:rPr>
          <w:sz w:val="20"/>
          <w:szCs w:val="20"/>
          <w:lang w:val="ca-ES"/>
        </w:rPr>
        <w:t>bstà</w:t>
      </w:r>
      <w:r w:rsidR="00F254B9" w:rsidRPr="00FA27CB">
        <w:rPr>
          <w:sz w:val="20"/>
          <w:szCs w:val="20"/>
          <w:lang w:val="ca-ES"/>
        </w:rPr>
        <w:t>ncia</w:t>
      </w:r>
    </w:p>
    <w:p w:rsidR="00F254B9" w:rsidRPr="00FA27CB" w:rsidRDefault="00F254B9" w:rsidP="00F254B9">
      <w:pPr>
        <w:ind w:left="360"/>
        <w:jc w:val="both"/>
        <w:rPr>
          <w:sz w:val="20"/>
          <w:szCs w:val="20"/>
          <w:lang w:val="ca-ES"/>
        </w:rPr>
      </w:pPr>
    </w:p>
    <w:p w:rsidR="00423D83" w:rsidRPr="00FA27CB" w:rsidRDefault="00423D83">
      <w:pPr>
        <w:widowControl/>
        <w:autoSpaceDE/>
        <w:autoSpaceDN/>
        <w:adjustRightInd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br w:type="page"/>
      </w:r>
    </w:p>
    <w:p w:rsidR="00F254B9" w:rsidRPr="00FA27CB" w:rsidRDefault="00493799" w:rsidP="00F254B9">
      <w:pPr>
        <w:numPr>
          <w:ilvl w:val="0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lastRenderedPageBreak/>
        <w:t>La radiació</w:t>
      </w:r>
      <w:r w:rsidR="00F254B9" w:rsidRPr="00FA27CB">
        <w:rPr>
          <w:sz w:val="20"/>
          <w:szCs w:val="20"/>
          <w:lang w:val="ca-ES"/>
        </w:rPr>
        <w:t xml:space="preserve"> X que incide</w:t>
      </w:r>
      <w:r>
        <w:rPr>
          <w:sz w:val="20"/>
          <w:szCs w:val="20"/>
          <w:lang w:val="ca-ES"/>
        </w:rPr>
        <w:t>ix sobre una mostra que conté carboni es dispersa per efecte</w:t>
      </w:r>
      <w:r w:rsidR="00F254B9" w:rsidRPr="00FA27CB">
        <w:rPr>
          <w:sz w:val="20"/>
          <w:szCs w:val="20"/>
          <w:lang w:val="ca-ES"/>
        </w:rPr>
        <w:t xml:space="preserve"> </w:t>
      </w:r>
      <w:proofErr w:type="spellStart"/>
      <w:r w:rsidR="00F254B9" w:rsidRPr="00FA27CB">
        <w:rPr>
          <w:sz w:val="20"/>
          <w:szCs w:val="20"/>
          <w:lang w:val="ca-ES"/>
        </w:rPr>
        <w:t>Compton</w:t>
      </w:r>
      <w:proofErr w:type="spellEnd"/>
      <w:r w:rsidR="00F254B9" w:rsidRPr="00FA27CB">
        <w:rPr>
          <w:sz w:val="20"/>
          <w:szCs w:val="20"/>
          <w:lang w:val="ca-ES"/>
        </w:rPr>
        <w:t>, de forma que s</w:t>
      </w:r>
      <w:r>
        <w:rPr>
          <w:sz w:val="20"/>
          <w:szCs w:val="20"/>
          <w:lang w:val="ca-ES"/>
        </w:rPr>
        <w:t>urt en una direcció perpendicular a la direcció de la radiació incident. Si l’energia dels fotons incidents é</w:t>
      </w:r>
      <w:r w:rsidR="00F254B9" w:rsidRPr="00FA27CB">
        <w:rPr>
          <w:sz w:val="20"/>
          <w:szCs w:val="20"/>
          <w:lang w:val="ca-ES"/>
        </w:rPr>
        <w:t xml:space="preserve">s de 2,5 </w:t>
      </w:r>
      <w:proofErr w:type="spellStart"/>
      <w:r w:rsidR="00F254B9" w:rsidRPr="00FA27CB">
        <w:rPr>
          <w:sz w:val="20"/>
          <w:szCs w:val="20"/>
          <w:lang w:val="ca-ES"/>
        </w:rPr>
        <w:t>keV</w:t>
      </w:r>
      <w:proofErr w:type="spellEnd"/>
      <w:r w:rsidR="00F254B9" w:rsidRPr="00FA27CB">
        <w:rPr>
          <w:sz w:val="20"/>
          <w:szCs w:val="20"/>
          <w:lang w:val="ca-ES"/>
        </w:rPr>
        <w:t>, calcul</w:t>
      </w:r>
      <w:r>
        <w:rPr>
          <w:sz w:val="20"/>
          <w:szCs w:val="20"/>
          <w:lang w:val="ca-ES"/>
        </w:rPr>
        <w:t>eu</w:t>
      </w:r>
      <w:r w:rsidR="00F254B9" w:rsidRPr="00FA27CB">
        <w:rPr>
          <w:sz w:val="20"/>
          <w:szCs w:val="20"/>
          <w:lang w:val="ca-ES"/>
        </w:rPr>
        <w:t>:</w:t>
      </w:r>
    </w:p>
    <w:p w:rsidR="00F254B9" w:rsidRPr="00FA27CB" w:rsidRDefault="00F254B9" w:rsidP="00F254B9">
      <w:pPr>
        <w:jc w:val="both"/>
        <w:rPr>
          <w:sz w:val="20"/>
          <w:szCs w:val="20"/>
          <w:lang w:val="ca-ES"/>
        </w:rPr>
      </w:pPr>
    </w:p>
    <w:p w:rsidR="00F254B9" w:rsidRPr="00FA27CB" w:rsidRDefault="00493799" w:rsidP="00F254B9">
      <w:pPr>
        <w:numPr>
          <w:ilvl w:val="1"/>
          <w:numId w:val="2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L’energia i</w:t>
      </w:r>
      <w:r w:rsidR="00F254B9" w:rsidRPr="00FA27CB">
        <w:rPr>
          <w:sz w:val="20"/>
          <w:szCs w:val="20"/>
          <w:lang w:val="ca-ES"/>
        </w:rPr>
        <w:t xml:space="preserve"> la lon</w:t>
      </w:r>
      <w:r>
        <w:rPr>
          <w:sz w:val="20"/>
          <w:szCs w:val="20"/>
          <w:lang w:val="ca-ES"/>
        </w:rPr>
        <w:t>gitud d’ona</w:t>
      </w:r>
      <w:r w:rsidR="00F254B9" w:rsidRPr="00FA27CB">
        <w:rPr>
          <w:sz w:val="20"/>
          <w:szCs w:val="20"/>
          <w:lang w:val="ca-ES"/>
        </w:rPr>
        <w:t xml:space="preserve"> de la rad</w:t>
      </w:r>
      <w:r>
        <w:rPr>
          <w:sz w:val="20"/>
          <w:szCs w:val="20"/>
          <w:lang w:val="ca-ES"/>
        </w:rPr>
        <w:t>iació</w:t>
      </w:r>
      <w:r w:rsidR="00F254B9" w:rsidRPr="00FA27CB">
        <w:rPr>
          <w:sz w:val="20"/>
          <w:szCs w:val="20"/>
          <w:lang w:val="ca-ES"/>
        </w:rPr>
        <w:t xml:space="preserve"> dispersada.</w:t>
      </w:r>
    </w:p>
    <w:p w:rsidR="00F254B9" w:rsidRPr="00FA27CB" w:rsidRDefault="00493799" w:rsidP="00F254B9">
      <w:pPr>
        <w:numPr>
          <w:ilvl w:val="1"/>
          <w:numId w:val="29"/>
        </w:numPr>
        <w:tabs>
          <w:tab w:val="num" w:pos="1800"/>
        </w:tabs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velocitat de los electron</w:t>
      </w:r>
      <w:r w:rsidR="00F254B9" w:rsidRPr="00FA27CB">
        <w:rPr>
          <w:sz w:val="20"/>
          <w:szCs w:val="20"/>
          <w:lang w:val="ca-ES"/>
        </w:rPr>
        <w:t>s.</w:t>
      </w:r>
    </w:p>
    <w:p w:rsidR="00F254B9" w:rsidRPr="00FA27CB" w:rsidRDefault="00F254B9" w:rsidP="00F254B9">
      <w:pPr>
        <w:tabs>
          <w:tab w:val="num" w:pos="1800"/>
        </w:tabs>
        <w:ind w:left="360"/>
        <w:jc w:val="both"/>
        <w:rPr>
          <w:sz w:val="20"/>
          <w:szCs w:val="20"/>
          <w:lang w:val="ca-ES"/>
        </w:rPr>
      </w:pPr>
    </w:p>
    <w:p w:rsidR="00F254B9" w:rsidRPr="00FA27CB" w:rsidRDefault="00493799" w:rsidP="00207904">
      <w:pPr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Dade</w:t>
      </w:r>
      <w:r w:rsidR="00F254B9" w:rsidRPr="00FA27CB">
        <w:rPr>
          <w:sz w:val="20"/>
          <w:szCs w:val="20"/>
          <w:lang w:val="ca-ES"/>
        </w:rPr>
        <w:t>s:</w:t>
      </w:r>
      <w:r w:rsidR="00F254B9" w:rsidRPr="00FA27CB">
        <w:rPr>
          <w:sz w:val="20"/>
          <w:szCs w:val="20"/>
          <w:lang w:val="ca-ES"/>
        </w:rPr>
        <w:tab/>
        <w:t>h</w:t>
      </w:r>
      <w:r w:rsidR="00F254B9" w:rsidRPr="00FA27CB">
        <w:rPr>
          <w:sz w:val="20"/>
          <w:szCs w:val="20"/>
          <w:lang w:val="ca-ES"/>
        </w:rPr>
        <w:tab/>
        <w:t>=</w:t>
      </w:r>
      <w:r w:rsidR="00F254B9" w:rsidRPr="00FA27CB">
        <w:rPr>
          <w:sz w:val="20"/>
          <w:szCs w:val="20"/>
          <w:lang w:val="ca-ES"/>
        </w:rPr>
        <w:tab/>
        <w:t>6,626 · 10</w:t>
      </w:r>
      <w:r w:rsidR="00F254B9" w:rsidRPr="00FA27CB">
        <w:rPr>
          <w:sz w:val="20"/>
          <w:szCs w:val="20"/>
          <w:vertAlign w:val="superscript"/>
          <w:lang w:val="ca-ES"/>
        </w:rPr>
        <w:t>-34</w:t>
      </w:r>
      <w:r w:rsidR="002448A8">
        <w:rPr>
          <w:sz w:val="20"/>
          <w:szCs w:val="20"/>
          <w:lang w:val="ca-ES"/>
        </w:rPr>
        <w:tab/>
      </w:r>
      <w:proofErr w:type="spellStart"/>
      <w:r w:rsidR="00F254B9" w:rsidRPr="00FA27CB">
        <w:rPr>
          <w:sz w:val="20"/>
          <w:szCs w:val="20"/>
          <w:lang w:val="ca-ES"/>
        </w:rPr>
        <w:t>Js</w:t>
      </w:r>
      <w:proofErr w:type="spellEnd"/>
    </w:p>
    <w:p w:rsidR="00F254B9" w:rsidRPr="00FA27CB" w:rsidRDefault="00F254B9" w:rsidP="00207904">
      <w:pPr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  <w:t>m</w:t>
      </w:r>
      <w:r w:rsidRPr="00FA27CB">
        <w:rPr>
          <w:sz w:val="20"/>
          <w:szCs w:val="20"/>
          <w:vertAlign w:val="subscript"/>
          <w:lang w:val="ca-ES"/>
        </w:rPr>
        <w:t>e</w:t>
      </w:r>
      <w:r w:rsidRPr="00FA27CB">
        <w:rPr>
          <w:sz w:val="20"/>
          <w:szCs w:val="20"/>
          <w:lang w:val="ca-ES"/>
        </w:rPr>
        <w:tab/>
        <w:t>=</w:t>
      </w:r>
      <w:r w:rsidRPr="00FA27CB">
        <w:rPr>
          <w:sz w:val="20"/>
          <w:szCs w:val="20"/>
          <w:lang w:val="ca-ES"/>
        </w:rPr>
        <w:tab/>
        <w:t>9,1095 ·10</w:t>
      </w:r>
      <w:r w:rsidRPr="00FA27CB">
        <w:rPr>
          <w:sz w:val="20"/>
          <w:szCs w:val="20"/>
          <w:vertAlign w:val="superscript"/>
          <w:lang w:val="ca-ES"/>
        </w:rPr>
        <w:t>-31</w:t>
      </w:r>
      <w:r w:rsidR="002448A8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kg</w:t>
      </w:r>
    </w:p>
    <w:p w:rsidR="00F254B9" w:rsidRPr="00FA27CB" w:rsidRDefault="00F254B9" w:rsidP="00207904">
      <w:pPr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proofErr w:type="spellStart"/>
      <w:r w:rsidRPr="00FA27CB">
        <w:rPr>
          <w:sz w:val="20"/>
          <w:szCs w:val="20"/>
          <w:lang w:val="ca-ES"/>
        </w:rPr>
        <w:t>q</w:t>
      </w:r>
      <w:r w:rsidRPr="00FA27CB">
        <w:rPr>
          <w:sz w:val="20"/>
          <w:szCs w:val="20"/>
          <w:vertAlign w:val="subscript"/>
          <w:lang w:val="ca-ES"/>
        </w:rPr>
        <w:t>e</w:t>
      </w:r>
      <w:proofErr w:type="spellEnd"/>
      <w:r w:rsidRPr="00FA27CB">
        <w:rPr>
          <w:sz w:val="20"/>
          <w:szCs w:val="20"/>
          <w:lang w:val="ca-ES"/>
        </w:rPr>
        <w:tab/>
        <w:t>=</w:t>
      </w:r>
      <w:r w:rsidRPr="00FA27CB">
        <w:rPr>
          <w:sz w:val="20"/>
          <w:szCs w:val="20"/>
          <w:lang w:val="ca-ES"/>
        </w:rPr>
        <w:tab/>
        <w:t>1,602 · 10</w:t>
      </w:r>
      <w:r w:rsidRPr="00FA27CB">
        <w:rPr>
          <w:sz w:val="20"/>
          <w:szCs w:val="20"/>
          <w:vertAlign w:val="superscript"/>
          <w:lang w:val="ca-ES"/>
        </w:rPr>
        <w:t>-19</w:t>
      </w:r>
      <w:r w:rsidR="002448A8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C</w:t>
      </w:r>
    </w:p>
    <w:p w:rsidR="00F254B9" w:rsidRPr="00FA27CB" w:rsidRDefault="00F254B9" w:rsidP="00207904">
      <w:pPr>
        <w:tabs>
          <w:tab w:val="left" w:pos="1418"/>
          <w:tab w:val="num" w:pos="1800"/>
          <w:tab w:val="decimal" w:pos="1843"/>
          <w:tab w:val="left" w:pos="2835"/>
        </w:tabs>
        <w:jc w:val="both"/>
        <w:rPr>
          <w:sz w:val="20"/>
          <w:szCs w:val="20"/>
          <w:lang w:val="ca-ES"/>
        </w:rPr>
      </w:pPr>
    </w:p>
    <w:p w:rsidR="002970DD" w:rsidRPr="00FA27CB" w:rsidRDefault="00493799" w:rsidP="002970DD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Calcula l’energia d’</w:t>
      </w:r>
      <w:r w:rsidR="002970DD" w:rsidRPr="00FA27CB">
        <w:rPr>
          <w:sz w:val="20"/>
          <w:lang w:val="ca-ES"/>
        </w:rPr>
        <w:t>enl</w:t>
      </w:r>
      <w:r>
        <w:rPr>
          <w:sz w:val="20"/>
          <w:lang w:val="ca-ES"/>
        </w:rPr>
        <w:t>laç per nucleó d’</w:t>
      </w:r>
      <w:r w:rsidR="002970DD" w:rsidRPr="00FA27CB">
        <w:rPr>
          <w:sz w:val="20"/>
          <w:lang w:val="ca-ES"/>
        </w:rPr>
        <w:t>una partícula α, es</w:t>
      </w:r>
      <w:r>
        <w:rPr>
          <w:sz w:val="20"/>
          <w:lang w:val="ca-ES"/>
        </w:rPr>
        <w:t xml:space="preserve"> a dir d’un nucli d’</w:t>
      </w:r>
      <w:r w:rsidR="002970DD" w:rsidRPr="00FA27CB">
        <w:rPr>
          <w:sz w:val="20"/>
          <w:lang w:val="ca-ES"/>
        </w:rPr>
        <w:t xml:space="preserve">Heli-4 </w:t>
      </w:r>
      <w:r w:rsidR="002970DD" w:rsidRPr="00FA27CB">
        <w:rPr>
          <w:position w:val="-10"/>
          <w:sz w:val="20"/>
          <w:lang w:val="ca-ES"/>
        </w:rPr>
        <w:object w:dxaOrig="620" w:dyaOrig="360">
          <v:shape id="_x0000_i1046" type="#_x0000_t75" style="width:30.75pt;height:18pt" o:ole="">
            <v:imagedata r:id="rId46" o:title=""/>
          </v:shape>
          <o:OLEObject Type="Embed" ProgID="Equation.3" ShapeID="_x0000_i1046" DrawAspect="Content" ObjectID="_1429994331" r:id="rId47"/>
        </w:object>
      </w:r>
      <w:r w:rsidR="002970DD" w:rsidRPr="00FA27CB">
        <w:rPr>
          <w:sz w:val="20"/>
          <w:lang w:val="ca-ES"/>
        </w:rPr>
        <w:t>, de ma</w:t>
      </w:r>
      <w:r>
        <w:rPr>
          <w:sz w:val="20"/>
          <w:lang w:val="ca-ES"/>
        </w:rPr>
        <w:t>ssa atò</w:t>
      </w:r>
      <w:r w:rsidR="002970DD" w:rsidRPr="00FA27CB">
        <w:rPr>
          <w:sz w:val="20"/>
          <w:lang w:val="ca-ES"/>
        </w:rPr>
        <w:t>mica 4,002603 u.</w:t>
      </w:r>
    </w:p>
    <w:p w:rsidR="002970DD" w:rsidRPr="00FA27CB" w:rsidRDefault="002970DD" w:rsidP="002970DD">
      <w:pPr>
        <w:ind w:left="360"/>
        <w:jc w:val="both"/>
        <w:rPr>
          <w:sz w:val="20"/>
          <w:lang w:val="ca-ES"/>
        </w:rPr>
      </w:pPr>
    </w:p>
    <w:p w:rsidR="002970DD" w:rsidRPr="00FA27CB" w:rsidRDefault="00493799" w:rsidP="002448A8">
      <w:pPr>
        <w:tabs>
          <w:tab w:val="left" w:pos="1276"/>
          <w:tab w:val="left" w:pos="1701"/>
          <w:tab w:val="decimal" w:pos="1985"/>
          <w:tab w:val="left" w:pos="2835"/>
        </w:tabs>
        <w:ind w:left="360"/>
        <w:jc w:val="both"/>
        <w:rPr>
          <w:sz w:val="20"/>
          <w:lang w:val="ca-ES"/>
        </w:rPr>
      </w:pPr>
      <w:r>
        <w:rPr>
          <w:sz w:val="20"/>
          <w:lang w:val="ca-ES"/>
        </w:rPr>
        <w:t>Dade</w:t>
      </w:r>
      <w:r w:rsidR="002970DD" w:rsidRPr="00FA27CB">
        <w:rPr>
          <w:sz w:val="20"/>
          <w:lang w:val="ca-ES"/>
        </w:rPr>
        <w:t>s:</w:t>
      </w:r>
      <w:r w:rsidR="002970DD" w:rsidRPr="00FA27CB">
        <w:rPr>
          <w:sz w:val="20"/>
          <w:lang w:val="ca-ES"/>
        </w:rPr>
        <w:tab/>
      </w:r>
      <w:proofErr w:type="spellStart"/>
      <w:r w:rsidR="002970DD" w:rsidRPr="00FA27CB">
        <w:rPr>
          <w:sz w:val="20"/>
          <w:lang w:val="ca-ES"/>
        </w:rPr>
        <w:t>m</w:t>
      </w:r>
      <w:r w:rsidR="002970DD" w:rsidRPr="00FA27CB">
        <w:rPr>
          <w:sz w:val="20"/>
          <w:vertAlign w:val="subscript"/>
          <w:lang w:val="ca-ES"/>
        </w:rPr>
        <w:t>p</w:t>
      </w:r>
      <w:proofErr w:type="spellEnd"/>
      <w:r w:rsidR="002448A8">
        <w:rPr>
          <w:sz w:val="20"/>
          <w:lang w:val="ca-ES"/>
        </w:rPr>
        <w:tab/>
        <w:t>=</w:t>
      </w:r>
      <w:r w:rsidR="002448A8">
        <w:rPr>
          <w:sz w:val="20"/>
          <w:lang w:val="ca-ES"/>
        </w:rPr>
        <w:tab/>
        <w:t>1,007825</w:t>
      </w:r>
      <w:r w:rsidR="002448A8">
        <w:rPr>
          <w:sz w:val="20"/>
          <w:lang w:val="ca-ES"/>
        </w:rPr>
        <w:tab/>
      </w:r>
      <w:r w:rsidR="002970DD" w:rsidRPr="00FA27CB">
        <w:rPr>
          <w:sz w:val="20"/>
          <w:lang w:val="ca-ES"/>
        </w:rPr>
        <w:t>u</w:t>
      </w:r>
    </w:p>
    <w:p w:rsidR="002970DD" w:rsidRPr="00FA27CB" w:rsidRDefault="002448A8" w:rsidP="002448A8">
      <w:pPr>
        <w:tabs>
          <w:tab w:val="left" w:pos="1276"/>
          <w:tab w:val="left" w:pos="1701"/>
          <w:tab w:val="decimal" w:pos="1985"/>
          <w:tab w:val="left" w:pos="2835"/>
        </w:tabs>
        <w:ind w:left="360"/>
        <w:jc w:val="both"/>
        <w:rPr>
          <w:sz w:val="20"/>
          <w:lang w:val="ca-ES"/>
        </w:rPr>
      </w:pPr>
      <w:r>
        <w:rPr>
          <w:sz w:val="20"/>
          <w:lang w:val="ca-ES"/>
        </w:rPr>
        <w:tab/>
      </w:r>
      <w:proofErr w:type="spellStart"/>
      <w:r w:rsidR="002970DD" w:rsidRPr="00FA27CB">
        <w:rPr>
          <w:sz w:val="20"/>
          <w:lang w:val="ca-ES"/>
        </w:rPr>
        <w:t>m</w:t>
      </w:r>
      <w:r w:rsidR="002970DD" w:rsidRPr="00FA27CB">
        <w:rPr>
          <w:sz w:val="20"/>
          <w:vertAlign w:val="subscript"/>
          <w:lang w:val="ca-ES"/>
        </w:rPr>
        <w:t>n</w:t>
      </w:r>
      <w:proofErr w:type="spellEnd"/>
      <w:r>
        <w:rPr>
          <w:sz w:val="20"/>
          <w:lang w:val="ca-ES"/>
        </w:rPr>
        <w:tab/>
        <w:t>=</w:t>
      </w:r>
      <w:r>
        <w:rPr>
          <w:sz w:val="20"/>
          <w:lang w:val="ca-ES"/>
        </w:rPr>
        <w:tab/>
        <w:t>1,00866</w:t>
      </w:r>
      <w:r>
        <w:rPr>
          <w:sz w:val="20"/>
          <w:lang w:val="ca-ES"/>
        </w:rPr>
        <w:tab/>
      </w:r>
      <w:r w:rsidR="002970DD" w:rsidRPr="00FA27CB">
        <w:rPr>
          <w:sz w:val="20"/>
          <w:lang w:val="ca-ES"/>
        </w:rPr>
        <w:t>u</w:t>
      </w:r>
    </w:p>
    <w:p w:rsidR="002970DD" w:rsidRPr="00FA27CB" w:rsidRDefault="002970DD" w:rsidP="002970DD">
      <w:pPr>
        <w:tabs>
          <w:tab w:val="num" w:pos="1800"/>
        </w:tabs>
        <w:ind w:left="360"/>
        <w:jc w:val="both"/>
        <w:rPr>
          <w:sz w:val="20"/>
          <w:szCs w:val="20"/>
          <w:lang w:val="ca-ES"/>
        </w:rPr>
      </w:pPr>
    </w:p>
    <w:p w:rsidR="002970DD" w:rsidRPr="00FA27CB" w:rsidRDefault="00493799" w:rsidP="002970DD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El període de semidesintegració d’una mostra és de 3 anys. Quina fracció de la mostra quedarà al cap de 18 any</w:t>
      </w:r>
      <w:r w:rsidR="002970DD" w:rsidRPr="00FA27CB">
        <w:rPr>
          <w:sz w:val="20"/>
          <w:lang w:val="ca-ES"/>
        </w:rPr>
        <w:t>s?</w:t>
      </w:r>
    </w:p>
    <w:p w:rsidR="002970DD" w:rsidRPr="00FA27CB" w:rsidRDefault="002970DD" w:rsidP="002970DD">
      <w:pPr>
        <w:tabs>
          <w:tab w:val="num" w:pos="1800"/>
        </w:tabs>
        <w:ind w:left="360"/>
        <w:jc w:val="both"/>
        <w:rPr>
          <w:sz w:val="20"/>
          <w:szCs w:val="20"/>
          <w:lang w:val="ca-ES"/>
        </w:rPr>
      </w:pPr>
    </w:p>
    <w:p w:rsidR="00F254B9" w:rsidRPr="00FA27CB" w:rsidRDefault="00D502E7" w:rsidP="00F254B9">
      <w:pPr>
        <w:numPr>
          <w:ilvl w:val="0"/>
          <w:numId w:val="29"/>
        </w:numPr>
        <w:tabs>
          <w:tab w:val="num" w:pos="1800"/>
        </w:tabs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una cè</w:t>
      </w:r>
      <w:r w:rsidR="00F254B9" w:rsidRPr="00FA27CB">
        <w:rPr>
          <w:sz w:val="20"/>
          <w:szCs w:val="20"/>
          <w:lang w:val="ca-ES"/>
        </w:rPr>
        <w:t>l</w:t>
      </w:r>
      <w:r>
        <w:rPr>
          <w:sz w:val="20"/>
          <w:szCs w:val="20"/>
          <w:lang w:val="ca-ES"/>
        </w:rPr>
        <w:t>·lula fotoelè</w:t>
      </w:r>
      <w:r w:rsidR="00F254B9" w:rsidRPr="00FA27CB">
        <w:rPr>
          <w:sz w:val="20"/>
          <w:szCs w:val="20"/>
          <w:lang w:val="ca-ES"/>
        </w:rPr>
        <w:t>ctrica il</w:t>
      </w:r>
      <w:r>
        <w:rPr>
          <w:sz w:val="20"/>
          <w:szCs w:val="20"/>
          <w:lang w:val="ca-ES"/>
        </w:rPr>
        <w:t>·luminem el càtode</w:t>
      </w:r>
      <w:r w:rsidR="00F254B9" w:rsidRPr="00FA27CB">
        <w:rPr>
          <w:sz w:val="20"/>
          <w:szCs w:val="20"/>
          <w:lang w:val="ca-ES"/>
        </w:rPr>
        <w:t xml:space="preserve"> </w:t>
      </w:r>
      <w:r>
        <w:rPr>
          <w:sz w:val="20"/>
          <w:szCs w:val="20"/>
          <w:lang w:val="ca-ES"/>
        </w:rPr>
        <w:t>amb</w:t>
      </w:r>
      <w:r w:rsidR="00F254B9" w:rsidRPr="00FA27CB">
        <w:rPr>
          <w:sz w:val="20"/>
          <w:szCs w:val="20"/>
          <w:lang w:val="ca-ES"/>
        </w:rPr>
        <w:t xml:space="preserve"> l</w:t>
      </w:r>
      <w:r>
        <w:rPr>
          <w:sz w:val="20"/>
          <w:szCs w:val="20"/>
          <w:lang w:val="ca-ES"/>
        </w:rPr>
        <w:t>lum verda, de longitud d’ona 550 nm i s’origina un corrent elèctric. El potencial de frenada pe</w:t>
      </w:r>
      <w:r w:rsidR="00F254B9" w:rsidRPr="00FA27CB">
        <w:rPr>
          <w:sz w:val="20"/>
          <w:szCs w:val="20"/>
          <w:lang w:val="ca-ES"/>
        </w:rPr>
        <w:t>r</w:t>
      </w:r>
      <w:r>
        <w:rPr>
          <w:sz w:val="20"/>
          <w:szCs w:val="20"/>
          <w:lang w:val="ca-ES"/>
        </w:rPr>
        <w:t xml:space="preserve"> als fotoelectrons é</w:t>
      </w:r>
      <w:r w:rsidR="00F254B9" w:rsidRPr="00FA27CB">
        <w:rPr>
          <w:sz w:val="20"/>
          <w:szCs w:val="20"/>
          <w:lang w:val="ca-ES"/>
        </w:rPr>
        <w:t>s de 0,95 V, determina:</w:t>
      </w:r>
    </w:p>
    <w:p w:rsidR="00F254B9" w:rsidRPr="00FA27CB" w:rsidRDefault="00F254B9" w:rsidP="00F254B9">
      <w:pPr>
        <w:tabs>
          <w:tab w:val="num" w:pos="1800"/>
        </w:tabs>
        <w:jc w:val="both"/>
        <w:rPr>
          <w:sz w:val="20"/>
          <w:szCs w:val="20"/>
          <w:lang w:val="ca-ES"/>
        </w:rPr>
      </w:pPr>
    </w:p>
    <w:p w:rsidR="00F254B9" w:rsidRPr="00FA27CB" w:rsidRDefault="00F254B9" w:rsidP="00F254B9">
      <w:pPr>
        <w:numPr>
          <w:ilvl w:val="1"/>
          <w:numId w:val="29"/>
        </w:numPr>
        <w:tabs>
          <w:tab w:val="num" w:pos="1800"/>
        </w:tabs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>L</w:t>
      </w:r>
      <w:r w:rsidR="00FB27A3">
        <w:rPr>
          <w:sz w:val="20"/>
          <w:szCs w:val="20"/>
          <w:lang w:val="ca-ES"/>
        </w:rPr>
        <w:t>a velocitat</w:t>
      </w:r>
      <w:r w:rsidR="00D502E7">
        <w:rPr>
          <w:sz w:val="20"/>
          <w:szCs w:val="20"/>
          <w:lang w:val="ca-ES"/>
        </w:rPr>
        <w:t xml:space="preserve"> dels fotoelectron</w:t>
      </w:r>
      <w:r w:rsidRPr="00FA27CB">
        <w:rPr>
          <w:sz w:val="20"/>
          <w:szCs w:val="20"/>
          <w:lang w:val="ca-ES"/>
        </w:rPr>
        <w:t>s.</w:t>
      </w:r>
    </w:p>
    <w:p w:rsidR="00F254B9" w:rsidRPr="00FA27CB" w:rsidRDefault="00FB27A3" w:rsidP="00F254B9">
      <w:pPr>
        <w:numPr>
          <w:ilvl w:val="1"/>
          <w:numId w:val="29"/>
        </w:numPr>
        <w:tabs>
          <w:tab w:val="num" w:pos="1800"/>
        </w:tabs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treball d’extracció</w:t>
      </w:r>
      <w:r w:rsidR="00F254B9" w:rsidRPr="00FA27CB">
        <w:rPr>
          <w:sz w:val="20"/>
          <w:szCs w:val="20"/>
          <w:lang w:val="ca-ES"/>
        </w:rPr>
        <w:t>.</w:t>
      </w:r>
    </w:p>
    <w:p w:rsidR="00F254B9" w:rsidRPr="00FA27CB" w:rsidRDefault="00FB27A3" w:rsidP="00F254B9">
      <w:pPr>
        <w:numPr>
          <w:ilvl w:val="1"/>
          <w:numId w:val="29"/>
        </w:numPr>
        <w:tabs>
          <w:tab w:val="num" w:pos="1800"/>
        </w:tabs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freqüència llindar</w:t>
      </w:r>
      <w:r w:rsidR="00F254B9" w:rsidRPr="00FA27CB">
        <w:rPr>
          <w:sz w:val="20"/>
          <w:szCs w:val="20"/>
          <w:lang w:val="ca-ES"/>
        </w:rPr>
        <w:t>.</w:t>
      </w:r>
    </w:p>
    <w:p w:rsidR="00F254B9" w:rsidRPr="00FA27CB" w:rsidRDefault="00F254B9" w:rsidP="00F254B9">
      <w:pPr>
        <w:tabs>
          <w:tab w:val="num" w:pos="1800"/>
        </w:tabs>
        <w:ind w:left="360"/>
        <w:jc w:val="both"/>
        <w:rPr>
          <w:sz w:val="20"/>
          <w:szCs w:val="20"/>
          <w:lang w:val="ca-ES"/>
        </w:rPr>
      </w:pPr>
    </w:p>
    <w:p w:rsidR="00F254B9" w:rsidRPr="00FA27CB" w:rsidRDefault="00FB27A3" w:rsidP="002448A8">
      <w:pPr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Dade</w:t>
      </w:r>
      <w:r w:rsidR="00F254B9" w:rsidRPr="00FA27CB">
        <w:rPr>
          <w:sz w:val="20"/>
          <w:szCs w:val="20"/>
          <w:lang w:val="ca-ES"/>
        </w:rPr>
        <w:t>s:</w:t>
      </w:r>
      <w:r w:rsidR="00F254B9" w:rsidRPr="00FA27CB">
        <w:rPr>
          <w:sz w:val="20"/>
          <w:szCs w:val="20"/>
          <w:lang w:val="ca-ES"/>
        </w:rPr>
        <w:tab/>
        <w:t>h</w:t>
      </w:r>
      <w:r w:rsidR="00F254B9" w:rsidRPr="00FA27CB">
        <w:rPr>
          <w:sz w:val="20"/>
          <w:szCs w:val="20"/>
          <w:lang w:val="ca-ES"/>
        </w:rPr>
        <w:tab/>
        <w:t>=</w:t>
      </w:r>
      <w:r w:rsidR="00F254B9" w:rsidRPr="00FA27CB">
        <w:rPr>
          <w:sz w:val="20"/>
          <w:szCs w:val="20"/>
          <w:lang w:val="ca-ES"/>
        </w:rPr>
        <w:tab/>
        <w:t>6,626 · 10</w:t>
      </w:r>
      <w:r w:rsidR="00F254B9" w:rsidRPr="00FA27CB">
        <w:rPr>
          <w:sz w:val="20"/>
          <w:szCs w:val="20"/>
          <w:vertAlign w:val="superscript"/>
          <w:lang w:val="ca-ES"/>
        </w:rPr>
        <w:t>-34</w:t>
      </w:r>
      <w:r w:rsidR="002448A8">
        <w:rPr>
          <w:sz w:val="20"/>
          <w:szCs w:val="20"/>
          <w:lang w:val="ca-ES"/>
        </w:rPr>
        <w:tab/>
      </w:r>
      <w:proofErr w:type="spellStart"/>
      <w:r w:rsidR="00F254B9" w:rsidRPr="00FA27CB">
        <w:rPr>
          <w:sz w:val="20"/>
          <w:szCs w:val="20"/>
          <w:lang w:val="ca-ES"/>
        </w:rPr>
        <w:t>Js</w:t>
      </w:r>
      <w:proofErr w:type="spellEnd"/>
    </w:p>
    <w:p w:rsidR="00F254B9" w:rsidRPr="00FA27CB" w:rsidRDefault="00F254B9" w:rsidP="002448A8">
      <w:pPr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  <w:t>m</w:t>
      </w:r>
      <w:r w:rsidRPr="00FA27CB">
        <w:rPr>
          <w:sz w:val="20"/>
          <w:szCs w:val="20"/>
          <w:vertAlign w:val="subscript"/>
          <w:lang w:val="ca-ES"/>
        </w:rPr>
        <w:t>e</w:t>
      </w:r>
      <w:r w:rsidRPr="00FA27CB">
        <w:rPr>
          <w:sz w:val="20"/>
          <w:szCs w:val="20"/>
          <w:lang w:val="ca-ES"/>
        </w:rPr>
        <w:tab/>
        <w:t>=</w:t>
      </w:r>
      <w:r w:rsidRPr="00FA27CB">
        <w:rPr>
          <w:sz w:val="20"/>
          <w:szCs w:val="20"/>
          <w:lang w:val="ca-ES"/>
        </w:rPr>
        <w:tab/>
        <w:t>9,1095 ·10</w:t>
      </w:r>
      <w:r w:rsidRPr="00FA27CB">
        <w:rPr>
          <w:sz w:val="20"/>
          <w:szCs w:val="20"/>
          <w:vertAlign w:val="superscript"/>
          <w:lang w:val="ca-ES"/>
        </w:rPr>
        <w:t>-31</w:t>
      </w:r>
      <w:r w:rsidR="002448A8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kg</w:t>
      </w:r>
    </w:p>
    <w:p w:rsidR="00F254B9" w:rsidRPr="00FA27CB" w:rsidRDefault="00F254B9" w:rsidP="002448A8">
      <w:pPr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proofErr w:type="spellStart"/>
      <w:r w:rsidRPr="00FA27CB">
        <w:rPr>
          <w:sz w:val="20"/>
          <w:szCs w:val="20"/>
          <w:lang w:val="ca-ES"/>
        </w:rPr>
        <w:t>q</w:t>
      </w:r>
      <w:r w:rsidRPr="00FA27CB">
        <w:rPr>
          <w:sz w:val="20"/>
          <w:szCs w:val="20"/>
          <w:vertAlign w:val="subscript"/>
          <w:lang w:val="ca-ES"/>
        </w:rPr>
        <w:t>e</w:t>
      </w:r>
      <w:proofErr w:type="spellEnd"/>
      <w:r w:rsidRPr="00FA27CB">
        <w:rPr>
          <w:sz w:val="20"/>
          <w:szCs w:val="20"/>
          <w:lang w:val="ca-ES"/>
        </w:rPr>
        <w:tab/>
        <w:t>=</w:t>
      </w:r>
      <w:r w:rsidRPr="00FA27CB">
        <w:rPr>
          <w:sz w:val="20"/>
          <w:szCs w:val="20"/>
          <w:lang w:val="ca-ES"/>
        </w:rPr>
        <w:tab/>
        <w:t>1,602 · 10</w:t>
      </w:r>
      <w:r w:rsidRPr="00FA27CB">
        <w:rPr>
          <w:sz w:val="20"/>
          <w:szCs w:val="20"/>
          <w:vertAlign w:val="superscript"/>
          <w:lang w:val="ca-ES"/>
        </w:rPr>
        <w:t>-19</w:t>
      </w:r>
      <w:r w:rsidR="002448A8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C</w:t>
      </w:r>
    </w:p>
    <w:p w:rsidR="002970DD" w:rsidRPr="00FA27CB" w:rsidRDefault="002970DD" w:rsidP="002970DD">
      <w:pPr>
        <w:ind w:left="360"/>
        <w:jc w:val="both"/>
        <w:rPr>
          <w:sz w:val="20"/>
          <w:lang w:val="ca-ES"/>
        </w:rPr>
      </w:pPr>
    </w:p>
    <w:p w:rsidR="00885DE5" w:rsidRPr="00FA27CB" w:rsidRDefault="00FB27A3" w:rsidP="00885DE5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De quin color é</w:t>
      </w:r>
      <w:r w:rsidR="00885DE5" w:rsidRPr="00FA27CB">
        <w:rPr>
          <w:sz w:val="20"/>
          <w:lang w:val="ca-ES"/>
        </w:rPr>
        <w:t xml:space="preserve">s la </w:t>
      </w:r>
      <w:r>
        <w:rPr>
          <w:sz w:val="20"/>
          <w:lang w:val="ca-ES"/>
        </w:rPr>
        <w:t>llum que, al incidir sobre una cè</w:t>
      </w:r>
      <w:r w:rsidR="00885DE5" w:rsidRPr="00FA27CB">
        <w:rPr>
          <w:sz w:val="20"/>
          <w:lang w:val="ca-ES"/>
        </w:rPr>
        <w:t>l</w:t>
      </w:r>
      <w:r>
        <w:rPr>
          <w:sz w:val="20"/>
          <w:lang w:val="ca-ES"/>
        </w:rPr>
        <w:t>·lula fotoelèctrica amb càtode de sodi</w:t>
      </w:r>
      <w:r w:rsidR="00885DE5" w:rsidRPr="00FA27CB">
        <w:rPr>
          <w:sz w:val="20"/>
          <w:lang w:val="ca-ES"/>
        </w:rPr>
        <w:t>, produ</w:t>
      </w:r>
      <w:r>
        <w:rPr>
          <w:sz w:val="20"/>
          <w:lang w:val="ca-ES"/>
        </w:rPr>
        <w:t>eix electron</w:t>
      </w:r>
      <w:r w:rsidR="00885DE5" w:rsidRPr="00FA27CB">
        <w:rPr>
          <w:sz w:val="20"/>
          <w:lang w:val="ca-ES"/>
        </w:rPr>
        <w:t xml:space="preserve">s </w:t>
      </w:r>
      <w:r>
        <w:rPr>
          <w:sz w:val="20"/>
          <w:lang w:val="ca-ES"/>
        </w:rPr>
        <w:t>el potencial d’aturada dels quals é</w:t>
      </w:r>
      <w:r w:rsidR="00885DE5" w:rsidRPr="00FA27CB">
        <w:rPr>
          <w:sz w:val="20"/>
          <w:lang w:val="ca-ES"/>
        </w:rPr>
        <w:t>s de 0,24 V?</w:t>
      </w:r>
    </w:p>
    <w:p w:rsidR="00885DE5" w:rsidRPr="00FA27CB" w:rsidRDefault="00885DE5" w:rsidP="00885DE5">
      <w:pPr>
        <w:ind w:left="360"/>
        <w:jc w:val="both"/>
        <w:rPr>
          <w:sz w:val="20"/>
          <w:lang w:val="ca-ES"/>
        </w:rPr>
      </w:pPr>
    </w:p>
    <w:p w:rsidR="00885DE5" w:rsidRPr="00FA27CB" w:rsidRDefault="00FB27A3" w:rsidP="002448A8">
      <w:pPr>
        <w:pStyle w:val="Prrafodelista"/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Dade</w:t>
      </w:r>
      <w:r w:rsidR="00885DE5" w:rsidRPr="00FA27CB">
        <w:rPr>
          <w:sz w:val="20"/>
          <w:szCs w:val="20"/>
          <w:lang w:val="ca-ES"/>
        </w:rPr>
        <w:t>s:</w:t>
      </w:r>
      <w:r w:rsidR="00885DE5" w:rsidRPr="00FA27CB">
        <w:rPr>
          <w:sz w:val="20"/>
          <w:szCs w:val="20"/>
          <w:lang w:val="ca-ES"/>
        </w:rPr>
        <w:tab/>
      </w:r>
      <w:r w:rsidR="00885DE5" w:rsidRPr="00FA27CB">
        <w:rPr>
          <w:rFonts w:ascii="Times New Roman" w:hAnsi="Times New Roman"/>
          <w:sz w:val="20"/>
          <w:szCs w:val="20"/>
          <w:lang w:val="ca-ES"/>
        </w:rPr>
        <w:t>ϕ</w:t>
      </w:r>
      <w:r w:rsidR="002448A8">
        <w:rPr>
          <w:sz w:val="20"/>
          <w:szCs w:val="20"/>
          <w:lang w:val="ca-ES"/>
        </w:rPr>
        <w:tab/>
        <w:t>=</w:t>
      </w:r>
      <w:r w:rsidR="002448A8">
        <w:rPr>
          <w:sz w:val="20"/>
          <w:szCs w:val="20"/>
          <w:lang w:val="ca-ES"/>
        </w:rPr>
        <w:tab/>
        <w:t>2,46</w:t>
      </w:r>
      <w:r w:rsidR="002448A8">
        <w:rPr>
          <w:sz w:val="20"/>
          <w:szCs w:val="20"/>
          <w:lang w:val="ca-ES"/>
        </w:rPr>
        <w:tab/>
      </w:r>
      <w:proofErr w:type="spellStart"/>
      <w:r w:rsidR="00885DE5" w:rsidRPr="00FA27CB">
        <w:rPr>
          <w:sz w:val="20"/>
          <w:szCs w:val="20"/>
          <w:lang w:val="ca-ES"/>
        </w:rPr>
        <w:t>eV</w:t>
      </w:r>
      <w:proofErr w:type="spellEnd"/>
    </w:p>
    <w:p w:rsidR="00885DE5" w:rsidRPr="00FA27CB" w:rsidRDefault="00885DE5" w:rsidP="002448A8">
      <w:pPr>
        <w:pStyle w:val="Prrafodelista"/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  <w:t>h</w:t>
      </w:r>
      <w:r w:rsidRPr="00FA27CB">
        <w:rPr>
          <w:sz w:val="20"/>
          <w:szCs w:val="20"/>
          <w:lang w:val="ca-ES"/>
        </w:rPr>
        <w:tab/>
        <w:t>=</w:t>
      </w:r>
      <w:r w:rsidRPr="00FA27CB">
        <w:rPr>
          <w:sz w:val="20"/>
          <w:szCs w:val="20"/>
          <w:lang w:val="ca-ES"/>
        </w:rPr>
        <w:tab/>
        <w:t>6,626 · 10</w:t>
      </w:r>
      <w:r w:rsidRPr="00FA27CB">
        <w:rPr>
          <w:sz w:val="20"/>
          <w:szCs w:val="20"/>
          <w:vertAlign w:val="superscript"/>
          <w:lang w:val="ca-ES"/>
        </w:rPr>
        <w:t>-34</w:t>
      </w:r>
      <w:r w:rsidR="002448A8">
        <w:rPr>
          <w:sz w:val="20"/>
          <w:szCs w:val="20"/>
          <w:lang w:val="ca-ES"/>
        </w:rPr>
        <w:tab/>
      </w:r>
      <w:proofErr w:type="spellStart"/>
      <w:r w:rsidRPr="00FA27CB">
        <w:rPr>
          <w:sz w:val="20"/>
          <w:szCs w:val="20"/>
          <w:lang w:val="ca-ES"/>
        </w:rPr>
        <w:t>Js</w:t>
      </w:r>
      <w:proofErr w:type="spellEnd"/>
    </w:p>
    <w:p w:rsidR="00885DE5" w:rsidRPr="00FA27CB" w:rsidRDefault="00885DE5" w:rsidP="002448A8">
      <w:pPr>
        <w:pStyle w:val="Prrafodelista"/>
        <w:tabs>
          <w:tab w:val="num" w:pos="1134"/>
          <w:tab w:val="left" w:pos="1418"/>
          <w:tab w:val="decimal" w:pos="1843"/>
          <w:tab w:val="left" w:pos="283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proofErr w:type="spellStart"/>
      <w:r w:rsidRPr="00FA27CB">
        <w:rPr>
          <w:sz w:val="20"/>
          <w:szCs w:val="20"/>
          <w:lang w:val="ca-ES"/>
        </w:rPr>
        <w:t>q</w:t>
      </w:r>
      <w:r w:rsidRPr="00FA27CB">
        <w:rPr>
          <w:sz w:val="20"/>
          <w:szCs w:val="20"/>
          <w:vertAlign w:val="subscript"/>
          <w:lang w:val="ca-ES"/>
        </w:rPr>
        <w:t>e</w:t>
      </w:r>
      <w:proofErr w:type="spellEnd"/>
      <w:r w:rsidRPr="00FA27CB">
        <w:rPr>
          <w:sz w:val="20"/>
          <w:szCs w:val="20"/>
          <w:lang w:val="ca-ES"/>
        </w:rPr>
        <w:tab/>
        <w:t>=</w:t>
      </w:r>
      <w:r w:rsidRPr="00FA27CB">
        <w:rPr>
          <w:sz w:val="20"/>
          <w:szCs w:val="20"/>
          <w:lang w:val="ca-ES"/>
        </w:rPr>
        <w:tab/>
        <w:t>1,602 · 10</w:t>
      </w:r>
      <w:r w:rsidRPr="00FA27CB">
        <w:rPr>
          <w:sz w:val="20"/>
          <w:szCs w:val="20"/>
          <w:vertAlign w:val="superscript"/>
          <w:lang w:val="ca-ES"/>
        </w:rPr>
        <w:t>-19</w:t>
      </w:r>
      <w:r w:rsidR="002448A8"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C</w:t>
      </w:r>
    </w:p>
    <w:tbl>
      <w:tblPr>
        <w:tblW w:w="2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1801"/>
      </w:tblGrid>
      <w:tr w:rsidR="007772DB" w:rsidRPr="0032114E" w:rsidTr="00D60CA2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7772DB" w:rsidRPr="0032114E" w:rsidRDefault="007772DB" w:rsidP="002448A8">
            <w:pPr>
              <w:widowControl/>
              <w:tabs>
                <w:tab w:val="num" w:pos="1134"/>
                <w:tab w:val="left" w:pos="1418"/>
                <w:tab w:val="decimal" w:pos="1843"/>
                <w:tab w:val="left" w:pos="2835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sz w:val="20"/>
                <w:szCs w:val="20"/>
                <w:lang w:val="ca-ES" w:eastAsia="ca-ES"/>
              </w:rPr>
            </w:pPr>
            <w:r w:rsidRPr="0032114E">
              <w:rPr>
                <w:rFonts w:ascii="Times New Roman" w:hAnsi="Times New Roman"/>
                <w:bCs/>
                <w:sz w:val="20"/>
                <w:szCs w:val="20"/>
                <w:lang w:val="ca-ES" w:eastAsia="ca-ES"/>
              </w:rPr>
              <w:t>Color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7772DB" w:rsidRPr="0032114E" w:rsidRDefault="007772DB" w:rsidP="002448A8">
            <w:pPr>
              <w:widowControl/>
              <w:tabs>
                <w:tab w:val="num" w:pos="1134"/>
                <w:tab w:val="left" w:pos="1418"/>
                <w:tab w:val="decimal" w:pos="1843"/>
                <w:tab w:val="left" w:pos="2835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val="ca-ES" w:eastAsia="ca-ES"/>
              </w:rPr>
            </w:pPr>
            <w:r w:rsidRPr="0032114E">
              <w:rPr>
                <w:rFonts w:ascii="Times New Roman" w:hAnsi="Times New Roman"/>
                <w:sz w:val="20"/>
                <w:szCs w:val="20"/>
                <w:lang w:val="ca-ES" w:eastAsia="ca-ES"/>
              </w:rPr>
              <w:t>Longitud d’ona (nm)</w:t>
            </w:r>
          </w:p>
        </w:tc>
      </w:tr>
      <w:tr w:rsidR="007772DB" w:rsidRPr="003C3865" w:rsidTr="00D60CA2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7772DB" w:rsidRPr="003C3865" w:rsidRDefault="007772D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sz w:val="20"/>
                <w:szCs w:val="20"/>
                <w:lang w:val="ca-ES" w:eastAsia="ca-ES"/>
              </w:rPr>
            </w:pPr>
            <w:r w:rsidRPr="0032114E">
              <w:rPr>
                <w:rFonts w:ascii="Times New Roman" w:hAnsi="Times New Roman"/>
                <w:bCs/>
                <w:sz w:val="20"/>
                <w:szCs w:val="20"/>
                <w:lang w:val="ca-ES" w:eastAsia="ca-ES"/>
              </w:rPr>
              <w:t>Violat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7772DB" w:rsidRPr="003C3865" w:rsidRDefault="007772D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val="ca-ES" w:eastAsia="ca-ES"/>
              </w:rPr>
            </w:pPr>
            <w:r w:rsidRPr="003C3865">
              <w:rPr>
                <w:rFonts w:ascii="Times New Roman" w:hAnsi="Times New Roman"/>
                <w:sz w:val="20"/>
                <w:szCs w:val="20"/>
                <w:lang w:val="ca-ES" w:eastAsia="ca-ES"/>
              </w:rPr>
              <w:t>380–450</w:t>
            </w:r>
          </w:p>
        </w:tc>
      </w:tr>
      <w:tr w:rsidR="007772DB" w:rsidRPr="003C3865" w:rsidTr="00D60CA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7772DB" w:rsidRPr="003C3865" w:rsidRDefault="0028104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sz w:val="20"/>
                <w:szCs w:val="20"/>
                <w:lang w:val="ca-ES" w:eastAsia="ca-ES"/>
              </w:rPr>
            </w:pPr>
            <w:hyperlink r:id="rId48" w:tooltip="Blau" w:history="1">
              <w:r w:rsidR="007772DB" w:rsidRPr="0032114E">
                <w:rPr>
                  <w:rFonts w:ascii="Times New Roman" w:hAnsi="Times New Roman"/>
                  <w:bCs/>
                  <w:sz w:val="20"/>
                  <w:szCs w:val="20"/>
                  <w:lang w:val="ca-ES" w:eastAsia="ca-ES"/>
                </w:rPr>
                <w:t>Blau</w:t>
              </w:r>
            </w:hyperlink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7772DB" w:rsidRPr="003C3865" w:rsidRDefault="007772D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val="ca-ES" w:eastAsia="ca-ES"/>
              </w:rPr>
            </w:pPr>
            <w:r w:rsidRPr="003C3865">
              <w:rPr>
                <w:rFonts w:ascii="Times New Roman" w:hAnsi="Times New Roman"/>
                <w:sz w:val="20"/>
                <w:szCs w:val="20"/>
                <w:lang w:val="ca-ES" w:eastAsia="ca-ES"/>
              </w:rPr>
              <w:t>450–495</w:t>
            </w:r>
          </w:p>
        </w:tc>
      </w:tr>
      <w:tr w:rsidR="007772DB" w:rsidRPr="003C3865" w:rsidTr="00D60CA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7772DB" w:rsidRPr="003C3865" w:rsidRDefault="0028104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sz w:val="20"/>
                <w:szCs w:val="20"/>
                <w:lang w:val="ca-ES" w:eastAsia="ca-ES"/>
              </w:rPr>
            </w:pPr>
            <w:hyperlink r:id="rId49" w:tooltip="Verd" w:history="1">
              <w:r w:rsidR="007772DB" w:rsidRPr="0032114E">
                <w:rPr>
                  <w:rFonts w:ascii="Times New Roman" w:hAnsi="Times New Roman"/>
                  <w:bCs/>
                  <w:sz w:val="20"/>
                  <w:szCs w:val="20"/>
                  <w:lang w:val="ca-ES" w:eastAsia="ca-ES"/>
                </w:rPr>
                <w:t>Verd</w:t>
              </w:r>
            </w:hyperlink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7772DB" w:rsidRPr="003C3865" w:rsidRDefault="007772D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val="ca-ES" w:eastAsia="ca-ES"/>
              </w:rPr>
            </w:pPr>
            <w:r w:rsidRPr="003C3865">
              <w:rPr>
                <w:rFonts w:ascii="Times New Roman" w:hAnsi="Times New Roman"/>
                <w:sz w:val="20"/>
                <w:szCs w:val="20"/>
                <w:lang w:val="ca-ES" w:eastAsia="ca-ES"/>
              </w:rPr>
              <w:t>495–570</w:t>
            </w:r>
          </w:p>
        </w:tc>
      </w:tr>
      <w:tr w:rsidR="007772DB" w:rsidRPr="003C3865" w:rsidTr="00D60CA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7772DB" w:rsidRPr="003C3865" w:rsidRDefault="0028104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sz w:val="20"/>
                <w:szCs w:val="20"/>
                <w:lang w:val="ca-ES" w:eastAsia="ca-ES"/>
              </w:rPr>
            </w:pPr>
            <w:hyperlink r:id="rId50" w:tooltip="Groc" w:history="1">
              <w:r w:rsidR="007772DB" w:rsidRPr="0032114E">
                <w:rPr>
                  <w:rFonts w:ascii="Times New Roman" w:hAnsi="Times New Roman"/>
                  <w:bCs/>
                  <w:sz w:val="20"/>
                  <w:szCs w:val="20"/>
                  <w:lang w:val="ca-ES" w:eastAsia="ca-ES"/>
                </w:rPr>
                <w:t>Groc</w:t>
              </w:r>
            </w:hyperlink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7772DB" w:rsidRPr="003C3865" w:rsidRDefault="007772D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val="ca-ES" w:eastAsia="ca-ES"/>
              </w:rPr>
            </w:pPr>
            <w:r w:rsidRPr="003C3865">
              <w:rPr>
                <w:rFonts w:ascii="Times New Roman" w:hAnsi="Times New Roman"/>
                <w:sz w:val="20"/>
                <w:szCs w:val="20"/>
                <w:lang w:val="ca-ES" w:eastAsia="ca-ES"/>
              </w:rPr>
              <w:t>570–590</w:t>
            </w:r>
          </w:p>
        </w:tc>
      </w:tr>
      <w:tr w:rsidR="007772DB" w:rsidRPr="003C3865" w:rsidTr="00D60CA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7772DB" w:rsidRPr="003C3865" w:rsidRDefault="0028104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sz w:val="20"/>
                <w:szCs w:val="20"/>
                <w:lang w:val="ca-ES" w:eastAsia="ca-ES"/>
              </w:rPr>
            </w:pPr>
            <w:hyperlink r:id="rId51" w:tooltip="Taronja" w:history="1">
              <w:r w:rsidR="007772DB" w:rsidRPr="0032114E">
                <w:rPr>
                  <w:rFonts w:ascii="Times New Roman" w:hAnsi="Times New Roman"/>
                  <w:bCs/>
                  <w:sz w:val="20"/>
                  <w:szCs w:val="20"/>
                  <w:lang w:val="ca-ES" w:eastAsia="ca-ES"/>
                </w:rPr>
                <w:t>Taronja</w:t>
              </w:r>
            </w:hyperlink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:rsidR="007772DB" w:rsidRPr="003C3865" w:rsidRDefault="007772D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val="ca-ES" w:eastAsia="ca-ES"/>
              </w:rPr>
            </w:pPr>
            <w:r w:rsidRPr="003C3865">
              <w:rPr>
                <w:rFonts w:ascii="Times New Roman" w:hAnsi="Times New Roman"/>
                <w:sz w:val="20"/>
                <w:szCs w:val="20"/>
                <w:lang w:val="ca-ES" w:eastAsia="ca-ES"/>
              </w:rPr>
              <w:t>590–620</w:t>
            </w:r>
          </w:p>
        </w:tc>
      </w:tr>
      <w:tr w:rsidR="007772DB" w:rsidRPr="003C3865" w:rsidTr="00D60CA2">
        <w:trPr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7772DB" w:rsidRPr="003C3865" w:rsidRDefault="0028104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sz w:val="20"/>
                <w:szCs w:val="20"/>
                <w:lang w:val="ca-ES" w:eastAsia="ca-ES"/>
              </w:rPr>
            </w:pPr>
            <w:hyperlink r:id="rId52" w:tooltip="Vermell" w:history="1">
              <w:r w:rsidR="007772DB" w:rsidRPr="0032114E">
                <w:rPr>
                  <w:rFonts w:ascii="Times New Roman" w:hAnsi="Times New Roman"/>
                  <w:bCs/>
                  <w:sz w:val="20"/>
                  <w:szCs w:val="20"/>
                  <w:lang w:val="ca-ES" w:eastAsia="ca-ES"/>
                </w:rPr>
                <w:t>Vermell</w:t>
              </w:r>
            </w:hyperlink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7772DB" w:rsidRPr="003C3865" w:rsidRDefault="007772DB" w:rsidP="00D60C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val="ca-ES" w:eastAsia="ca-ES"/>
              </w:rPr>
            </w:pPr>
            <w:r w:rsidRPr="003C3865">
              <w:rPr>
                <w:rFonts w:ascii="Times New Roman" w:hAnsi="Times New Roman"/>
                <w:sz w:val="20"/>
                <w:szCs w:val="20"/>
                <w:lang w:val="ca-ES" w:eastAsia="ca-ES"/>
              </w:rPr>
              <w:t>620–750</w:t>
            </w:r>
          </w:p>
        </w:tc>
      </w:tr>
    </w:tbl>
    <w:p w:rsidR="00885DE5" w:rsidRPr="00FA27CB" w:rsidRDefault="00885DE5" w:rsidP="00885DE5">
      <w:pPr>
        <w:pStyle w:val="Prrafodelista"/>
        <w:tabs>
          <w:tab w:val="num" w:pos="1134"/>
          <w:tab w:val="left" w:pos="1418"/>
          <w:tab w:val="left" w:pos="1701"/>
        </w:tabs>
        <w:ind w:left="360"/>
        <w:jc w:val="both"/>
        <w:rPr>
          <w:sz w:val="20"/>
          <w:szCs w:val="20"/>
          <w:lang w:val="ca-ES"/>
        </w:rPr>
      </w:pPr>
    </w:p>
    <w:p w:rsidR="00885DE5" w:rsidRPr="00FA27CB" w:rsidRDefault="00FB27A3" w:rsidP="002970DD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Quina serà l’activitat radioactiva d’una mo</w:t>
      </w:r>
      <w:r w:rsidR="00885DE5" w:rsidRPr="00FA27CB">
        <w:rPr>
          <w:sz w:val="20"/>
          <w:lang w:val="ca-ES"/>
        </w:rPr>
        <w:t xml:space="preserve">stra </w:t>
      </w:r>
      <w:r>
        <w:rPr>
          <w:sz w:val="20"/>
          <w:lang w:val="ca-ES"/>
        </w:rPr>
        <w:t>isotòpicament</w:t>
      </w:r>
      <w:r w:rsidR="006F5001" w:rsidRPr="00FA27CB">
        <w:rPr>
          <w:sz w:val="20"/>
          <w:lang w:val="ca-ES"/>
        </w:rPr>
        <w:t xml:space="preserve"> pura </w:t>
      </w:r>
      <w:r>
        <w:rPr>
          <w:sz w:val="20"/>
          <w:lang w:val="ca-ES"/>
        </w:rPr>
        <w:t>de 3,00 mg de Cobalt-60 al cap de 20,0 any</w:t>
      </w:r>
      <w:r w:rsidR="00885DE5" w:rsidRPr="00FA27CB">
        <w:rPr>
          <w:sz w:val="20"/>
          <w:lang w:val="ca-ES"/>
        </w:rPr>
        <w:t>s?</w:t>
      </w:r>
    </w:p>
    <w:p w:rsidR="00885DE5" w:rsidRPr="00FA27CB" w:rsidRDefault="00885DE5" w:rsidP="00885DE5">
      <w:pPr>
        <w:ind w:left="360"/>
        <w:jc w:val="both"/>
        <w:rPr>
          <w:sz w:val="20"/>
          <w:lang w:val="ca-ES"/>
        </w:rPr>
      </w:pPr>
    </w:p>
    <w:p w:rsidR="00885DE5" w:rsidRPr="00FA27CB" w:rsidRDefault="00FB27A3" w:rsidP="002448A8">
      <w:pPr>
        <w:pStyle w:val="Prrafodelista"/>
        <w:tabs>
          <w:tab w:val="left" w:pos="-4678"/>
          <w:tab w:val="left" w:pos="-4536"/>
          <w:tab w:val="num" w:pos="1134"/>
          <w:tab w:val="left" w:pos="1701"/>
          <w:tab w:val="decimal" w:pos="2127"/>
          <w:tab w:val="left" w:pos="3261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Dade</w:t>
      </w:r>
      <w:r w:rsidR="00885DE5" w:rsidRPr="00FA27CB">
        <w:rPr>
          <w:sz w:val="20"/>
          <w:szCs w:val="20"/>
          <w:lang w:val="ca-ES"/>
        </w:rPr>
        <w:t>s:</w:t>
      </w:r>
      <w:r w:rsidR="00885DE5" w:rsidRPr="00FA27CB">
        <w:rPr>
          <w:sz w:val="20"/>
          <w:szCs w:val="20"/>
          <w:lang w:val="ca-ES"/>
        </w:rPr>
        <w:tab/>
      </w:r>
      <w:r w:rsidR="002D311B">
        <w:rPr>
          <w:rFonts w:ascii="Times New Roman" w:hAnsi="Times New Roman"/>
          <w:sz w:val="20"/>
          <w:szCs w:val="20"/>
          <w:lang w:val="ca-ES"/>
        </w:rPr>
        <w:t>t</w:t>
      </w:r>
      <w:r w:rsidR="002D311B" w:rsidRPr="002D311B">
        <w:rPr>
          <w:rFonts w:ascii="Times New Roman" w:hAnsi="Times New Roman"/>
          <w:sz w:val="20"/>
          <w:szCs w:val="20"/>
          <w:vertAlign w:val="subscript"/>
          <w:lang w:val="ca-ES"/>
        </w:rPr>
        <w:t>1/2</w:t>
      </w:r>
      <w:r w:rsidR="002448A8">
        <w:rPr>
          <w:sz w:val="20"/>
          <w:szCs w:val="20"/>
          <w:lang w:val="ca-ES"/>
        </w:rPr>
        <w:tab/>
        <w:t>=</w:t>
      </w:r>
      <w:r w:rsidR="002448A8">
        <w:rPr>
          <w:sz w:val="20"/>
          <w:szCs w:val="20"/>
          <w:lang w:val="ca-ES"/>
        </w:rPr>
        <w:tab/>
        <w:t>5,27</w:t>
      </w:r>
      <w:r w:rsidR="002448A8">
        <w:rPr>
          <w:sz w:val="20"/>
          <w:szCs w:val="20"/>
          <w:lang w:val="ca-ES"/>
        </w:rPr>
        <w:tab/>
      </w:r>
      <w:r w:rsidR="002D311B">
        <w:rPr>
          <w:sz w:val="20"/>
          <w:szCs w:val="20"/>
          <w:lang w:val="ca-ES"/>
        </w:rPr>
        <w:t>anys</w:t>
      </w:r>
    </w:p>
    <w:p w:rsidR="006F5001" w:rsidRPr="00FA27CB" w:rsidRDefault="006F5001" w:rsidP="002448A8">
      <w:pPr>
        <w:pStyle w:val="Prrafodelista"/>
        <w:tabs>
          <w:tab w:val="left" w:pos="-4678"/>
          <w:tab w:val="left" w:pos="-4536"/>
          <w:tab w:val="num" w:pos="1134"/>
          <w:tab w:val="left" w:pos="1701"/>
          <w:tab w:val="decimal" w:pos="2127"/>
          <w:tab w:val="left" w:pos="3261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  <w:t>1uma</w:t>
      </w:r>
      <w:r w:rsidR="00885DE5" w:rsidRPr="00FA27CB">
        <w:rPr>
          <w:sz w:val="20"/>
          <w:szCs w:val="20"/>
          <w:lang w:val="ca-ES"/>
        </w:rPr>
        <w:tab/>
        <w:t>=</w:t>
      </w:r>
      <w:r w:rsidR="00885DE5" w:rsidRPr="00FA27CB">
        <w:rPr>
          <w:sz w:val="20"/>
          <w:szCs w:val="20"/>
          <w:lang w:val="ca-ES"/>
        </w:rPr>
        <w:tab/>
        <w:t>1,66054·10</w:t>
      </w:r>
      <w:r w:rsidR="00885DE5" w:rsidRPr="00FA27CB">
        <w:rPr>
          <w:sz w:val="20"/>
          <w:szCs w:val="20"/>
          <w:vertAlign w:val="superscript"/>
          <w:lang w:val="ca-ES"/>
        </w:rPr>
        <w:t>−27</w:t>
      </w:r>
      <w:r w:rsidR="002448A8">
        <w:rPr>
          <w:sz w:val="20"/>
          <w:szCs w:val="20"/>
          <w:lang w:val="ca-ES"/>
        </w:rPr>
        <w:tab/>
      </w:r>
      <w:r w:rsidR="00885DE5" w:rsidRPr="00FA27CB">
        <w:rPr>
          <w:sz w:val="20"/>
          <w:szCs w:val="20"/>
          <w:lang w:val="ca-ES"/>
        </w:rPr>
        <w:t>kg</w:t>
      </w:r>
    </w:p>
    <w:p w:rsidR="00885DE5" w:rsidRPr="00FA27CB" w:rsidRDefault="00885DE5" w:rsidP="00885DE5">
      <w:pPr>
        <w:ind w:left="360"/>
        <w:jc w:val="both"/>
        <w:rPr>
          <w:sz w:val="20"/>
          <w:lang w:val="ca-ES"/>
        </w:rPr>
      </w:pPr>
    </w:p>
    <w:p w:rsidR="0032114E" w:rsidRDefault="0032114E">
      <w:pPr>
        <w:widowControl/>
        <w:autoSpaceDE/>
        <w:autoSpaceDN/>
        <w:adjustRightInd/>
        <w:rPr>
          <w:sz w:val="20"/>
          <w:lang w:val="ca-ES"/>
        </w:rPr>
      </w:pPr>
      <w:r>
        <w:rPr>
          <w:sz w:val="20"/>
          <w:lang w:val="ca-ES"/>
        </w:rPr>
        <w:br w:type="page"/>
      </w:r>
    </w:p>
    <w:p w:rsidR="003C3865" w:rsidRDefault="003C3865" w:rsidP="006F5001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lastRenderedPageBreak/>
        <w:t xml:space="preserve">El tori es desintegra emetent una </w:t>
      </w:r>
      <w:r w:rsidR="0032114E">
        <w:rPr>
          <w:sz w:val="20"/>
          <w:lang w:val="ca-ES"/>
        </w:rPr>
        <w:t>partícula</w:t>
      </w:r>
      <w:r>
        <w:rPr>
          <w:sz w:val="20"/>
          <w:lang w:val="ca-ES"/>
        </w:rPr>
        <w:t xml:space="preserve"> </w:t>
      </w:r>
      <w:r>
        <w:rPr>
          <w:rFonts w:ascii="Times New Roman" w:hAnsi="Times New Roman"/>
          <w:sz w:val="20"/>
          <w:lang w:val="ca-ES"/>
        </w:rPr>
        <w:t>α</w:t>
      </w:r>
      <w:r>
        <w:rPr>
          <w:sz w:val="20"/>
          <w:lang w:val="ca-ES"/>
        </w:rPr>
        <w:t>. Determineu:</w:t>
      </w:r>
    </w:p>
    <w:p w:rsidR="0032114E" w:rsidRDefault="0032114E" w:rsidP="0032114E">
      <w:pPr>
        <w:ind w:left="360"/>
        <w:jc w:val="both"/>
        <w:rPr>
          <w:sz w:val="20"/>
          <w:lang w:val="ca-ES"/>
        </w:rPr>
      </w:pPr>
    </w:p>
    <w:p w:rsidR="003C3865" w:rsidRDefault="003C3865" w:rsidP="003C3865">
      <w:pPr>
        <w:numPr>
          <w:ilvl w:val="1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 xml:space="preserve">El nombre atòmic i el nombre màssic de </w:t>
      </w:r>
      <w:proofErr w:type="spellStart"/>
      <w:r>
        <w:rPr>
          <w:sz w:val="20"/>
          <w:lang w:val="ca-ES"/>
        </w:rPr>
        <w:t>l’atom</w:t>
      </w:r>
      <w:proofErr w:type="spellEnd"/>
      <w:r>
        <w:rPr>
          <w:sz w:val="20"/>
          <w:lang w:val="ca-ES"/>
        </w:rPr>
        <w:t xml:space="preserve"> resultant de la desintegració.</w:t>
      </w:r>
    </w:p>
    <w:p w:rsidR="003C3865" w:rsidRDefault="003C3865" w:rsidP="003C3865">
      <w:pPr>
        <w:numPr>
          <w:ilvl w:val="1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 w:rsidR="00FB27A3">
        <w:rPr>
          <w:sz w:val="20"/>
          <w:lang w:val="ca-ES"/>
        </w:rPr>
        <w:t>’energia mà</w:t>
      </w:r>
      <w:r w:rsidR="006F5001" w:rsidRPr="00FA27CB">
        <w:rPr>
          <w:sz w:val="20"/>
          <w:lang w:val="ca-ES"/>
        </w:rPr>
        <w:t>xima de la partícula alfa em</w:t>
      </w:r>
      <w:r>
        <w:rPr>
          <w:sz w:val="20"/>
          <w:lang w:val="ca-ES"/>
        </w:rPr>
        <w:t>esa.</w:t>
      </w:r>
    </w:p>
    <w:p w:rsidR="007772DB" w:rsidRDefault="007772DB" w:rsidP="003C3865">
      <w:pPr>
        <w:ind w:left="360"/>
        <w:jc w:val="both"/>
        <w:rPr>
          <w:sz w:val="20"/>
          <w:lang w:val="ca-ES"/>
        </w:rPr>
      </w:pPr>
    </w:p>
    <w:p w:rsidR="006F5001" w:rsidRPr="003C3865" w:rsidRDefault="00FB27A3" w:rsidP="003C3865">
      <w:pPr>
        <w:ind w:left="360"/>
        <w:jc w:val="both"/>
        <w:rPr>
          <w:sz w:val="20"/>
          <w:lang w:val="ca-ES"/>
        </w:rPr>
      </w:pPr>
      <w:r w:rsidRPr="003C3865">
        <w:rPr>
          <w:sz w:val="20"/>
          <w:lang w:val="ca-ES"/>
        </w:rPr>
        <w:t>Es supo</w:t>
      </w:r>
      <w:r w:rsidR="006F5001" w:rsidRPr="003C3865">
        <w:rPr>
          <w:sz w:val="20"/>
          <w:lang w:val="ca-ES"/>
        </w:rPr>
        <w:t>s</w:t>
      </w:r>
      <w:r w:rsidRPr="003C3865">
        <w:rPr>
          <w:sz w:val="20"/>
          <w:lang w:val="ca-ES"/>
        </w:rPr>
        <w:t>a</w:t>
      </w:r>
      <w:r w:rsidR="006F5001" w:rsidRPr="003C3865">
        <w:rPr>
          <w:sz w:val="20"/>
          <w:lang w:val="ca-ES"/>
        </w:rPr>
        <w:t xml:space="preserve"> que </w:t>
      </w:r>
      <w:r w:rsidRPr="003C3865">
        <w:rPr>
          <w:sz w:val="20"/>
          <w:lang w:val="ca-ES"/>
        </w:rPr>
        <w:t>la partícula alfa té</w:t>
      </w:r>
      <w:r w:rsidR="006F5001" w:rsidRPr="003C3865">
        <w:rPr>
          <w:sz w:val="20"/>
          <w:lang w:val="ca-ES"/>
        </w:rPr>
        <w:t xml:space="preserve"> </w:t>
      </w:r>
      <w:r w:rsidRPr="003C3865">
        <w:rPr>
          <w:sz w:val="20"/>
          <w:lang w:val="ca-ES"/>
        </w:rPr>
        <w:t>la seva màxima energia quan és la única emissió del procés</w:t>
      </w:r>
      <w:r w:rsidR="006F5001" w:rsidRPr="003C3865">
        <w:rPr>
          <w:sz w:val="20"/>
          <w:lang w:val="ca-ES"/>
        </w:rPr>
        <w:t>.</w:t>
      </w:r>
    </w:p>
    <w:p w:rsidR="000A72BA" w:rsidRPr="00FA27CB" w:rsidRDefault="000A72BA" w:rsidP="006F5001">
      <w:pPr>
        <w:ind w:left="360"/>
        <w:jc w:val="both"/>
        <w:rPr>
          <w:sz w:val="20"/>
          <w:lang w:val="ca-ES"/>
        </w:rPr>
      </w:pPr>
    </w:p>
    <w:p w:rsidR="006F5001" w:rsidRPr="00FA27CB" w:rsidRDefault="006F5001" w:rsidP="006F5001">
      <w:pPr>
        <w:ind w:left="360"/>
        <w:jc w:val="both"/>
        <w:rPr>
          <w:sz w:val="20"/>
          <w:lang w:val="ca-ES"/>
        </w:rPr>
      </w:pPr>
      <w:r w:rsidRPr="00FA27CB">
        <w:rPr>
          <w:sz w:val="20"/>
          <w:lang w:val="ca-ES"/>
        </w:rPr>
        <w:t>Las mas</w:t>
      </w:r>
      <w:r w:rsidR="00FB27A3">
        <w:rPr>
          <w:sz w:val="20"/>
          <w:lang w:val="ca-ES"/>
        </w:rPr>
        <w:t>ses de les partícule</w:t>
      </w:r>
      <w:r w:rsidRPr="00FA27CB">
        <w:rPr>
          <w:sz w:val="20"/>
          <w:lang w:val="ca-ES"/>
        </w:rPr>
        <w:t xml:space="preserve">s que </w:t>
      </w:r>
      <w:r w:rsidR="00FB27A3">
        <w:rPr>
          <w:sz w:val="20"/>
          <w:lang w:val="ca-ES"/>
        </w:rPr>
        <w:t>hi interv</w:t>
      </w:r>
      <w:r w:rsidRPr="00FA27CB">
        <w:rPr>
          <w:sz w:val="20"/>
          <w:lang w:val="ca-ES"/>
        </w:rPr>
        <w:t>enen son:</w:t>
      </w:r>
    </w:p>
    <w:p w:rsidR="006F5001" w:rsidRPr="00FA27CB" w:rsidRDefault="003C3865" w:rsidP="000A72BA">
      <w:pPr>
        <w:tabs>
          <w:tab w:val="left" w:pos="-4678"/>
          <w:tab w:val="left" w:pos="2835"/>
          <w:tab w:val="decimal" w:pos="4111"/>
        </w:tabs>
        <w:ind w:left="360" w:firstLine="360"/>
        <w:jc w:val="both"/>
        <w:rPr>
          <w:sz w:val="20"/>
          <w:lang w:val="ca-ES"/>
        </w:rPr>
      </w:pPr>
      <w:r w:rsidRPr="003C3865">
        <w:rPr>
          <w:position w:val="-10"/>
          <w:sz w:val="20"/>
          <w:lang w:val="ca-ES"/>
        </w:rPr>
        <w:object w:dxaOrig="480" w:dyaOrig="360">
          <v:shape id="_x0000_i1047" type="#_x0000_t75" style="width:24pt;height:18pt" o:ole="">
            <v:imagedata r:id="rId53" o:title=""/>
          </v:shape>
          <o:OLEObject Type="Embed" ProgID="Equation.3" ShapeID="_x0000_i1047" DrawAspect="Content" ObjectID="_1429994332" r:id="rId54"/>
        </w:object>
      </w:r>
      <w:r w:rsidR="000A72BA" w:rsidRPr="00FA27CB">
        <w:rPr>
          <w:sz w:val="20"/>
          <w:lang w:val="ca-ES"/>
        </w:rPr>
        <w:tab/>
        <w:t>=</w:t>
      </w:r>
      <w:r w:rsidR="000A72BA" w:rsidRPr="00FA27CB">
        <w:rPr>
          <w:sz w:val="20"/>
          <w:lang w:val="ca-ES"/>
        </w:rPr>
        <w:tab/>
        <w:t>4,</w:t>
      </w:r>
      <w:r w:rsidR="006F5001" w:rsidRPr="00FA27CB">
        <w:rPr>
          <w:sz w:val="20"/>
          <w:lang w:val="ca-ES"/>
        </w:rPr>
        <w:t xml:space="preserve">00260 </w:t>
      </w:r>
      <w:proofErr w:type="spellStart"/>
      <w:r w:rsidR="006F5001" w:rsidRPr="00FA27CB">
        <w:rPr>
          <w:sz w:val="20"/>
          <w:lang w:val="ca-ES"/>
        </w:rPr>
        <w:t>uma</w:t>
      </w:r>
      <w:proofErr w:type="spellEnd"/>
    </w:p>
    <w:p w:rsidR="000A72BA" w:rsidRPr="00FA27CB" w:rsidRDefault="003C3865" w:rsidP="000A72BA">
      <w:pPr>
        <w:tabs>
          <w:tab w:val="left" w:pos="-4678"/>
          <w:tab w:val="left" w:pos="2835"/>
          <w:tab w:val="decimal" w:pos="4111"/>
        </w:tabs>
        <w:ind w:left="360" w:firstLine="360"/>
        <w:jc w:val="both"/>
        <w:rPr>
          <w:sz w:val="20"/>
          <w:lang w:val="ca-ES"/>
        </w:rPr>
      </w:pPr>
      <w:r w:rsidRPr="003C3865">
        <w:rPr>
          <w:position w:val="-12"/>
          <w:sz w:val="20"/>
          <w:lang w:val="ca-ES"/>
        </w:rPr>
        <w:object w:dxaOrig="540" w:dyaOrig="380">
          <v:shape id="_x0000_i1048" type="#_x0000_t75" style="width:27pt;height:18.75pt" o:ole="">
            <v:imagedata r:id="rId55" o:title=""/>
          </v:shape>
          <o:OLEObject Type="Embed" ProgID="Equation.3" ShapeID="_x0000_i1048" DrawAspect="Content" ObjectID="_1429994333" r:id="rId56"/>
        </w:object>
      </w:r>
      <w:r w:rsidR="000A72BA" w:rsidRPr="00FA27CB">
        <w:rPr>
          <w:sz w:val="20"/>
          <w:lang w:val="ca-ES"/>
        </w:rPr>
        <w:tab/>
        <w:t>=</w:t>
      </w:r>
      <w:r w:rsidR="000A72BA" w:rsidRPr="00FA27CB">
        <w:rPr>
          <w:sz w:val="20"/>
          <w:lang w:val="ca-ES"/>
        </w:rPr>
        <w:tab/>
        <w:t xml:space="preserve">230,03320 </w:t>
      </w:r>
      <w:proofErr w:type="spellStart"/>
      <w:r w:rsidR="000A72BA" w:rsidRPr="00FA27CB">
        <w:rPr>
          <w:sz w:val="20"/>
          <w:lang w:val="ca-ES"/>
        </w:rPr>
        <w:t>uma</w:t>
      </w:r>
      <w:proofErr w:type="spellEnd"/>
    </w:p>
    <w:p w:rsidR="006F5001" w:rsidRPr="00FA27CB" w:rsidRDefault="00FB27A3" w:rsidP="000A72BA">
      <w:pPr>
        <w:tabs>
          <w:tab w:val="left" w:pos="-4678"/>
          <w:tab w:val="left" w:pos="2835"/>
          <w:tab w:val="decimal" w:pos="4111"/>
        </w:tabs>
        <w:ind w:left="360"/>
        <w:jc w:val="both"/>
        <w:rPr>
          <w:sz w:val="20"/>
          <w:lang w:val="ca-ES"/>
        </w:rPr>
      </w:pPr>
      <w:r>
        <w:rPr>
          <w:sz w:val="20"/>
          <w:lang w:val="ca-ES"/>
        </w:rPr>
        <w:t>i</w:t>
      </w:r>
      <w:r w:rsidR="003C3865">
        <w:rPr>
          <w:sz w:val="20"/>
          <w:lang w:val="ca-ES"/>
        </w:rPr>
        <w:t xml:space="preserve"> la de l’àtom</w:t>
      </w:r>
      <w:r>
        <w:rPr>
          <w:sz w:val="20"/>
          <w:lang w:val="ca-ES"/>
        </w:rPr>
        <w:t xml:space="preserve"> resultant</w:t>
      </w:r>
      <w:r w:rsidR="000A72BA" w:rsidRPr="00FA27CB">
        <w:rPr>
          <w:sz w:val="20"/>
          <w:lang w:val="ca-ES"/>
        </w:rPr>
        <w:tab/>
        <w:t>=</w:t>
      </w:r>
      <w:r w:rsidR="000A72BA" w:rsidRPr="00FA27CB">
        <w:rPr>
          <w:sz w:val="20"/>
          <w:lang w:val="ca-ES"/>
        </w:rPr>
        <w:tab/>
        <w:t>226,</w:t>
      </w:r>
      <w:r w:rsidR="006F5001" w:rsidRPr="00FA27CB">
        <w:rPr>
          <w:sz w:val="20"/>
          <w:lang w:val="ca-ES"/>
        </w:rPr>
        <w:t>02544</w:t>
      </w:r>
      <w:r w:rsidR="000A72BA" w:rsidRPr="00FA27CB">
        <w:rPr>
          <w:sz w:val="20"/>
          <w:lang w:val="ca-ES"/>
        </w:rPr>
        <w:t xml:space="preserve"> </w:t>
      </w:r>
      <w:proofErr w:type="spellStart"/>
      <w:r w:rsidR="000A72BA" w:rsidRPr="00FA27CB">
        <w:rPr>
          <w:sz w:val="20"/>
          <w:lang w:val="ca-ES"/>
        </w:rPr>
        <w:t>uma</w:t>
      </w:r>
      <w:proofErr w:type="spellEnd"/>
    </w:p>
    <w:p w:rsidR="00423D83" w:rsidRPr="00FA27CB" w:rsidRDefault="00423D83">
      <w:pPr>
        <w:widowControl/>
        <w:autoSpaceDE/>
        <w:autoSpaceDN/>
        <w:adjustRightInd/>
        <w:rPr>
          <w:sz w:val="20"/>
          <w:lang w:val="ca-ES"/>
        </w:rPr>
      </w:pPr>
    </w:p>
    <w:p w:rsidR="000A72BA" w:rsidRPr="00FB27A3" w:rsidRDefault="00FB27A3" w:rsidP="00FB27A3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El triti és un isòtop</w:t>
      </w:r>
      <w:r w:rsidR="000A72BA" w:rsidRPr="00FB27A3">
        <w:rPr>
          <w:sz w:val="20"/>
          <w:lang w:val="ca-ES"/>
        </w:rPr>
        <w:t xml:space="preserve"> radi</w:t>
      </w:r>
      <w:r>
        <w:rPr>
          <w:sz w:val="20"/>
          <w:lang w:val="ca-ES"/>
        </w:rPr>
        <w:t>oactiu</w:t>
      </w:r>
      <w:r w:rsidR="000A72BA" w:rsidRPr="00FB27A3">
        <w:rPr>
          <w:sz w:val="20"/>
          <w:lang w:val="ca-ES"/>
        </w:rPr>
        <w:t xml:space="preserve"> de</w:t>
      </w:r>
      <w:r>
        <w:rPr>
          <w:sz w:val="20"/>
          <w:lang w:val="ca-ES"/>
        </w:rPr>
        <w:t xml:space="preserve"> </w:t>
      </w:r>
      <w:proofErr w:type="spellStart"/>
      <w:r>
        <w:rPr>
          <w:sz w:val="20"/>
          <w:lang w:val="ca-ES"/>
        </w:rPr>
        <w:t>l’hidrogen</w:t>
      </w:r>
      <w:proofErr w:type="spellEnd"/>
      <w:r>
        <w:rPr>
          <w:sz w:val="20"/>
          <w:lang w:val="ca-ES"/>
        </w:rPr>
        <w:t xml:space="preserve"> que té un  període de semidesintegració de 12.3 anys. La mostra inicial és de 10 mg. Quina quantitat d’isòtop</w:t>
      </w:r>
      <w:r w:rsidR="000A72BA" w:rsidRPr="00FB27A3">
        <w:rPr>
          <w:sz w:val="20"/>
          <w:lang w:val="ca-ES"/>
        </w:rPr>
        <w:t xml:space="preserve"> </w:t>
      </w:r>
      <w:r>
        <w:rPr>
          <w:sz w:val="20"/>
          <w:lang w:val="ca-ES"/>
        </w:rPr>
        <w:t xml:space="preserve">hi </w:t>
      </w:r>
      <w:r w:rsidR="000A72BA" w:rsidRPr="00FB27A3">
        <w:rPr>
          <w:sz w:val="20"/>
          <w:lang w:val="ca-ES"/>
        </w:rPr>
        <w:t>ha</w:t>
      </w:r>
      <w:r>
        <w:rPr>
          <w:sz w:val="20"/>
          <w:lang w:val="ca-ES"/>
        </w:rPr>
        <w:t>urà després de 61.5 any</w:t>
      </w:r>
      <w:r w:rsidR="000A72BA" w:rsidRPr="00FB27A3">
        <w:rPr>
          <w:sz w:val="20"/>
          <w:lang w:val="ca-ES"/>
        </w:rPr>
        <w:t>s?</w:t>
      </w:r>
    </w:p>
    <w:p w:rsidR="000A72BA" w:rsidRPr="00FA27CB" w:rsidRDefault="000A72BA" w:rsidP="000A72BA">
      <w:pPr>
        <w:ind w:left="360"/>
        <w:jc w:val="both"/>
        <w:rPr>
          <w:sz w:val="20"/>
          <w:lang w:val="ca-ES"/>
        </w:rPr>
      </w:pPr>
    </w:p>
    <w:p w:rsidR="007772DB" w:rsidRPr="007772DB" w:rsidRDefault="0032114E" w:rsidP="007772DB">
      <w:pPr>
        <w:numPr>
          <w:ilvl w:val="0"/>
          <w:numId w:val="29"/>
        </w:numPr>
        <w:tabs>
          <w:tab w:val="left" w:pos="-4678"/>
          <w:tab w:val="left" w:pos="-4536"/>
          <w:tab w:val="left" w:pos="1701"/>
          <w:tab w:val="decimal" w:pos="2127"/>
        </w:tabs>
        <w:jc w:val="both"/>
        <w:rPr>
          <w:sz w:val="20"/>
          <w:szCs w:val="20"/>
          <w:lang w:val="ca-ES"/>
        </w:rPr>
      </w:pPr>
      <w:r w:rsidRPr="007772DB">
        <w:rPr>
          <w:sz w:val="20"/>
          <w:lang w:val="ca-ES"/>
        </w:rPr>
        <w:t xml:space="preserve">El </w:t>
      </w:r>
      <w:r w:rsidR="007772DB" w:rsidRPr="003C3865">
        <w:rPr>
          <w:position w:val="-12"/>
          <w:sz w:val="20"/>
          <w:lang w:val="ca-ES"/>
        </w:rPr>
        <w:object w:dxaOrig="480" w:dyaOrig="380">
          <v:shape id="_x0000_i1049" type="#_x0000_t75" style="width:24pt;height:18.75pt" o:ole="">
            <v:imagedata r:id="rId57" o:title=""/>
          </v:shape>
          <o:OLEObject Type="Embed" ProgID="Equation.3" ShapeID="_x0000_i1049" DrawAspect="Content" ObjectID="_1429994334" r:id="rId58"/>
        </w:object>
      </w:r>
      <w:r w:rsidR="00FB27A3" w:rsidRPr="007772DB">
        <w:rPr>
          <w:sz w:val="20"/>
          <w:lang w:val="ca-ES"/>
        </w:rPr>
        <w:t>emet espontàniament</w:t>
      </w:r>
      <w:r w:rsidR="000A72BA" w:rsidRPr="007772DB">
        <w:rPr>
          <w:sz w:val="20"/>
          <w:lang w:val="ca-ES"/>
        </w:rPr>
        <w:t xml:space="preserve"> una partícula </w:t>
      </w:r>
      <w:r w:rsidR="00FB27A3" w:rsidRPr="007772DB">
        <w:rPr>
          <w:rFonts w:ascii="Times New Roman" w:hAnsi="Times New Roman"/>
          <w:sz w:val="20"/>
          <w:lang w:val="ca-ES"/>
        </w:rPr>
        <w:t>α</w:t>
      </w:r>
      <w:r w:rsidR="00EA4E7D" w:rsidRPr="007772DB">
        <w:rPr>
          <w:sz w:val="20"/>
          <w:lang w:val="ca-ES"/>
        </w:rPr>
        <w:t>. Si una mostra  emet 1000 partícules por minut. Després de quants períodes de semidesintegració i quants any</w:t>
      </w:r>
      <w:r w:rsidR="000A72BA" w:rsidRPr="007772DB">
        <w:rPr>
          <w:sz w:val="20"/>
          <w:lang w:val="ca-ES"/>
        </w:rPr>
        <w:t xml:space="preserve">s </w:t>
      </w:r>
      <w:r w:rsidR="00EA4E7D" w:rsidRPr="007772DB">
        <w:rPr>
          <w:sz w:val="20"/>
          <w:lang w:val="ca-ES"/>
        </w:rPr>
        <w:t>s’</w:t>
      </w:r>
      <w:r w:rsidR="000A72BA" w:rsidRPr="007772DB">
        <w:rPr>
          <w:sz w:val="20"/>
          <w:lang w:val="ca-ES"/>
        </w:rPr>
        <w:t>ha</w:t>
      </w:r>
      <w:r w:rsidR="00EA4E7D" w:rsidRPr="007772DB">
        <w:rPr>
          <w:sz w:val="20"/>
          <w:lang w:val="ca-ES"/>
        </w:rPr>
        <w:t xml:space="preserve">urà reduït l’emissió a 125 partícules per  minut? </w:t>
      </w:r>
    </w:p>
    <w:p w:rsidR="007772DB" w:rsidRPr="007772DB" w:rsidRDefault="007772DB" w:rsidP="007772DB">
      <w:pPr>
        <w:tabs>
          <w:tab w:val="left" w:pos="-4678"/>
          <w:tab w:val="left" w:pos="-4536"/>
          <w:tab w:val="left" w:pos="1701"/>
          <w:tab w:val="decimal" w:pos="2127"/>
        </w:tabs>
        <w:jc w:val="both"/>
        <w:rPr>
          <w:sz w:val="20"/>
          <w:szCs w:val="20"/>
          <w:lang w:val="ca-ES"/>
        </w:rPr>
      </w:pPr>
    </w:p>
    <w:p w:rsidR="007772DB" w:rsidRPr="007772DB" w:rsidRDefault="007772DB" w:rsidP="002448A8">
      <w:pPr>
        <w:pStyle w:val="Prrafodelista"/>
        <w:tabs>
          <w:tab w:val="left" w:pos="-4678"/>
          <w:tab w:val="left" w:pos="-4536"/>
          <w:tab w:val="left" w:pos="1418"/>
          <w:tab w:val="left" w:pos="1843"/>
          <w:tab w:val="decimal" w:pos="2268"/>
          <w:tab w:val="left" w:pos="2410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Dada</w:t>
      </w:r>
      <w:r w:rsidRPr="00FA27CB">
        <w:rPr>
          <w:sz w:val="20"/>
          <w:szCs w:val="20"/>
          <w:lang w:val="ca-ES"/>
        </w:rPr>
        <w:t>:</w:t>
      </w:r>
      <w:r>
        <w:rPr>
          <w:sz w:val="20"/>
          <w:szCs w:val="20"/>
          <w:lang w:val="ca-ES"/>
        </w:rPr>
        <w:tab/>
      </w:r>
      <w:r>
        <w:rPr>
          <w:rFonts w:ascii="Times New Roman" w:hAnsi="Times New Roman"/>
          <w:sz w:val="20"/>
          <w:szCs w:val="20"/>
          <w:lang w:val="ca-ES"/>
        </w:rPr>
        <w:t>t</w:t>
      </w:r>
      <w:r w:rsidRPr="007772DB">
        <w:rPr>
          <w:rFonts w:ascii="Times New Roman" w:hAnsi="Times New Roman"/>
          <w:sz w:val="20"/>
          <w:szCs w:val="20"/>
          <w:vertAlign w:val="subscript"/>
          <w:lang w:val="ca-ES"/>
        </w:rPr>
        <w:t>1/2</w:t>
      </w:r>
      <w:r>
        <w:rPr>
          <w:sz w:val="20"/>
          <w:szCs w:val="20"/>
          <w:lang w:val="ca-ES"/>
        </w:rPr>
        <w:tab/>
        <w:t>=</w:t>
      </w:r>
      <w:r>
        <w:rPr>
          <w:sz w:val="20"/>
          <w:szCs w:val="20"/>
          <w:lang w:val="ca-ES"/>
        </w:rPr>
        <w:tab/>
        <w:t>28</w:t>
      </w:r>
      <w:r w:rsidR="002448A8">
        <w:rPr>
          <w:sz w:val="20"/>
          <w:szCs w:val="20"/>
          <w:lang w:val="ca-ES"/>
        </w:rPr>
        <w:tab/>
      </w:r>
      <w:r>
        <w:rPr>
          <w:sz w:val="20"/>
          <w:szCs w:val="20"/>
          <w:lang w:val="ca-ES"/>
        </w:rPr>
        <w:t xml:space="preserve"> anys</w:t>
      </w:r>
    </w:p>
    <w:p w:rsidR="000A72BA" w:rsidRPr="00FA27CB" w:rsidRDefault="000A72BA" w:rsidP="000A72BA">
      <w:pPr>
        <w:pStyle w:val="Prrafodelista"/>
        <w:rPr>
          <w:sz w:val="20"/>
          <w:lang w:val="ca-ES"/>
        </w:rPr>
      </w:pPr>
    </w:p>
    <w:p w:rsidR="000A72BA" w:rsidRDefault="00EA4E7D" w:rsidP="000A72BA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El màxim de contingut</w:t>
      </w:r>
      <w:r w:rsidR="000A72BA" w:rsidRPr="00FA27CB">
        <w:rPr>
          <w:sz w:val="20"/>
          <w:lang w:val="ca-ES"/>
        </w:rPr>
        <w:t xml:space="preserve"> permis</w:t>
      </w:r>
      <w:r>
        <w:rPr>
          <w:sz w:val="20"/>
          <w:lang w:val="ca-ES"/>
        </w:rPr>
        <w:t>s</w:t>
      </w:r>
      <w:r w:rsidR="000A72BA" w:rsidRPr="00FA27CB">
        <w:rPr>
          <w:sz w:val="20"/>
          <w:lang w:val="ca-ES"/>
        </w:rPr>
        <w:t xml:space="preserve">ible </w:t>
      </w:r>
      <w:r>
        <w:rPr>
          <w:sz w:val="20"/>
          <w:lang w:val="ca-ES"/>
        </w:rPr>
        <w:t>d’</w:t>
      </w:r>
      <w:r w:rsidR="0032114E" w:rsidRPr="003C3865">
        <w:rPr>
          <w:position w:val="-12"/>
          <w:sz w:val="20"/>
          <w:lang w:val="ca-ES"/>
        </w:rPr>
        <w:object w:dxaOrig="480" w:dyaOrig="380">
          <v:shape id="_x0000_i1050" type="#_x0000_t75" style="width:24pt;height:18.75pt" o:ole="">
            <v:imagedata r:id="rId59" o:title=""/>
          </v:shape>
          <o:OLEObject Type="Embed" ProgID="Equation.3" ShapeID="_x0000_i1050" DrawAspect="Content" ObjectID="_1429994335" r:id="rId60"/>
        </w:object>
      </w:r>
      <w:r w:rsidR="000A72BA" w:rsidRPr="00FA27CB">
        <w:rPr>
          <w:sz w:val="20"/>
          <w:lang w:val="ca-ES"/>
        </w:rPr>
        <w:t>en el c</w:t>
      </w:r>
      <w:r>
        <w:rPr>
          <w:sz w:val="20"/>
          <w:lang w:val="ca-ES"/>
        </w:rPr>
        <w:t>os humà</w:t>
      </w:r>
      <w:r w:rsidR="000A72BA" w:rsidRPr="00FA27CB">
        <w:rPr>
          <w:sz w:val="20"/>
          <w:lang w:val="ca-ES"/>
        </w:rPr>
        <w:t xml:space="preserve"> </w:t>
      </w:r>
      <w:r>
        <w:rPr>
          <w:sz w:val="20"/>
          <w:lang w:val="ca-ES"/>
        </w:rPr>
        <w:t>és  d’</w:t>
      </w:r>
      <w:r w:rsidR="000A72BA" w:rsidRPr="00FA27CB">
        <w:rPr>
          <w:sz w:val="20"/>
          <w:lang w:val="ca-ES"/>
        </w:rPr>
        <w:t xml:space="preserve">1 </w:t>
      </w:r>
      <w:proofErr w:type="spellStart"/>
      <w:r w:rsidR="000A72BA" w:rsidRPr="00FA27CB">
        <w:rPr>
          <w:rFonts w:ascii="Times New Roman" w:hAnsi="Times New Roman"/>
          <w:sz w:val="20"/>
          <w:lang w:val="ca-ES"/>
        </w:rPr>
        <w:t>μ</w:t>
      </w:r>
      <w:r>
        <w:rPr>
          <w:sz w:val="20"/>
          <w:lang w:val="ca-ES"/>
        </w:rPr>
        <w:t>Ci</w:t>
      </w:r>
      <w:proofErr w:type="spellEnd"/>
      <w:r>
        <w:rPr>
          <w:sz w:val="20"/>
          <w:lang w:val="ca-ES"/>
        </w:rPr>
        <w:t>. Quina quantitat d’</w:t>
      </w:r>
      <w:r w:rsidR="00E763E8" w:rsidRPr="003C3865">
        <w:rPr>
          <w:position w:val="-12"/>
          <w:sz w:val="20"/>
          <w:lang w:val="ca-ES"/>
        </w:rPr>
        <w:object w:dxaOrig="480" w:dyaOrig="380">
          <v:shape id="_x0000_i1058" type="#_x0000_t75" style="width:24pt;height:18.75pt" o:ole="">
            <v:imagedata r:id="rId59" o:title=""/>
          </v:shape>
          <o:OLEObject Type="Embed" ProgID="Equation.3" ShapeID="_x0000_i1058" DrawAspect="Content" ObjectID="_1429994336" r:id="rId61"/>
        </w:object>
      </w:r>
      <w:r>
        <w:rPr>
          <w:sz w:val="20"/>
          <w:lang w:val="ca-ES"/>
        </w:rPr>
        <w:t xml:space="preserve"> correspon</w:t>
      </w:r>
      <w:r w:rsidR="000A72BA" w:rsidRPr="00FA27CB">
        <w:rPr>
          <w:sz w:val="20"/>
          <w:lang w:val="ca-ES"/>
        </w:rPr>
        <w:t xml:space="preserve"> a </w:t>
      </w:r>
      <w:r>
        <w:rPr>
          <w:sz w:val="20"/>
          <w:lang w:val="ca-ES"/>
        </w:rPr>
        <w:t>aquesta activitat</w:t>
      </w:r>
      <w:r w:rsidR="000A72BA" w:rsidRPr="00FA27CB">
        <w:rPr>
          <w:sz w:val="20"/>
          <w:lang w:val="ca-ES"/>
        </w:rPr>
        <w:t>?</w:t>
      </w:r>
    </w:p>
    <w:p w:rsidR="007772DB" w:rsidRDefault="007772DB" w:rsidP="007772DB">
      <w:pPr>
        <w:pStyle w:val="Prrafodelista"/>
        <w:rPr>
          <w:sz w:val="20"/>
          <w:lang w:val="ca-ES"/>
        </w:rPr>
      </w:pPr>
    </w:p>
    <w:p w:rsidR="002448A8" w:rsidRDefault="002448A8" w:rsidP="002448A8">
      <w:pPr>
        <w:pStyle w:val="Prrafodelista"/>
        <w:tabs>
          <w:tab w:val="left" w:pos="-4678"/>
          <w:tab w:val="left" w:pos="-4536"/>
          <w:tab w:val="left" w:pos="1418"/>
          <w:tab w:val="left" w:pos="1843"/>
          <w:tab w:val="decimal" w:pos="2268"/>
          <w:tab w:val="left" w:pos="2977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Dades</w:t>
      </w:r>
      <w:r w:rsidR="007772DB" w:rsidRPr="00FA27CB">
        <w:rPr>
          <w:sz w:val="20"/>
          <w:szCs w:val="20"/>
          <w:lang w:val="ca-ES"/>
        </w:rPr>
        <w:t>:</w:t>
      </w:r>
      <w:r w:rsidR="007772DB" w:rsidRPr="00FA27CB">
        <w:rPr>
          <w:sz w:val="20"/>
          <w:szCs w:val="20"/>
          <w:lang w:val="ca-ES"/>
        </w:rPr>
        <w:tab/>
      </w:r>
      <w:r>
        <w:rPr>
          <w:rFonts w:ascii="Times New Roman" w:hAnsi="Times New Roman"/>
          <w:sz w:val="20"/>
          <w:szCs w:val="20"/>
          <w:lang w:val="ca-ES"/>
        </w:rPr>
        <w:t>t</w:t>
      </w:r>
      <w:r w:rsidRPr="007772DB">
        <w:rPr>
          <w:rFonts w:ascii="Times New Roman" w:hAnsi="Times New Roman"/>
          <w:sz w:val="20"/>
          <w:szCs w:val="20"/>
          <w:vertAlign w:val="subscript"/>
          <w:lang w:val="ca-ES"/>
        </w:rPr>
        <w:t>1/2</w:t>
      </w:r>
      <w:r>
        <w:rPr>
          <w:sz w:val="20"/>
          <w:szCs w:val="20"/>
          <w:lang w:val="ca-ES"/>
        </w:rPr>
        <w:tab/>
        <w:t>=</w:t>
      </w:r>
      <w:r>
        <w:rPr>
          <w:sz w:val="20"/>
          <w:szCs w:val="20"/>
          <w:lang w:val="ca-ES"/>
        </w:rPr>
        <w:tab/>
        <w:t>28</w:t>
      </w:r>
      <w:r>
        <w:rPr>
          <w:sz w:val="20"/>
          <w:szCs w:val="20"/>
          <w:lang w:val="ca-ES"/>
        </w:rPr>
        <w:tab/>
        <w:t>anys</w:t>
      </w:r>
    </w:p>
    <w:p w:rsidR="007772DB" w:rsidRPr="007772DB" w:rsidRDefault="002448A8" w:rsidP="002448A8">
      <w:pPr>
        <w:pStyle w:val="Prrafodelista"/>
        <w:tabs>
          <w:tab w:val="left" w:pos="-4678"/>
          <w:tab w:val="left" w:pos="-4536"/>
          <w:tab w:val="left" w:pos="1418"/>
          <w:tab w:val="left" w:pos="1843"/>
          <w:tab w:val="decimal" w:pos="2268"/>
          <w:tab w:val="left" w:pos="2977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</w:r>
      <w:r w:rsidR="007772DB">
        <w:rPr>
          <w:rFonts w:ascii="Times New Roman" w:hAnsi="Times New Roman"/>
          <w:sz w:val="20"/>
          <w:szCs w:val="20"/>
          <w:lang w:val="ca-ES"/>
        </w:rPr>
        <w:t>1Ci</w:t>
      </w:r>
      <w:r w:rsidR="007772DB">
        <w:rPr>
          <w:sz w:val="20"/>
          <w:szCs w:val="20"/>
          <w:lang w:val="ca-ES"/>
        </w:rPr>
        <w:tab/>
        <w:t>=</w:t>
      </w:r>
      <w:r w:rsidR="007772DB">
        <w:rPr>
          <w:sz w:val="20"/>
          <w:szCs w:val="20"/>
          <w:lang w:val="ca-ES"/>
        </w:rPr>
        <w:tab/>
        <w:t>3,7·10</w:t>
      </w:r>
      <w:r w:rsidR="007772DB" w:rsidRPr="007772DB">
        <w:rPr>
          <w:sz w:val="20"/>
          <w:szCs w:val="20"/>
          <w:vertAlign w:val="superscript"/>
          <w:lang w:val="ca-ES"/>
        </w:rPr>
        <w:t>10</w:t>
      </w:r>
      <w:r w:rsidR="007772DB">
        <w:rPr>
          <w:sz w:val="20"/>
          <w:szCs w:val="20"/>
          <w:lang w:val="ca-ES"/>
        </w:rPr>
        <w:tab/>
      </w:r>
      <w:proofErr w:type="spellStart"/>
      <w:r w:rsidR="007772DB">
        <w:rPr>
          <w:sz w:val="20"/>
          <w:szCs w:val="20"/>
          <w:lang w:val="ca-ES"/>
        </w:rPr>
        <w:t>Bq</w:t>
      </w:r>
      <w:proofErr w:type="spellEnd"/>
    </w:p>
    <w:p w:rsidR="000A72BA" w:rsidRPr="00FA27CB" w:rsidRDefault="000A72BA" w:rsidP="000A72BA">
      <w:pPr>
        <w:pStyle w:val="Prrafodelista"/>
        <w:rPr>
          <w:sz w:val="20"/>
          <w:lang w:val="ca-ES"/>
        </w:rPr>
      </w:pPr>
    </w:p>
    <w:p w:rsidR="000A72BA" w:rsidRPr="00FA27CB" w:rsidRDefault="00EA4E7D" w:rsidP="000A72BA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En unes ruïne</w:t>
      </w:r>
      <w:r w:rsidR="000A72BA" w:rsidRPr="00FA27CB">
        <w:rPr>
          <w:sz w:val="20"/>
          <w:lang w:val="ca-ES"/>
        </w:rPr>
        <w:t xml:space="preserve">s </w:t>
      </w:r>
      <w:r>
        <w:rPr>
          <w:sz w:val="20"/>
          <w:lang w:val="ca-ES"/>
        </w:rPr>
        <w:t>es</w:t>
      </w:r>
      <w:r w:rsidR="000A72BA" w:rsidRPr="00FA27CB">
        <w:rPr>
          <w:sz w:val="20"/>
          <w:lang w:val="ca-ES"/>
        </w:rPr>
        <w:t xml:space="preserve"> </w:t>
      </w:r>
      <w:r>
        <w:rPr>
          <w:sz w:val="20"/>
          <w:lang w:val="ca-ES"/>
        </w:rPr>
        <w:t>va trobar carbó vegetal que contenia una  relació</w:t>
      </w:r>
      <w:r w:rsidR="007772DB" w:rsidRPr="003C3865">
        <w:rPr>
          <w:position w:val="-12"/>
          <w:sz w:val="20"/>
          <w:lang w:val="ca-ES"/>
        </w:rPr>
        <w:object w:dxaOrig="880" w:dyaOrig="380">
          <v:shape id="_x0000_i1051" type="#_x0000_t75" style="width:44.25pt;height:18.75pt" o:ole="">
            <v:imagedata r:id="rId62" o:title=""/>
          </v:shape>
          <o:OLEObject Type="Embed" ProgID="Equation.3" ShapeID="_x0000_i1051" DrawAspect="Content" ObjectID="_1429994337" r:id="rId63"/>
        </w:object>
      </w:r>
      <w:r>
        <w:rPr>
          <w:sz w:val="20"/>
          <w:lang w:val="ca-ES"/>
        </w:rPr>
        <w:t xml:space="preserve"> igual a la cinquena part</w:t>
      </w:r>
      <w:r w:rsidR="000A72BA" w:rsidRPr="00FA27CB">
        <w:rPr>
          <w:sz w:val="20"/>
          <w:lang w:val="ca-ES"/>
        </w:rPr>
        <w:t xml:space="preserve"> de la</w:t>
      </w:r>
      <w:r>
        <w:rPr>
          <w:sz w:val="20"/>
          <w:lang w:val="ca-ES"/>
        </w:rPr>
        <w:t xml:space="preserve"> trobada a la  matè</w:t>
      </w:r>
      <w:r w:rsidR="000A72BA" w:rsidRPr="00FA27CB">
        <w:rPr>
          <w:sz w:val="20"/>
          <w:lang w:val="ca-ES"/>
        </w:rPr>
        <w:t>ria viva.  Calcule</w:t>
      </w:r>
      <w:r>
        <w:rPr>
          <w:sz w:val="20"/>
          <w:lang w:val="ca-ES"/>
        </w:rPr>
        <w:t>u l’edat de les ruïnes si el  període de semidesintegració</w:t>
      </w:r>
      <w:r w:rsidR="000A72BA" w:rsidRPr="00FA27CB">
        <w:rPr>
          <w:sz w:val="20"/>
          <w:lang w:val="ca-ES"/>
        </w:rPr>
        <w:t xml:space="preserve"> </w:t>
      </w:r>
      <w:r>
        <w:rPr>
          <w:sz w:val="20"/>
          <w:lang w:val="ca-ES"/>
        </w:rPr>
        <w:t xml:space="preserve">del </w:t>
      </w:r>
      <w:r w:rsidR="007772DB" w:rsidRPr="00D60CA2">
        <w:rPr>
          <w:position w:val="-12"/>
        </w:rPr>
        <w:object w:dxaOrig="380" w:dyaOrig="380">
          <v:shape id="_x0000_i1052" type="#_x0000_t75" style="width:18.75pt;height:18.75pt" o:ole="">
            <v:imagedata r:id="rId64" o:title=""/>
          </v:shape>
          <o:OLEObject Type="Embed" ProgID="Equation.3" ShapeID="_x0000_i1052" DrawAspect="Content" ObjectID="_1429994338" r:id="rId65"/>
        </w:object>
      </w:r>
      <w:r w:rsidR="007772DB">
        <w:rPr>
          <w:sz w:val="20"/>
          <w:lang w:val="ca-ES"/>
        </w:rPr>
        <w:t xml:space="preserve"> </w:t>
      </w:r>
      <w:r>
        <w:rPr>
          <w:sz w:val="20"/>
          <w:lang w:val="ca-ES"/>
        </w:rPr>
        <w:t>és de 5730 any</w:t>
      </w:r>
      <w:r w:rsidR="000A72BA" w:rsidRPr="00FA27CB">
        <w:rPr>
          <w:sz w:val="20"/>
          <w:lang w:val="ca-ES"/>
        </w:rPr>
        <w:t>s.</w:t>
      </w:r>
    </w:p>
    <w:p w:rsidR="000A72BA" w:rsidRPr="00FA27CB" w:rsidRDefault="000A72BA" w:rsidP="000A72BA">
      <w:pPr>
        <w:pStyle w:val="Prrafodelista"/>
        <w:rPr>
          <w:sz w:val="20"/>
          <w:lang w:val="ca-ES"/>
        </w:rPr>
      </w:pPr>
    </w:p>
    <w:p w:rsidR="000A72BA" w:rsidRPr="00FA27CB" w:rsidRDefault="00EA4E7D" w:rsidP="000A72BA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 xml:space="preserve">Una mostra d’un isòtop radioactiu  té una  radioactivitat de 1.89 </w:t>
      </w:r>
      <w:proofErr w:type="spellStart"/>
      <w:r>
        <w:rPr>
          <w:sz w:val="20"/>
          <w:lang w:val="ca-ES"/>
        </w:rPr>
        <w:t>mCi</w:t>
      </w:r>
      <w:proofErr w:type="spellEnd"/>
      <w:r>
        <w:rPr>
          <w:sz w:val="20"/>
          <w:lang w:val="ca-ES"/>
        </w:rPr>
        <w:t>. Transco</w:t>
      </w:r>
      <w:r w:rsidR="000A72BA" w:rsidRPr="00FA27CB">
        <w:rPr>
          <w:sz w:val="20"/>
          <w:lang w:val="ca-ES"/>
        </w:rPr>
        <w:t>rr</w:t>
      </w:r>
      <w:r>
        <w:rPr>
          <w:sz w:val="20"/>
          <w:lang w:val="ca-ES"/>
        </w:rPr>
        <w:t>eguts 6 die</w:t>
      </w:r>
      <w:r w:rsidR="000A72BA" w:rsidRPr="00FA27CB">
        <w:rPr>
          <w:sz w:val="20"/>
          <w:lang w:val="ca-ES"/>
        </w:rPr>
        <w:t>s 14 hor</w:t>
      </w:r>
      <w:r>
        <w:rPr>
          <w:sz w:val="20"/>
          <w:lang w:val="ca-ES"/>
        </w:rPr>
        <w:t>e</w:t>
      </w:r>
      <w:r w:rsidR="00CC1624">
        <w:rPr>
          <w:sz w:val="20"/>
          <w:lang w:val="ca-ES"/>
        </w:rPr>
        <w:t>s i 24  minuts emet</w:t>
      </w:r>
      <w:r w:rsidR="000A72BA" w:rsidRPr="00FA27CB">
        <w:rPr>
          <w:sz w:val="20"/>
          <w:lang w:val="ca-ES"/>
        </w:rPr>
        <w:t xml:space="preserve"> 0.567 </w:t>
      </w:r>
      <w:proofErr w:type="spellStart"/>
      <w:r w:rsidR="000A72BA" w:rsidRPr="00FA27CB">
        <w:rPr>
          <w:sz w:val="20"/>
          <w:lang w:val="ca-ES"/>
        </w:rPr>
        <w:t>mCi</w:t>
      </w:r>
      <w:proofErr w:type="spellEnd"/>
      <w:r w:rsidR="000A72BA" w:rsidRPr="00FA27CB">
        <w:rPr>
          <w:sz w:val="20"/>
          <w:lang w:val="ca-ES"/>
        </w:rPr>
        <w:t>. Calcule</w:t>
      </w:r>
      <w:r w:rsidR="00CC1624">
        <w:rPr>
          <w:sz w:val="20"/>
          <w:lang w:val="ca-ES"/>
        </w:rPr>
        <w:t>u el període de semidesintegració  expressat en die</w:t>
      </w:r>
      <w:r w:rsidR="000A72BA" w:rsidRPr="00FA27CB">
        <w:rPr>
          <w:sz w:val="20"/>
          <w:lang w:val="ca-ES"/>
        </w:rPr>
        <w:t>s.</w:t>
      </w:r>
    </w:p>
    <w:p w:rsidR="007772DB" w:rsidRDefault="007772DB" w:rsidP="007772DB">
      <w:pPr>
        <w:pStyle w:val="Prrafodelista"/>
        <w:tabs>
          <w:tab w:val="left" w:pos="-4678"/>
          <w:tab w:val="left" w:pos="-4536"/>
          <w:tab w:val="left" w:pos="1701"/>
          <w:tab w:val="decimal" w:pos="2127"/>
        </w:tabs>
        <w:ind w:left="360"/>
        <w:jc w:val="both"/>
        <w:rPr>
          <w:sz w:val="20"/>
          <w:szCs w:val="20"/>
          <w:lang w:val="ca-ES"/>
        </w:rPr>
      </w:pPr>
    </w:p>
    <w:p w:rsidR="007772DB" w:rsidRPr="007772DB" w:rsidRDefault="007772DB" w:rsidP="002448A8">
      <w:pPr>
        <w:pStyle w:val="Prrafodelista"/>
        <w:tabs>
          <w:tab w:val="left" w:pos="-4678"/>
          <w:tab w:val="left" w:pos="-4536"/>
          <w:tab w:val="left" w:pos="1418"/>
          <w:tab w:val="left" w:pos="1843"/>
          <w:tab w:val="decimal" w:pos="2268"/>
          <w:tab w:val="left" w:pos="2977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Dada</w:t>
      </w:r>
      <w:r w:rsidRPr="00FA27CB">
        <w:rPr>
          <w:sz w:val="20"/>
          <w:szCs w:val="20"/>
          <w:lang w:val="ca-ES"/>
        </w:rPr>
        <w:t>:</w:t>
      </w:r>
      <w:r w:rsidRPr="00FA27CB">
        <w:rPr>
          <w:sz w:val="20"/>
          <w:szCs w:val="20"/>
          <w:lang w:val="ca-ES"/>
        </w:rPr>
        <w:tab/>
      </w:r>
      <w:r>
        <w:rPr>
          <w:rFonts w:ascii="Times New Roman" w:hAnsi="Times New Roman"/>
          <w:sz w:val="20"/>
          <w:szCs w:val="20"/>
          <w:lang w:val="ca-ES"/>
        </w:rPr>
        <w:t>1Ci</w:t>
      </w:r>
      <w:r>
        <w:rPr>
          <w:sz w:val="20"/>
          <w:szCs w:val="20"/>
          <w:lang w:val="ca-ES"/>
        </w:rPr>
        <w:tab/>
        <w:t>=</w:t>
      </w:r>
      <w:r>
        <w:rPr>
          <w:sz w:val="20"/>
          <w:szCs w:val="20"/>
          <w:lang w:val="ca-ES"/>
        </w:rPr>
        <w:tab/>
        <w:t>3,7·10</w:t>
      </w:r>
      <w:r w:rsidRPr="007772DB">
        <w:rPr>
          <w:sz w:val="20"/>
          <w:szCs w:val="20"/>
          <w:vertAlign w:val="superscript"/>
          <w:lang w:val="ca-ES"/>
        </w:rPr>
        <w:t>10</w:t>
      </w:r>
      <w:r w:rsidR="002448A8">
        <w:rPr>
          <w:sz w:val="20"/>
          <w:szCs w:val="20"/>
          <w:lang w:val="ca-ES"/>
        </w:rPr>
        <w:tab/>
      </w:r>
      <w:proofErr w:type="spellStart"/>
      <w:r>
        <w:rPr>
          <w:sz w:val="20"/>
          <w:szCs w:val="20"/>
          <w:lang w:val="ca-ES"/>
        </w:rPr>
        <w:t>Bq</w:t>
      </w:r>
      <w:proofErr w:type="spellEnd"/>
    </w:p>
    <w:p w:rsidR="000A72BA" w:rsidRPr="00FA27CB" w:rsidRDefault="000A72BA">
      <w:pPr>
        <w:widowControl/>
        <w:autoSpaceDE/>
        <w:autoSpaceDN/>
        <w:adjustRightInd/>
        <w:rPr>
          <w:sz w:val="20"/>
          <w:lang w:val="ca-ES"/>
        </w:rPr>
      </w:pPr>
    </w:p>
    <w:p w:rsidR="002970DD" w:rsidRPr="00FA27CB" w:rsidRDefault="00CC1624" w:rsidP="002970DD">
      <w:pPr>
        <w:numPr>
          <w:ilvl w:val="0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Calcula l’energi</w:t>
      </w:r>
      <w:r w:rsidR="002970DD" w:rsidRPr="00FA27CB">
        <w:rPr>
          <w:sz w:val="20"/>
          <w:lang w:val="ca-ES"/>
        </w:rPr>
        <w:t>a que s</w:t>
      </w:r>
      <w:r>
        <w:rPr>
          <w:sz w:val="20"/>
          <w:lang w:val="ca-ES"/>
        </w:rPr>
        <w:t>’allibera a la fissió del nucli d’urani-235, de acord amb la següent reacció</w:t>
      </w:r>
      <w:r w:rsidR="002970DD" w:rsidRPr="00FA27CB">
        <w:rPr>
          <w:sz w:val="20"/>
          <w:lang w:val="ca-ES"/>
        </w:rPr>
        <w:t xml:space="preserve"> nuclear:</w:t>
      </w:r>
    </w:p>
    <w:p w:rsidR="002970DD" w:rsidRPr="00FA27CB" w:rsidRDefault="002970DD" w:rsidP="002970DD">
      <w:pPr>
        <w:jc w:val="both"/>
        <w:rPr>
          <w:sz w:val="20"/>
          <w:lang w:val="ca-ES"/>
        </w:rPr>
      </w:pPr>
    </w:p>
    <w:p w:rsidR="002970DD" w:rsidRPr="00FA27CB" w:rsidRDefault="002970DD" w:rsidP="002970DD">
      <w:pPr>
        <w:jc w:val="center"/>
        <w:rPr>
          <w:sz w:val="20"/>
          <w:lang w:val="ca-ES"/>
        </w:rPr>
      </w:pPr>
      <w:r w:rsidRPr="00FA27CB">
        <w:rPr>
          <w:position w:val="-12"/>
          <w:sz w:val="20"/>
          <w:lang w:val="ca-ES"/>
        </w:rPr>
        <w:object w:dxaOrig="2880" w:dyaOrig="380">
          <v:shape id="_x0000_i1053" type="#_x0000_t75" style="width:2in;height:18.75pt" o:ole="">
            <v:imagedata r:id="rId30" o:title=""/>
          </v:shape>
          <o:OLEObject Type="Embed" ProgID="Equation.3" ShapeID="_x0000_i1053" DrawAspect="Content" ObjectID="_1429994339" r:id="rId66"/>
        </w:object>
      </w:r>
    </w:p>
    <w:p w:rsidR="002970DD" w:rsidRPr="00FA27CB" w:rsidRDefault="002970DD" w:rsidP="002970DD">
      <w:pPr>
        <w:jc w:val="center"/>
        <w:rPr>
          <w:sz w:val="20"/>
          <w:lang w:val="ca-ES"/>
        </w:rPr>
      </w:pPr>
    </w:p>
    <w:p w:rsidR="002970DD" w:rsidRPr="00FA27CB" w:rsidRDefault="002970DD" w:rsidP="002970DD">
      <w:pPr>
        <w:numPr>
          <w:ilvl w:val="1"/>
          <w:numId w:val="29"/>
        </w:numPr>
        <w:jc w:val="both"/>
        <w:rPr>
          <w:sz w:val="20"/>
          <w:lang w:val="ca-ES"/>
        </w:rPr>
      </w:pPr>
      <w:r w:rsidRPr="00FA27CB">
        <w:rPr>
          <w:sz w:val="20"/>
          <w:lang w:val="ca-ES"/>
        </w:rPr>
        <w:t>Determina el defe</w:t>
      </w:r>
      <w:r w:rsidR="00CC1624">
        <w:rPr>
          <w:sz w:val="20"/>
          <w:lang w:val="ca-ES"/>
        </w:rPr>
        <w:t>cte</w:t>
      </w:r>
      <w:r w:rsidRPr="00FA27CB">
        <w:rPr>
          <w:sz w:val="20"/>
          <w:lang w:val="ca-ES"/>
        </w:rPr>
        <w:t xml:space="preserve"> de mas</w:t>
      </w:r>
      <w:r w:rsidR="00CC1624">
        <w:rPr>
          <w:sz w:val="20"/>
          <w:lang w:val="ca-ES"/>
        </w:rPr>
        <w:t>s</w:t>
      </w:r>
      <w:r w:rsidRPr="00FA27CB">
        <w:rPr>
          <w:sz w:val="20"/>
          <w:lang w:val="ca-ES"/>
        </w:rPr>
        <w:t xml:space="preserve">a que </w:t>
      </w:r>
      <w:r w:rsidR="00CC1624">
        <w:rPr>
          <w:sz w:val="20"/>
          <w:lang w:val="ca-ES"/>
        </w:rPr>
        <w:t>es</w:t>
      </w:r>
      <w:r w:rsidRPr="00FA27CB">
        <w:rPr>
          <w:sz w:val="20"/>
          <w:lang w:val="ca-ES"/>
        </w:rPr>
        <w:t xml:space="preserve"> produe</w:t>
      </w:r>
      <w:r w:rsidR="00CC1624">
        <w:rPr>
          <w:sz w:val="20"/>
          <w:lang w:val="ca-ES"/>
        </w:rPr>
        <w:t>ix</w:t>
      </w:r>
      <w:r w:rsidRPr="00FA27CB">
        <w:rPr>
          <w:sz w:val="20"/>
          <w:lang w:val="ca-ES"/>
        </w:rPr>
        <w:t xml:space="preserve"> en </w:t>
      </w:r>
      <w:r w:rsidR="00CC1624">
        <w:rPr>
          <w:sz w:val="20"/>
          <w:lang w:val="ca-ES"/>
        </w:rPr>
        <w:t xml:space="preserve">aquesta reacció. Per àtom </w:t>
      </w:r>
      <w:proofErr w:type="spellStart"/>
      <w:r w:rsidR="00CC1624">
        <w:rPr>
          <w:sz w:val="20"/>
          <w:lang w:val="ca-ES"/>
        </w:rPr>
        <w:t>fissionat</w:t>
      </w:r>
      <w:proofErr w:type="spellEnd"/>
      <w:r w:rsidR="00CC1624">
        <w:rPr>
          <w:sz w:val="20"/>
          <w:lang w:val="ca-ES"/>
        </w:rPr>
        <w:t xml:space="preserve"> i pe</w:t>
      </w:r>
      <w:r w:rsidRPr="00FA27CB">
        <w:rPr>
          <w:sz w:val="20"/>
          <w:lang w:val="ca-ES"/>
        </w:rPr>
        <w:t>r mol</w:t>
      </w:r>
    </w:p>
    <w:p w:rsidR="002970DD" w:rsidRPr="00FA27CB" w:rsidRDefault="00CC1624" w:rsidP="002970DD">
      <w:pPr>
        <w:numPr>
          <w:ilvl w:val="1"/>
          <w:numId w:val="29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A partir del resultat anterior determina l’energia que s’allibera. Per àtom</w:t>
      </w:r>
      <w:r w:rsidR="002970DD" w:rsidRPr="00FA27CB">
        <w:rPr>
          <w:sz w:val="20"/>
          <w:lang w:val="ca-ES"/>
        </w:rPr>
        <w:t xml:space="preserve"> </w:t>
      </w:r>
      <w:proofErr w:type="spellStart"/>
      <w:r w:rsidR="002970DD" w:rsidRPr="00FA27CB">
        <w:rPr>
          <w:sz w:val="20"/>
          <w:lang w:val="ca-ES"/>
        </w:rPr>
        <w:t>fis</w:t>
      </w:r>
      <w:r>
        <w:rPr>
          <w:sz w:val="20"/>
          <w:lang w:val="ca-ES"/>
        </w:rPr>
        <w:t>sionat</w:t>
      </w:r>
      <w:proofErr w:type="spellEnd"/>
      <w:r>
        <w:rPr>
          <w:sz w:val="20"/>
          <w:lang w:val="ca-ES"/>
        </w:rPr>
        <w:t xml:space="preserve"> i pe</w:t>
      </w:r>
      <w:r w:rsidR="002970DD" w:rsidRPr="00FA27CB">
        <w:rPr>
          <w:sz w:val="20"/>
          <w:lang w:val="ca-ES"/>
        </w:rPr>
        <w:t xml:space="preserve">r mol, </w:t>
      </w:r>
      <w:r>
        <w:rPr>
          <w:sz w:val="20"/>
          <w:lang w:val="ca-ES"/>
        </w:rPr>
        <w:t>amb les unitats adequades en cada cas</w:t>
      </w:r>
      <w:r w:rsidR="002970DD" w:rsidRPr="00FA27CB">
        <w:rPr>
          <w:sz w:val="20"/>
          <w:lang w:val="ca-ES"/>
        </w:rPr>
        <w:t>.</w:t>
      </w:r>
    </w:p>
    <w:p w:rsidR="002970DD" w:rsidRPr="00FA27CB" w:rsidRDefault="002970DD" w:rsidP="002970DD">
      <w:pPr>
        <w:ind w:left="360"/>
        <w:jc w:val="both"/>
        <w:rPr>
          <w:sz w:val="20"/>
          <w:lang w:val="ca-ES"/>
        </w:rPr>
      </w:pPr>
    </w:p>
    <w:p w:rsidR="00290FF6" w:rsidRPr="00FA27CB" w:rsidRDefault="00290FF6" w:rsidP="00290FF6">
      <w:pPr>
        <w:tabs>
          <w:tab w:val="left" w:pos="-1985"/>
          <w:tab w:val="left" w:pos="2410"/>
          <w:tab w:val="left" w:pos="3119"/>
          <w:tab w:val="decimal" w:pos="3828"/>
          <w:tab w:val="left" w:pos="4395"/>
        </w:tabs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Masses atòmique</w:t>
      </w:r>
      <w:r w:rsidRPr="00FA27CB">
        <w:rPr>
          <w:sz w:val="20"/>
          <w:szCs w:val="20"/>
          <w:lang w:val="ca-ES"/>
        </w:rPr>
        <w:t>s en u:</w:t>
      </w:r>
      <w:r w:rsidRPr="00FA27CB">
        <w:rPr>
          <w:sz w:val="20"/>
          <w:szCs w:val="20"/>
          <w:lang w:val="ca-ES"/>
        </w:rPr>
        <w:tab/>
      </w:r>
      <w:r w:rsidRPr="00FA27CB">
        <w:rPr>
          <w:position w:val="-12"/>
          <w:sz w:val="20"/>
          <w:szCs w:val="20"/>
          <w:lang w:val="ca-ES"/>
        </w:rPr>
        <w:object w:dxaOrig="480" w:dyaOrig="380">
          <v:shape id="_x0000_i1054" type="#_x0000_t75" style="width:24pt;height:18.75pt" o:ole="">
            <v:imagedata r:id="rId34" o:title=""/>
          </v:shape>
          <o:OLEObject Type="Embed" ProgID="Equation.3" ShapeID="_x0000_i1054" DrawAspect="Content" ObjectID="_1429994340" r:id="rId67"/>
        </w:object>
      </w:r>
      <w:r>
        <w:rPr>
          <w:sz w:val="20"/>
          <w:szCs w:val="20"/>
          <w:lang w:val="ca-ES"/>
        </w:rPr>
        <w:tab/>
        <w:t>:</w:t>
      </w:r>
      <w:r>
        <w:rPr>
          <w:sz w:val="20"/>
          <w:szCs w:val="20"/>
          <w:lang w:val="ca-ES"/>
        </w:rPr>
        <w:tab/>
        <w:t>235,0439</w:t>
      </w:r>
      <w:r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u</w:t>
      </w:r>
    </w:p>
    <w:p w:rsidR="00290FF6" w:rsidRPr="00FA27CB" w:rsidRDefault="00290FF6" w:rsidP="00290FF6">
      <w:pPr>
        <w:tabs>
          <w:tab w:val="left" w:pos="-1985"/>
          <w:tab w:val="left" w:pos="2410"/>
          <w:tab w:val="left" w:pos="3119"/>
          <w:tab w:val="decimal" w:pos="3828"/>
          <w:tab w:val="left" w:pos="439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r w:rsidRPr="00FA27CB">
        <w:rPr>
          <w:position w:val="-12"/>
          <w:sz w:val="20"/>
          <w:szCs w:val="20"/>
          <w:lang w:val="ca-ES"/>
        </w:rPr>
        <w:object w:dxaOrig="480" w:dyaOrig="380">
          <v:shape id="_x0000_i1055" type="#_x0000_t75" style="width:24pt;height:18.75pt" o:ole="">
            <v:imagedata r:id="rId36" o:title=""/>
          </v:shape>
          <o:OLEObject Type="Embed" ProgID="Equation.3" ShapeID="_x0000_i1055" DrawAspect="Content" ObjectID="_1429994341" r:id="rId68"/>
        </w:object>
      </w:r>
      <w:r>
        <w:rPr>
          <w:sz w:val="20"/>
          <w:szCs w:val="20"/>
          <w:lang w:val="ca-ES"/>
        </w:rPr>
        <w:tab/>
        <w:t>:</w:t>
      </w:r>
      <w:r>
        <w:rPr>
          <w:sz w:val="20"/>
          <w:szCs w:val="20"/>
          <w:lang w:val="ca-ES"/>
        </w:rPr>
        <w:tab/>
        <w:t>89,9073</w:t>
      </w:r>
      <w:r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u</w:t>
      </w:r>
    </w:p>
    <w:p w:rsidR="00290FF6" w:rsidRPr="00FA27CB" w:rsidRDefault="00290FF6" w:rsidP="00290FF6">
      <w:pPr>
        <w:tabs>
          <w:tab w:val="left" w:pos="-1985"/>
          <w:tab w:val="left" w:pos="2410"/>
          <w:tab w:val="left" w:pos="3119"/>
          <w:tab w:val="decimal" w:pos="3828"/>
          <w:tab w:val="left" w:pos="439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r w:rsidRPr="00FA27CB">
        <w:rPr>
          <w:position w:val="-12"/>
          <w:sz w:val="20"/>
          <w:szCs w:val="20"/>
          <w:lang w:val="ca-ES"/>
        </w:rPr>
        <w:object w:dxaOrig="560" w:dyaOrig="380">
          <v:shape id="_x0000_i1056" type="#_x0000_t75" style="width:27.75pt;height:18.75pt" o:ole="">
            <v:imagedata r:id="rId38" o:title=""/>
          </v:shape>
          <o:OLEObject Type="Embed" ProgID="Equation.3" ShapeID="_x0000_i1056" DrawAspect="Content" ObjectID="_1429994342" r:id="rId69"/>
        </w:object>
      </w:r>
      <w:r>
        <w:rPr>
          <w:sz w:val="20"/>
          <w:szCs w:val="20"/>
          <w:lang w:val="ca-ES"/>
        </w:rPr>
        <w:tab/>
        <w:t>:</w:t>
      </w:r>
      <w:r>
        <w:rPr>
          <w:sz w:val="20"/>
          <w:szCs w:val="20"/>
          <w:lang w:val="ca-ES"/>
        </w:rPr>
        <w:tab/>
        <w:t>135,9072</w:t>
      </w:r>
      <w:r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u</w:t>
      </w:r>
    </w:p>
    <w:p w:rsidR="00F254B9" w:rsidRPr="00FA27CB" w:rsidRDefault="00290FF6" w:rsidP="00290FF6">
      <w:pPr>
        <w:tabs>
          <w:tab w:val="left" w:pos="-1985"/>
          <w:tab w:val="left" w:pos="2410"/>
          <w:tab w:val="left" w:pos="3119"/>
          <w:tab w:val="decimal" w:pos="3828"/>
          <w:tab w:val="left" w:pos="4395"/>
        </w:tabs>
        <w:ind w:left="360"/>
        <w:jc w:val="both"/>
        <w:rPr>
          <w:sz w:val="20"/>
          <w:szCs w:val="20"/>
          <w:lang w:val="ca-ES"/>
        </w:rPr>
      </w:pPr>
      <w:r w:rsidRPr="00FA27CB">
        <w:rPr>
          <w:sz w:val="20"/>
          <w:szCs w:val="20"/>
          <w:lang w:val="ca-ES"/>
        </w:rPr>
        <w:tab/>
      </w:r>
      <w:r w:rsidRPr="00FA27CB">
        <w:rPr>
          <w:position w:val="-12"/>
          <w:sz w:val="20"/>
          <w:szCs w:val="20"/>
          <w:lang w:val="ca-ES"/>
        </w:rPr>
        <w:object w:dxaOrig="300" w:dyaOrig="380">
          <v:shape id="_x0000_i1057" type="#_x0000_t75" style="width:15pt;height:18.75pt" o:ole="">
            <v:imagedata r:id="rId40" o:title=""/>
          </v:shape>
          <o:OLEObject Type="Embed" ProgID="Equation.3" ShapeID="_x0000_i1057" DrawAspect="Content" ObjectID="_1429994343" r:id="rId70"/>
        </w:object>
      </w:r>
      <w:r>
        <w:rPr>
          <w:sz w:val="20"/>
          <w:szCs w:val="20"/>
          <w:lang w:val="ca-ES"/>
        </w:rPr>
        <w:tab/>
        <w:t>:</w:t>
      </w:r>
      <w:r>
        <w:rPr>
          <w:sz w:val="20"/>
          <w:szCs w:val="20"/>
          <w:lang w:val="ca-ES"/>
        </w:rPr>
        <w:tab/>
        <w:t>1,0087</w:t>
      </w:r>
      <w:r>
        <w:rPr>
          <w:sz w:val="20"/>
          <w:szCs w:val="20"/>
          <w:lang w:val="ca-ES"/>
        </w:rPr>
        <w:tab/>
      </w:r>
      <w:r w:rsidRPr="00FA27CB">
        <w:rPr>
          <w:sz w:val="20"/>
          <w:szCs w:val="20"/>
          <w:lang w:val="ca-ES"/>
        </w:rPr>
        <w:t>u</w:t>
      </w:r>
    </w:p>
    <w:sectPr w:rsidR="00F254B9" w:rsidRPr="00FA27CB" w:rsidSect="0032114E">
      <w:headerReference w:type="default" r:id="rId71"/>
      <w:endnotePr>
        <w:numFmt w:val="decimal"/>
      </w:endnotePr>
      <w:pgSz w:w="12240" w:h="15840"/>
      <w:pgMar w:top="1418" w:right="1701" w:bottom="1418" w:left="1701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D48" w:rsidRDefault="00EA2D48">
      <w:pPr>
        <w:spacing w:line="20" w:lineRule="exact"/>
      </w:pPr>
    </w:p>
  </w:endnote>
  <w:endnote w:type="continuationSeparator" w:id="0">
    <w:p w:rsidR="00EA2D48" w:rsidRDefault="00EA2D48">
      <w:r>
        <w:t xml:space="preserve"> </w:t>
      </w:r>
    </w:p>
  </w:endnote>
  <w:endnote w:type="continuationNotice" w:id="1">
    <w:p w:rsidR="00EA2D48" w:rsidRDefault="00EA2D4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D48" w:rsidRDefault="00EA2D48">
      <w:r>
        <w:separator/>
      </w:r>
    </w:p>
  </w:footnote>
  <w:footnote w:type="continuationSeparator" w:id="0">
    <w:p w:rsidR="00EA2D48" w:rsidRDefault="00EA2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22D" w:rsidRPr="00FA27CB" w:rsidRDefault="00FA27CB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8789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Radioactivitat i Mecànica Quà</w:t>
    </w:r>
    <w:r w:rsidR="004A478C" w:rsidRPr="00FA27CB">
      <w:rPr>
        <w:spacing w:val="-3"/>
        <w:sz w:val="20"/>
        <w:lang w:val="ca-ES"/>
      </w:rPr>
      <w:t>ntica</w:t>
    </w:r>
    <w:r w:rsidR="003A25CB" w:rsidRPr="00FA27CB">
      <w:rPr>
        <w:spacing w:val="-3"/>
        <w:sz w:val="20"/>
        <w:lang w:val="ca-ES"/>
      </w:rPr>
      <w:tab/>
      <w:t>Examen</w:t>
    </w:r>
    <w:r w:rsidR="003A25CB" w:rsidRPr="00FA27CB">
      <w:rPr>
        <w:spacing w:val="-3"/>
        <w:sz w:val="20"/>
        <w:lang w:val="ca-ES"/>
      </w:rPr>
      <w:tab/>
    </w:r>
    <w:r w:rsidR="0028104B">
      <w:rPr>
        <w:spacing w:val="-3"/>
        <w:sz w:val="20"/>
        <w:lang w:val="ca-ES"/>
      </w:rPr>
      <w:fldChar w:fldCharType="begin"/>
    </w:r>
    <w:r>
      <w:rPr>
        <w:spacing w:val="-3"/>
        <w:sz w:val="20"/>
        <w:lang w:val="ca-ES"/>
      </w:rPr>
      <w:instrText xml:space="preserve"> TIME  \@ "d' / 'MMMM' / 'yyyy" </w:instrText>
    </w:r>
    <w:r w:rsidR="0028104B">
      <w:rPr>
        <w:spacing w:val="-3"/>
        <w:sz w:val="20"/>
        <w:lang w:val="ca-ES"/>
      </w:rPr>
      <w:fldChar w:fldCharType="separate"/>
    </w:r>
    <w:r w:rsidR="00E763E8">
      <w:rPr>
        <w:noProof/>
        <w:spacing w:val="-3"/>
        <w:sz w:val="20"/>
        <w:lang w:val="ca-ES"/>
      </w:rPr>
      <w:t>13 / maig / 2013</w:t>
    </w:r>
    <w:r w:rsidR="0028104B">
      <w:rPr>
        <w:spacing w:val="-3"/>
        <w:sz w:val="20"/>
        <w:lang w:val="ca-ES"/>
      </w:rPr>
      <w:fldChar w:fldCharType="end"/>
    </w:r>
    <w:r w:rsidR="003A25CB" w:rsidRPr="00FA27CB">
      <w:rPr>
        <w:spacing w:val="-3"/>
        <w:sz w:val="20"/>
        <w:lang w:val="ca-ES"/>
      </w:rPr>
      <w:t xml:space="preserve"> </w:t>
    </w:r>
  </w:p>
  <w:p w:rsidR="005D322D" w:rsidRPr="00FA27CB" w:rsidRDefault="00FA27CB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Nom</w:t>
    </w:r>
    <w:r w:rsidR="003A25CB" w:rsidRPr="00FA27CB">
      <w:rPr>
        <w:spacing w:val="-3"/>
        <w:sz w:val="20"/>
        <w:lang w:val="ca-ES"/>
      </w:rPr>
      <w:t>:</w:t>
    </w:r>
    <w:r w:rsidR="003A25CB" w:rsidRPr="00FA27CB">
      <w:rPr>
        <w:spacing w:val="-3"/>
        <w:sz w:val="20"/>
        <w:lang w:val="ca-ES"/>
      </w:rPr>
      <w:tab/>
    </w:r>
    <w:r>
      <w:rPr>
        <w:spacing w:val="-3"/>
        <w:sz w:val="20"/>
        <w:lang w:val="ca-ES"/>
      </w:rPr>
      <w:t>Cogn</w:t>
    </w:r>
    <w:r w:rsidR="003A25CB" w:rsidRPr="00FA27CB">
      <w:rPr>
        <w:spacing w:val="-3"/>
        <w:sz w:val="20"/>
        <w:lang w:val="ca-ES"/>
      </w:rPr>
      <w:t>o</w:t>
    </w:r>
    <w:r>
      <w:rPr>
        <w:spacing w:val="-3"/>
        <w:sz w:val="20"/>
        <w:lang w:val="ca-ES"/>
      </w:rPr>
      <w:t>m</w:t>
    </w:r>
    <w:r w:rsidR="003A25CB" w:rsidRPr="00FA27CB">
      <w:rPr>
        <w:spacing w:val="-3"/>
        <w:sz w:val="20"/>
        <w:lang w:val="ca-ES"/>
      </w:rPr>
      <w:t>s:</w:t>
    </w:r>
  </w:p>
  <w:p w:rsidR="005D322D" w:rsidRPr="00FA27CB" w:rsidRDefault="005D322D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</w:p>
  <w:p w:rsidR="005D322D" w:rsidRPr="00FA27CB" w:rsidRDefault="00FA27CB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Curs:</w:t>
    </w:r>
    <w:r>
      <w:rPr>
        <w:spacing w:val="-3"/>
        <w:sz w:val="20"/>
        <w:lang w:val="ca-ES"/>
      </w:rPr>
      <w:tab/>
      <w:t>Grup</w:t>
    </w:r>
    <w:r w:rsidR="003A25CB" w:rsidRPr="00FA27CB">
      <w:rPr>
        <w:spacing w:val="-3"/>
        <w:sz w:val="20"/>
        <w:lang w:val="ca-ES"/>
      </w:rPr>
      <w:t>:</w:t>
    </w:r>
  </w:p>
  <w:p w:rsidR="005D322D" w:rsidRPr="00FA27CB" w:rsidRDefault="005D322D">
    <w:pPr>
      <w:pBdr>
        <w:bottom w:val="single" w:sz="4" w:space="1" w:color="auto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34D2B4"/>
    <w:lvl w:ilvl="0">
      <w:start w:val="1"/>
      <w:numFmt w:val="decimal"/>
      <w:pStyle w:val="Ttulo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Ttulo2"/>
      <w:lvlText w:val="%2)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Ttulo3"/>
      <w:lvlText w:val="%2).%3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Ttulo4"/>
      <w:lvlText w:val="%2).%3.%4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decimal"/>
      <w:pStyle w:val="Ttulo5"/>
      <w:lvlText w:val="%2).%3.%4.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Ttulo6"/>
      <w:lvlText w:val="%2).%3.%4.%5.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Ttulo7"/>
      <w:lvlText w:val="%2).%3.%4.%5.%6.%7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Ttulo8"/>
      <w:lvlText w:val="%2).%3.%4.%5.%6.%7.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099C48D1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D0113EF"/>
    <w:multiLevelType w:val="multilevel"/>
    <w:tmpl w:val="D8EC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73E83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65E487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9E04B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E251776"/>
    <w:multiLevelType w:val="multilevel"/>
    <w:tmpl w:val="D3D6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19B634B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2C0F02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6F1F50"/>
    <w:multiLevelType w:val="multilevel"/>
    <w:tmpl w:val="40BCC0CA"/>
    <w:lvl w:ilvl="0">
      <w:start w:val="1"/>
      <w:numFmt w:val="decimal"/>
      <w:lvlText w:val="P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D4259BB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41F50F90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26F5C2C"/>
    <w:multiLevelType w:val="multilevel"/>
    <w:tmpl w:val="9C48DB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5BD2C4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642173B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03B37DE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1771683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558B76EE"/>
    <w:multiLevelType w:val="multilevel"/>
    <w:tmpl w:val="C6B8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6303B0C"/>
    <w:multiLevelType w:val="multilevel"/>
    <w:tmpl w:val="A55A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671D0A48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675617D0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7DF2B70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73FA07F6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76D06515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7C51820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D4F050F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7"/>
  </w:num>
  <w:num w:numId="5">
    <w:abstractNumId w:val="18"/>
  </w:num>
  <w:num w:numId="6">
    <w:abstractNumId w:val="15"/>
  </w:num>
  <w:num w:numId="7">
    <w:abstractNumId w:val="23"/>
  </w:num>
  <w:num w:numId="8">
    <w:abstractNumId w:val="1"/>
  </w:num>
  <w:num w:numId="9">
    <w:abstractNumId w:val="22"/>
  </w:num>
  <w:num w:numId="10">
    <w:abstractNumId w:val="9"/>
  </w:num>
  <w:num w:numId="11">
    <w:abstractNumId w:val="24"/>
  </w:num>
  <w:num w:numId="12">
    <w:abstractNumId w:val="20"/>
  </w:num>
  <w:num w:numId="13">
    <w:abstractNumId w:val="19"/>
  </w:num>
  <w:num w:numId="14">
    <w:abstractNumId w:val="10"/>
  </w:num>
  <w:num w:numId="15">
    <w:abstractNumId w:val="8"/>
  </w:num>
  <w:num w:numId="16">
    <w:abstractNumId w:val="26"/>
  </w:num>
  <w:num w:numId="17">
    <w:abstractNumId w:val="12"/>
  </w:num>
  <w:num w:numId="18">
    <w:abstractNumId w:val="1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13"/>
  </w:num>
  <w:num w:numId="24">
    <w:abstractNumId w:val="25"/>
  </w:num>
  <w:num w:numId="25">
    <w:abstractNumId w:val="14"/>
  </w:num>
  <w:num w:numId="26">
    <w:abstractNumId w:val="5"/>
  </w:num>
  <w:num w:numId="27">
    <w:abstractNumId w:val="4"/>
  </w:num>
  <w:num w:numId="28">
    <w:abstractNumId w:val="6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6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4A478C"/>
    <w:rsid w:val="00075723"/>
    <w:rsid w:val="000A72BA"/>
    <w:rsid w:val="000C213A"/>
    <w:rsid w:val="00111F1F"/>
    <w:rsid w:val="00207904"/>
    <w:rsid w:val="002231C5"/>
    <w:rsid w:val="00227C8E"/>
    <w:rsid w:val="002448A8"/>
    <w:rsid w:val="0028104B"/>
    <w:rsid w:val="00290FF6"/>
    <w:rsid w:val="002970DD"/>
    <w:rsid w:val="002D311B"/>
    <w:rsid w:val="0032114E"/>
    <w:rsid w:val="003A25CB"/>
    <w:rsid w:val="003C3865"/>
    <w:rsid w:val="00423D83"/>
    <w:rsid w:val="00493799"/>
    <w:rsid w:val="00497344"/>
    <w:rsid w:val="004A478C"/>
    <w:rsid w:val="005933CF"/>
    <w:rsid w:val="005A6C4E"/>
    <w:rsid w:val="005A7743"/>
    <w:rsid w:val="005D2AFC"/>
    <w:rsid w:val="005D322D"/>
    <w:rsid w:val="00602C36"/>
    <w:rsid w:val="0067601C"/>
    <w:rsid w:val="00692F90"/>
    <w:rsid w:val="006F5001"/>
    <w:rsid w:val="00760BD3"/>
    <w:rsid w:val="007772DB"/>
    <w:rsid w:val="00885DE5"/>
    <w:rsid w:val="00A22551"/>
    <w:rsid w:val="00BF58FC"/>
    <w:rsid w:val="00CC1624"/>
    <w:rsid w:val="00CE43D1"/>
    <w:rsid w:val="00D502E7"/>
    <w:rsid w:val="00DA5A27"/>
    <w:rsid w:val="00DC5635"/>
    <w:rsid w:val="00E763E8"/>
    <w:rsid w:val="00EA2D48"/>
    <w:rsid w:val="00EA4E7D"/>
    <w:rsid w:val="00F254B9"/>
    <w:rsid w:val="00F85AA8"/>
    <w:rsid w:val="00FA27CB"/>
    <w:rsid w:val="00FB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22D"/>
    <w:pPr>
      <w:widowControl w:val="0"/>
      <w:autoSpaceDE w:val="0"/>
      <w:autoSpaceDN w:val="0"/>
      <w:adjustRightInd w:val="0"/>
    </w:pPr>
    <w:rPr>
      <w:rFonts w:ascii="Tms Rmn 12pt" w:hAnsi="Tms Rmn 12pt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D322D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5D322D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5D322D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5D322D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5D322D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5D322D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5D322D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5D322D"/>
    <w:pPr>
      <w:numPr>
        <w:ilvl w:val="7"/>
        <w:numId w:val="1"/>
      </w:num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5D322D"/>
  </w:style>
  <w:style w:type="character" w:styleId="Refdenotaalfinal">
    <w:name w:val="endnote reference"/>
    <w:basedOn w:val="Fuentedeprrafopredeter"/>
    <w:semiHidden/>
    <w:rsid w:val="005D322D"/>
    <w:rPr>
      <w:vertAlign w:val="superscript"/>
    </w:rPr>
  </w:style>
  <w:style w:type="paragraph" w:customStyle="1" w:styleId="Textodenotaalpie">
    <w:name w:val="Texto de nota al pie"/>
    <w:basedOn w:val="Normal"/>
    <w:rsid w:val="005D322D"/>
  </w:style>
  <w:style w:type="character" w:styleId="Refdenotaalpie">
    <w:name w:val="footnote reference"/>
    <w:basedOn w:val="Fuentedeprrafopredeter"/>
    <w:semiHidden/>
    <w:rsid w:val="005D322D"/>
    <w:rPr>
      <w:vertAlign w:val="superscript"/>
    </w:rPr>
  </w:style>
  <w:style w:type="paragraph" w:customStyle="1" w:styleId="Tdc1">
    <w:name w:val="Tdc 1"/>
    <w:basedOn w:val="Normal"/>
    <w:rsid w:val="005D322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5D322D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5D322D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5D322D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5D322D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5D322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5D322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5D322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5D322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5D322D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5D322D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5D322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5D322D"/>
  </w:style>
  <w:style w:type="character" w:customStyle="1" w:styleId="EquationCaption">
    <w:name w:val="_Equation Caption"/>
    <w:rsid w:val="005D322D"/>
  </w:style>
  <w:style w:type="paragraph" w:styleId="Encabezado">
    <w:name w:val="header"/>
    <w:basedOn w:val="Normal"/>
    <w:semiHidden/>
    <w:rsid w:val="005D32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5D322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54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4B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85DE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23D83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3C38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hyperlink" Target="http://ca.wikipedia.org/wiki/Groc" TargetMode="External"/><Relationship Id="rId55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2.bin"/><Relationship Id="rId7" Type="http://schemas.openxmlformats.org/officeDocument/2006/relationships/image" Target="media/image1.wmf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0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hyperlink" Target="http://ca.wikipedia.org/wiki/Verd" TargetMode="External"/><Relationship Id="rId57" Type="http://schemas.openxmlformats.org/officeDocument/2006/relationships/image" Target="media/image22.wmf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hyperlink" Target="http://ca.wikipedia.org/wiki/Vermell" TargetMode="External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hyperlink" Target="http://ca.wikipedia.org/wiki/Blau" TargetMode="External"/><Relationship Id="rId56" Type="http://schemas.openxmlformats.org/officeDocument/2006/relationships/oleObject" Target="embeddings/oleObject24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3.bin"/><Relationship Id="rId8" Type="http://schemas.openxmlformats.org/officeDocument/2006/relationships/oleObject" Target="embeddings/oleObject1.bin"/><Relationship Id="rId51" Type="http://schemas.openxmlformats.org/officeDocument/2006/relationships/hyperlink" Target="http://ca.wikipedia.org/wiki/Taronj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3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3.bin"/><Relationship Id="rId62" Type="http://schemas.openxmlformats.org/officeDocument/2006/relationships/image" Target="media/image24.wmf"/><Relationship Id="rId70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1042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4</cp:revision>
  <cp:lastPrinted>2007-05-14T07:44:00Z</cp:lastPrinted>
  <dcterms:created xsi:type="dcterms:W3CDTF">2013-05-13T21:20:00Z</dcterms:created>
  <dcterms:modified xsi:type="dcterms:W3CDTF">2013-05-13T21:52:00Z</dcterms:modified>
</cp:coreProperties>
</file>