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46" w:rsidRPr="00E3237B" w:rsidRDefault="00DA2853">
      <w:pPr>
        <w:jc w:val="both"/>
        <w:rPr>
          <w:b/>
          <w:lang w:val="ca-ES"/>
        </w:rPr>
      </w:pPr>
      <w:r>
        <w:rPr>
          <w:b/>
          <w:lang w:val="ca-ES"/>
        </w:rPr>
        <w:pict>
          <v:rect id="_x0000_s1026" style="position:absolute;left:0;text-align:left;margin-left:1.95pt;margin-top:0;width:335.25pt;height:27.85pt;z-index:251657728;mso-position-horizontal-relative:margin;mso-position-vertical-relative:margin" stroked="f">
            <v:textbox style="mso-next-textbox:#_x0000_s1026" inset="0,0,0,0">
              <w:txbxContent>
                <w:p w:rsidR="00705B46" w:rsidRDefault="001947EB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lang w:val="ca-ES"/>
                    </w:rPr>
                  </w:pPr>
                  <w:r>
                    <w:rPr>
                      <w:b/>
                      <w:lang w:val="ca-ES"/>
                    </w:rPr>
                    <w:t>24</w:t>
                  </w:r>
                  <w:r w:rsidR="00DE23D7">
                    <w:rPr>
                      <w:b/>
                      <w:lang w:val="ca-ES"/>
                    </w:rPr>
                    <w:t>.- GUIONATGE. GUIÓ GRÀFIC</w:t>
                  </w:r>
                  <w:r w:rsidR="008E2C1D">
                    <w:rPr>
                      <w:b/>
                      <w:lang w:val="ca-ES"/>
                    </w:rPr>
                    <w:t xml:space="preserve"> (STORYBOARD)</w:t>
                  </w:r>
                  <w:r w:rsidR="00764E83">
                    <w:rPr>
                      <w:b/>
                      <w:lang w:val="ca-ES"/>
                    </w:rPr>
                    <w:t>.</w:t>
                  </w:r>
                </w:p>
              </w:txbxContent>
            </v:textbox>
            <w10:wrap type="topAndBottom" anchorx="margin" anchory="margin"/>
          </v:rect>
        </w:pict>
      </w:r>
    </w:p>
    <w:p w:rsidR="000422BD" w:rsidRPr="00E3237B" w:rsidRDefault="002001E2" w:rsidP="000422BD">
      <w:pPr>
        <w:numPr>
          <w:ilvl w:val="0"/>
          <w:numId w:val="1"/>
        </w:numPr>
        <w:jc w:val="both"/>
        <w:rPr>
          <w:b/>
          <w:lang w:val="ca-ES"/>
        </w:rPr>
      </w:pPr>
      <w:r w:rsidRPr="00E3237B">
        <w:rPr>
          <w:b/>
          <w:u w:val="single"/>
          <w:lang w:val="ca-ES"/>
        </w:rPr>
        <w:t>Objectius</w:t>
      </w:r>
    </w:p>
    <w:p w:rsidR="000422BD" w:rsidRPr="00E3237B" w:rsidRDefault="000422BD" w:rsidP="000422BD">
      <w:pPr>
        <w:ind w:left="360"/>
        <w:jc w:val="both"/>
        <w:rPr>
          <w:b/>
          <w:lang w:val="ca-ES"/>
        </w:rPr>
      </w:pPr>
    </w:p>
    <w:p w:rsidR="00705B46" w:rsidRPr="00E3237B" w:rsidRDefault="00BD022B" w:rsidP="000422BD">
      <w:pPr>
        <w:ind w:left="360"/>
        <w:jc w:val="both"/>
        <w:rPr>
          <w:lang w:val="ca-ES"/>
        </w:rPr>
      </w:pPr>
      <w:r w:rsidRPr="00E3237B">
        <w:rPr>
          <w:lang w:val="ca-ES"/>
        </w:rPr>
        <w:t xml:space="preserve">Crear </w:t>
      </w:r>
      <w:r w:rsidR="00DE23D7" w:rsidRPr="00E3237B">
        <w:rPr>
          <w:lang w:val="ca-ES"/>
        </w:rPr>
        <w:t>el guió gràfic què ens servirà per rodar i muntar el curt què hem estat</w:t>
      </w:r>
      <w:r w:rsidR="001947EB">
        <w:rPr>
          <w:lang w:val="ca-ES"/>
        </w:rPr>
        <w:t xml:space="preserve"> elaborant des de la pràctica 17</w:t>
      </w:r>
      <w:r w:rsidR="00DE23D7" w:rsidRPr="00E3237B">
        <w:rPr>
          <w:lang w:val="ca-ES"/>
        </w:rPr>
        <w:t>.</w:t>
      </w:r>
    </w:p>
    <w:p w:rsidR="00705B46" w:rsidRPr="00E3237B" w:rsidRDefault="00705B46">
      <w:pPr>
        <w:jc w:val="both"/>
        <w:rPr>
          <w:lang w:val="ca-ES"/>
        </w:rPr>
      </w:pPr>
    </w:p>
    <w:p w:rsidR="00705B46" w:rsidRPr="00E3237B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E3237B">
        <w:rPr>
          <w:b/>
          <w:bCs/>
          <w:u w:val="single"/>
          <w:lang w:val="ca-ES"/>
        </w:rPr>
        <w:t>Material</w:t>
      </w:r>
    </w:p>
    <w:p w:rsidR="00705B46" w:rsidRPr="00E3237B" w:rsidRDefault="00705B46">
      <w:pPr>
        <w:jc w:val="both"/>
        <w:rPr>
          <w:lang w:val="ca-ES"/>
        </w:rPr>
      </w:pPr>
    </w:p>
    <w:p w:rsidR="00705B46" w:rsidRPr="00E3237B" w:rsidRDefault="00411A03" w:rsidP="00883CE1">
      <w:pPr>
        <w:ind w:left="360"/>
        <w:jc w:val="both"/>
        <w:rPr>
          <w:lang w:val="ca-ES"/>
        </w:rPr>
      </w:pPr>
      <w:r w:rsidRPr="00E3237B">
        <w:rPr>
          <w:lang w:val="ca-ES"/>
        </w:rPr>
        <w:t>Ordinador de sobretaula de l'aula.</w:t>
      </w:r>
      <w:r w:rsidR="00BD022B" w:rsidRPr="00E3237B">
        <w:rPr>
          <w:lang w:val="ca-ES"/>
        </w:rPr>
        <w:t xml:space="preserve"> </w:t>
      </w:r>
    </w:p>
    <w:p w:rsidR="00705B46" w:rsidRPr="00E3237B" w:rsidRDefault="00705B46">
      <w:pPr>
        <w:jc w:val="both"/>
        <w:rPr>
          <w:lang w:val="ca-ES"/>
        </w:rPr>
      </w:pPr>
    </w:p>
    <w:p w:rsidR="00705B46" w:rsidRPr="00E3237B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E3237B">
        <w:rPr>
          <w:b/>
          <w:bCs/>
          <w:u w:val="single"/>
          <w:lang w:val="ca-ES"/>
        </w:rPr>
        <w:t>Procediment</w:t>
      </w:r>
    </w:p>
    <w:p w:rsidR="00705B46" w:rsidRPr="00E3237B" w:rsidRDefault="00705B46">
      <w:pPr>
        <w:jc w:val="both"/>
        <w:rPr>
          <w:lang w:val="ca-ES"/>
        </w:rPr>
      </w:pPr>
    </w:p>
    <w:p w:rsidR="00764E83" w:rsidRPr="00E3237B" w:rsidRDefault="00BD022B" w:rsidP="00411A03">
      <w:pPr>
        <w:numPr>
          <w:ilvl w:val="1"/>
          <w:numId w:val="1"/>
        </w:numPr>
        <w:jc w:val="both"/>
        <w:rPr>
          <w:lang w:val="ca-ES"/>
        </w:rPr>
      </w:pPr>
      <w:bookmarkStart w:id="0" w:name="_Ref487885841"/>
      <w:r w:rsidRPr="00E3237B">
        <w:rPr>
          <w:lang w:val="ca-ES"/>
        </w:rPr>
        <w:t>A</w:t>
      </w:r>
      <w:r w:rsidR="00DE23D7" w:rsidRPr="00E3237B">
        <w:rPr>
          <w:lang w:val="ca-ES"/>
        </w:rPr>
        <w:t>ra comencem a preparar el rodatge i muntatge del curt què hem estat fent des que vam elaborar el guió literari, a la pràctica 13.</w:t>
      </w:r>
    </w:p>
    <w:p w:rsidR="001C64D5" w:rsidRPr="00E3237B" w:rsidRDefault="001C64D5" w:rsidP="00411A03">
      <w:pPr>
        <w:numPr>
          <w:ilvl w:val="1"/>
          <w:numId w:val="1"/>
        </w:numPr>
        <w:jc w:val="both"/>
        <w:rPr>
          <w:lang w:val="ca-ES"/>
        </w:rPr>
      </w:pPr>
      <w:r w:rsidRPr="00E3237B">
        <w:rPr>
          <w:lang w:val="ca-ES"/>
        </w:rPr>
        <w:t>Amb alguna d’aquestes aplicacions heu de fer el guió gràfic del vostre curt.</w:t>
      </w:r>
    </w:p>
    <w:p w:rsidR="000A26B4" w:rsidRPr="00E3237B" w:rsidRDefault="00DA2853" w:rsidP="000A26B4">
      <w:pPr>
        <w:numPr>
          <w:ilvl w:val="2"/>
          <w:numId w:val="1"/>
        </w:numPr>
        <w:spacing w:before="100" w:beforeAutospacing="1" w:after="100" w:afterAutospacing="1"/>
        <w:rPr>
          <w:lang w:val="ca-ES"/>
        </w:rPr>
      </w:pPr>
      <w:hyperlink r:id="rId5" w:history="1">
        <w:r w:rsidR="000A26B4" w:rsidRPr="00E3237B">
          <w:rPr>
            <w:rStyle w:val="Hipervnculo"/>
            <w:lang w:val="ca-ES"/>
          </w:rPr>
          <w:t>http://www.storyboardthat.com/</w:t>
        </w:r>
      </w:hyperlink>
    </w:p>
    <w:p w:rsidR="000A26B4" w:rsidRPr="00E3237B" w:rsidRDefault="00DA2853" w:rsidP="000A26B4">
      <w:pPr>
        <w:numPr>
          <w:ilvl w:val="2"/>
          <w:numId w:val="1"/>
        </w:numPr>
        <w:spacing w:before="100" w:beforeAutospacing="1" w:after="100" w:afterAutospacing="1"/>
        <w:rPr>
          <w:lang w:val="ca-ES"/>
        </w:rPr>
      </w:pPr>
      <w:hyperlink r:id="rId6" w:history="1">
        <w:r w:rsidR="000A26B4" w:rsidRPr="00E3237B">
          <w:rPr>
            <w:rStyle w:val="Hipervnculo"/>
            <w:lang w:val="ca-ES"/>
          </w:rPr>
          <w:t>https://www.pixton.com/es/</w:t>
        </w:r>
      </w:hyperlink>
    </w:p>
    <w:p w:rsidR="000A26B4" w:rsidRPr="00E3237B" w:rsidRDefault="00DA2853" w:rsidP="000A26B4">
      <w:pPr>
        <w:numPr>
          <w:ilvl w:val="2"/>
          <w:numId w:val="1"/>
        </w:numPr>
        <w:rPr>
          <w:lang w:val="ca-ES"/>
        </w:rPr>
      </w:pPr>
      <w:hyperlink r:id="rId7" w:history="1">
        <w:r w:rsidR="000A26B4" w:rsidRPr="00E3237B">
          <w:rPr>
            <w:rStyle w:val="Hipervnculo"/>
            <w:lang w:val="ca-ES"/>
          </w:rPr>
          <w:t>http://generator.acmi.net.au/storyboard</w:t>
        </w:r>
      </w:hyperlink>
    </w:p>
    <w:p w:rsidR="000A26B4" w:rsidRPr="00E3237B" w:rsidRDefault="000A26B4" w:rsidP="000A26B4">
      <w:pPr>
        <w:ind w:left="720"/>
        <w:rPr>
          <w:lang w:val="ca-ES"/>
        </w:rPr>
      </w:pPr>
      <w:r w:rsidRPr="00E3237B">
        <w:rPr>
          <w:lang w:val="ca-ES"/>
        </w:rPr>
        <w:t>O amb alguna altra què se us indica, o què vosaltres trobeu.</w:t>
      </w:r>
    </w:p>
    <w:p w:rsidR="001C64D5" w:rsidRPr="00E3237B" w:rsidRDefault="000A26B4" w:rsidP="00411A03">
      <w:pPr>
        <w:numPr>
          <w:ilvl w:val="1"/>
          <w:numId w:val="1"/>
        </w:numPr>
        <w:jc w:val="both"/>
        <w:rPr>
          <w:lang w:val="ca-ES"/>
        </w:rPr>
      </w:pPr>
      <w:r w:rsidRPr="00E3237B">
        <w:rPr>
          <w:lang w:val="ca-ES"/>
        </w:rPr>
        <w:t xml:space="preserve">Per començar a emprar aquestes aplicacions on </w:t>
      </w:r>
      <w:proofErr w:type="spellStart"/>
      <w:r w:rsidRPr="00E3237B">
        <w:rPr>
          <w:lang w:val="ca-ES"/>
        </w:rPr>
        <w:t>line</w:t>
      </w:r>
      <w:proofErr w:type="spellEnd"/>
      <w:r w:rsidRPr="00E3237B">
        <w:rPr>
          <w:lang w:val="ca-ES"/>
        </w:rPr>
        <w:t xml:space="preserve"> heu de fer un procés de registre, completeu-lo amb el correu corporatiu de </w:t>
      </w:r>
      <w:proofErr w:type="spellStart"/>
      <w:r w:rsidRPr="00E3237B">
        <w:rPr>
          <w:lang w:val="ca-ES"/>
        </w:rPr>
        <w:t>l’institut</w:t>
      </w:r>
      <w:proofErr w:type="spellEnd"/>
      <w:r w:rsidRPr="00E3237B">
        <w:rPr>
          <w:lang w:val="ca-ES"/>
        </w:rPr>
        <w:t>.</w:t>
      </w:r>
    </w:p>
    <w:p w:rsidR="00DE23D7" w:rsidRPr="00E3237B" w:rsidRDefault="00DE23D7" w:rsidP="00411A03">
      <w:pPr>
        <w:numPr>
          <w:ilvl w:val="1"/>
          <w:numId w:val="1"/>
        </w:numPr>
        <w:jc w:val="both"/>
        <w:rPr>
          <w:lang w:val="ca-ES"/>
        </w:rPr>
      </w:pPr>
      <w:r w:rsidRPr="00E3237B">
        <w:rPr>
          <w:lang w:val="ca-ES"/>
        </w:rPr>
        <w:t>Com ja hem comentat a classe el guió gràfic és una mena de còmic on s’indiquen:</w:t>
      </w:r>
    </w:p>
    <w:p w:rsidR="00DE23D7" w:rsidRPr="00E3237B" w:rsidRDefault="00DE23D7" w:rsidP="00DE23D7">
      <w:pPr>
        <w:numPr>
          <w:ilvl w:val="2"/>
          <w:numId w:val="1"/>
        </w:numPr>
        <w:jc w:val="both"/>
        <w:rPr>
          <w:lang w:val="ca-ES"/>
        </w:rPr>
      </w:pPr>
      <w:r w:rsidRPr="00E3237B">
        <w:rPr>
          <w:lang w:val="ca-ES"/>
        </w:rPr>
        <w:t>El diàleg dels actor i actrius.</w:t>
      </w:r>
    </w:p>
    <w:p w:rsidR="00DE23D7" w:rsidRPr="00E3237B" w:rsidRDefault="00DE23D7" w:rsidP="00DE23D7">
      <w:pPr>
        <w:numPr>
          <w:ilvl w:val="2"/>
          <w:numId w:val="1"/>
        </w:numPr>
        <w:jc w:val="both"/>
        <w:rPr>
          <w:lang w:val="ca-ES"/>
        </w:rPr>
      </w:pPr>
      <w:r w:rsidRPr="00E3237B">
        <w:rPr>
          <w:lang w:val="ca-ES"/>
        </w:rPr>
        <w:t>El</w:t>
      </w:r>
      <w:r w:rsidR="0007445A" w:rsidRPr="00E3237B">
        <w:rPr>
          <w:lang w:val="ca-ES"/>
        </w:rPr>
        <w:t>s</w:t>
      </w:r>
      <w:r w:rsidRPr="00E3237B">
        <w:rPr>
          <w:lang w:val="ca-ES"/>
        </w:rPr>
        <w:t xml:space="preserve"> moviment</w:t>
      </w:r>
      <w:r w:rsidR="0007445A" w:rsidRPr="00E3237B">
        <w:rPr>
          <w:lang w:val="ca-ES"/>
        </w:rPr>
        <w:t>s</w:t>
      </w:r>
      <w:r w:rsidRPr="00E3237B">
        <w:rPr>
          <w:lang w:val="ca-ES"/>
        </w:rPr>
        <w:t xml:space="preserve"> dels actor i actrius a l’escena.</w:t>
      </w:r>
    </w:p>
    <w:p w:rsidR="001C64D5" w:rsidRPr="00E3237B" w:rsidRDefault="00DE23D7" w:rsidP="001C64D5">
      <w:pPr>
        <w:numPr>
          <w:ilvl w:val="2"/>
          <w:numId w:val="1"/>
        </w:numPr>
        <w:jc w:val="both"/>
        <w:rPr>
          <w:lang w:val="ca-ES"/>
        </w:rPr>
      </w:pPr>
      <w:r w:rsidRPr="00E3237B">
        <w:rPr>
          <w:lang w:val="ca-ES"/>
        </w:rPr>
        <w:t xml:space="preserve">Els moviments de </w:t>
      </w:r>
      <w:r w:rsidR="001C64D5" w:rsidRPr="00E3237B">
        <w:rPr>
          <w:lang w:val="ca-ES"/>
        </w:rPr>
        <w:t>càmera.</w:t>
      </w:r>
    </w:p>
    <w:p w:rsidR="0007445A" w:rsidRPr="00E3237B" w:rsidRDefault="0007445A" w:rsidP="001C64D5">
      <w:pPr>
        <w:numPr>
          <w:ilvl w:val="2"/>
          <w:numId w:val="1"/>
        </w:numPr>
        <w:jc w:val="both"/>
        <w:rPr>
          <w:lang w:val="ca-ES"/>
        </w:rPr>
      </w:pPr>
      <w:r w:rsidRPr="00E3237B">
        <w:rPr>
          <w:lang w:val="ca-ES"/>
        </w:rPr>
        <w:t>Els canvis de pla.</w:t>
      </w:r>
    </w:p>
    <w:p w:rsidR="0007445A" w:rsidRPr="00E3237B" w:rsidRDefault="00351617" w:rsidP="00351617">
      <w:pPr>
        <w:numPr>
          <w:ilvl w:val="1"/>
          <w:numId w:val="1"/>
        </w:numPr>
        <w:jc w:val="both"/>
        <w:rPr>
          <w:lang w:val="ca-ES"/>
        </w:rPr>
      </w:pPr>
      <w:r w:rsidRPr="00E3237B">
        <w:rPr>
          <w:lang w:val="ca-ES"/>
        </w:rPr>
        <w:t>Alguna d’aquestes aplicacions posen un límit al nombre de vinyetes què podeu fer al guió gràfic, si é</w:t>
      </w:r>
      <w:r w:rsidR="0007445A" w:rsidRPr="00E3237B">
        <w:rPr>
          <w:lang w:val="ca-ES"/>
        </w:rPr>
        <w:t xml:space="preserve">s el cas, aneu descarregant-les com a presentacions i les aneu ajuntant amb les eines què teniu a l’ordinador, o amb el </w:t>
      </w:r>
      <w:proofErr w:type="spellStart"/>
      <w:r w:rsidR="0007445A" w:rsidRPr="00E3237B">
        <w:rPr>
          <w:lang w:val="ca-ES"/>
        </w:rPr>
        <w:t>drive</w:t>
      </w:r>
      <w:proofErr w:type="spellEnd"/>
      <w:r w:rsidR="0007445A" w:rsidRPr="00E3237B">
        <w:rPr>
          <w:lang w:val="ca-ES"/>
        </w:rPr>
        <w:t>.</w:t>
      </w:r>
    </w:p>
    <w:p w:rsidR="00DB4658" w:rsidRPr="00E3237B" w:rsidRDefault="00411A03" w:rsidP="00DB4658">
      <w:pPr>
        <w:numPr>
          <w:ilvl w:val="1"/>
          <w:numId w:val="1"/>
        </w:numPr>
        <w:jc w:val="both"/>
        <w:rPr>
          <w:b/>
          <w:u w:val="single"/>
          <w:lang w:val="ca-ES"/>
        </w:rPr>
      </w:pPr>
      <w:r w:rsidRPr="00E3237B">
        <w:rPr>
          <w:b/>
          <w:u w:val="single"/>
          <w:lang w:val="ca-ES"/>
        </w:rPr>
        <w:t>Recordeu</w:t>
      </w:r>
      <w:r w:rsidR="00DB4658" w:rsidRPr="00E3237B">
        <w:rPr>
          <w:b/>
          <w:u w:val="single"/>
          <w:lang w:val="ca-ES"/>
        </w:rPr>
        <w:t xml:space="preserve"> què quan més creatiu</w:t>
      </w:r>
      <w:r w:rsidRPr="00E3237B">
        <w:rPr>
          <w:b/>
          <w:u w:val="single"/>
          <w:lang w:val="ca-ES"/>
        </w:rPr>
        <w:t>s/ves sigueu millor nota tindreu</w:t>
      </w:r>
      <w:r w:rsidR="00DB4658" w:rsidRPr="00E3237B">
        <w:rPr>
          <w:b/>
          <w:u w:val="single"/>
          <w:lang w:val="ca-ES"/>
        </w:rPr>
        <w:t>!</w:t>
      </w:r>
    </w:p>
    <w:p w:rsidR="00411A03" w:rsidRPr="00E3237B" w:rsidRDefault="00411A03" w:rsidP="00411A03">
      <w:pPr>
        <w:ind w:left="720"/>
        <w:jc w:val="both"/>
        <w:rPr>
          <w:b/>
          <w:u w:val="single"/>
          <w:lang w:val="ca-ES"/>
        </w:rPr>
      </w:pPr>
    </w:p>
    <w:bookmarkEnd w:id="0"/>
    <w:p w:rsidR="00705B46" w:rsidRPr="00E3237B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 w:rsidRPr="00E3237B">
        <w:rPr>
          <w:b/>
          <w:bCs/>
          <w:u w:val="single"/>
          <w:lang w:val="ca-ES"/>
        </w:rPr>
        <w:t>Qüestions</w:t>
      </w:r>
    </w:p>
    <w:p w:rsidR="00705B46" w:rsidRPr="00E3237B" w:rsidRDefault="00705B46">
      <w:pPr>
        <w:jc w:val="both"/>
        <w:rPr>
          <w:lang w:val="ca-ES"/>
        </w:rPr>
      </w:pPr>
    </w:p>
    <w:p w:rsidR="00987BB8" w:rsidRPr="00E3237B" w:rsidRDefault="00987BB8" w:rsidP="00987BB8">
      <w:pPr>
        <w:numPr>
          <w:ilvl w:val="1"/>
          <w:numId w:val="1"/>
        </w:numPr>
        <w:jc w:val="both"/>
        <w:rPr>
          <w:lang w:val="ca-ES"/>
        </w:rPr>
      </w:pPr>
      <w:r w:rsidRPr="00E3237B">
        <w:rPr>
          <w:lang w:val="ca-ES"/>
        </w:rPr>
        <w:t>Amb aquest</w:t>
      </w:r>
      <w:r w:rsidR="0007445A" w:rsidRPr="00E3237B">
        <w:rPr>
          <w:lang w:val="ca-ES"/>
        </w:rPr>
        <w:t>es</w:t>
      </w:r>
      <w:r w:rsidR="00AE296F" w:rsidRPr="00E3237B">
        <w:rPr>
          <w:lang w:val="ca-ES"/>
        </w:rPr>
        <w:t xml:space="preserve"> </w:t>
      </w:r>
      <w:r w:rsidR="0007445A" w:rsidRPr="00E3237B">
        <w:rPr>
          <w:lang w:val="ca-ES"/>
        </w:rPr>
        <w:t xml:space="preserve">aplicacions i d’altres què us calguin </w:t>
      </w:r>
      <w:r w:rsidRPr="00E3237B">
        <w:rPr>
          <w:lang w:val="ca-ES"/>
        </w:rPr>
        <w:t>construïu un</w:t>
      </w:r>
      <w:r w:rsidR="0007445A" w:rsidRPr="00E3237B">
        <w:rPr>
          <w:lang w:val="ca-ES"/>
        </w:rPr>
        <w:t>a</w:t>
      </w:r>
      <w:r w:rsidRPr="00E3237B">
        <w:rPr>
          <w:lang w:val="ca-ES"/>
        </w:rPr>
        <w:t xml:space="preserve"> </w:t>
      </w:r>
      <w:r w:rsidRPr="00E3237B">
        <w:rPr>
          <w:b/>
          <w:u w:val="single"/>
          <w:lang w:val="ca-ES"/>
        </w:rPr>
        <w:t>únic</w:t>
      </w:r>
      <w:r w:rsidR="0007445A" w:rsidRPr="00E3237B">
        <w:rPr>
          <w:b/>
          <w:u w:val="single"/>
          <w:lang w:val="ca-ES"/>
        </w:rPr>
        <w:t>a</w:t>
      </w:r>
      <w:r w:rsidRPr="00E3237B">
        <w:rPr>
          <w:lang w:val="ca-ES"/>
        </w:rPr>
        <w:t xml:space="preserve"> </w:t>
      </w:r>
      <w:r w:rsidR="0007445A" w:rsidRPr="00E3237B">
        <w:rPr>
          <w:lang w:val="ca-ES"/>
        </w:rPr>
        <w:t xml:space="preserve">presentació en format de Microsoft Office o </w:t>
      </w:r>
      <w:proofErr w:type="spellStart"/>
      <w:r w:rsidR="0007445A" w:rsidRPr="00E3237B">
        <w:rPr>
          <w:lang w:val="ca-ES"/>
        </w:rPr>
        <w:t>Libre</w:t>
      </w:r>
      <w:proofErr w:type="spellEnd"/>
      <w:r w:rsidR="0007445A" w:rsidRPr="00E3237B">
        <w:rPr>
          <w:lang w:val="ca-ES"/>
        </w:rPr>
        <w:t xml:space="preserve"> Office.</w:t>
      </w:r>
    </w:p>
    <w:p w:rsidR="0007445A" w:rsidRPr="00E3237B" w:rsidRDefault="0007445A" w:rsidP="0007445A">
      <w:pPr>
        <w:numPr>
          <w:ilvl w:val="1"/>
          <w:numId w:val="1"/>
        </w:numPr>
        <w:jc w:val="both"/>
        <w:rPr>
          <w:lang w:val="ca-ES"/>
        </w:rPr>
      </w:pPr>
      <w:r w:rsidRPr="00E3237B">
        <w:rPr>
          <w:lang w:val="ca-ES"/>
        </w:rPr>
        <w:t>La presentació què heu de presentar com a</w:t>
      </w:r>
      <w:r w:rsidR="002F7E79">
        <w:rPr>
          <w:lang w:val="ca-ES"/>
        </w:rPr>
        <w:t xml:space="preserve"> guió gràf</w:t>
      </w:r>
      <w:r w:rsidRPr="00E3237B">
        <w:rPr>
          <w:lang w:val="ca-ES"/>
        </w:rPr>
        <w:t xml:space="preserve">ic </w:t>
      </w:r>
      <w:r w:rsidR="008B76E4" w:rsidRPr="00E3237B">
        <w:rPr>
          <w:lang w:val="ca-ES"/>
        </w:rPr>
        <w:t>ha de contenir</w:t>
      </w:r>
      <w:r w:rsidRPr="00E3237B">
        <w:rPr>
          <w:lang w:val="ca-ES"/>
        </w:rPr>
        <w:t>:</w:t>
      </w:r>
    </w:p>
    <w:p w:rsidR="0007445A" w:rsidRPr="00E3237B" w:rsidRDefault="0007445A" w:rsidP="0007445A">
      <w:pPr>
        <w:numPr>
          <w:ilvl w:val="2"/>
          <w:numId w:val="1"/>
        </w:numPr>
        <w:jc w:val="both"/>
        <w:rPr>
          <w:lang w:val="ca-ES"/>
        </w:rPr>
      </w:pPr>
      <w:r w:rsidRPr="00E3237B">
        <w:rPr>
          <w:lang w:val="ca-ES"/>
        </w:rPr>
        <w:t>Les escenes què conté el vostre curt.</w:t>
      </w:r>
    </w:p>
    <w:p w:rsidR="0007445A" w:rsidRPr="00E3237B" w:rsidRDefault="0007445A" w:rsidP="0007445A">
      <w:pPr>
        <w:numPr>
          <w:ilvl w:val="2"/>
          <w:numId w:val="1"/>
        </w:numPr>
        <w:jc w:val="both"/>
        <w:rPr>
          <w:lang w:val="ca-ES"/>
        </w:rPr>
      </w:pPr>
      <w:r w:rsidRPr="00E3237B">
        <w:rPr>
          <w:lang w:val="ca-ES"/>
        </w:rPr>
        <w:t>Els plans què composen cada escena.</w:t>
      </w:r>
    </w:p>
    <w:p w:rsidR="0007445A" w:rsidRPr="00E3237B" w:rsidRDefault="0007445A" w:rsidP="0007445A">
      <w:pPr>
        <w:numPr>
          <w:ilvl w:val="2"/>
          <w:numId w:val="1"/>
        </w:numPr>
        <w:jc w:val="both"/>
        <w:rPr>
          <w:lang w:val="ca-ES"/>
        </w:rPr>
      </w:pPr>
      <w:r w:rsidRPr="00E3237B">
        <w:rPr>
          <w:lang w:val="ca-ES"/>
        </w:rPr>
        <w:t>El diàleg dels actors i actrius.</w:t>
      </w:r>
    </w:p>
    <w:p w:rsidR="0007445A" w:rsidRPr="00E3237B" w:rsidRDefault="0007445A" w:rsidP="0007445A">
      <w:pPr>
        <w:numPr>
          <w:ilvl w:val="2"/>
          <w:numId w:val="1"/>
        </w:numPr>
        <w:jc w:val="both"/>
        <w:rPr>
          <w:lang w:val="ca-ES"/>
        </w:rPr>
      </w:pPr>
      <w:r w:rsidRPr="00E3237B">
        <w:rPr>
          <w:lang w:val="ca-ES"/>
        </w:rPr>
        <w:t>Els moviments dels actors i actrius a l’escena.</w:t>
      </w:r>
    </w:p>
    <w:p w:rsidR="0007445A" w:rsidRPr="00E3237B" w:rsidRDefault="0007445A" w:rsidP="0007445A">
      <w:pPr>
        <w:numPr>
          <w:ilvl w:val="2"/>
          <w:numId w:val="1"/>
        </w:numPr>
        <w:jc w:val="both"/>
        <w:rPr>
          <w:lang w:val="ca-ES"/>
        </w:rPr>
      </w:pPr>
      <w:r w:rsidRPr="00E3237B">
        <w:rPr>
          <w:lang w:val="ca-ES"/>
        </w:rPr>
        <w:t>Els moviments de càmera.</w:t>
      </w:r>
    </w:p>
    <w:p w:rsidR="0007445A" w:rsidRPr="00E3237B" w:rsidRDefault="0007445A" w:rsidP="0007445A">
      <w:pPr>
        <w:numPr>
          <w:ilvl w:val="2"/>
          <w:numId w:val="1"/>
        </w:numPr>
        <w:jc w:val="both"/>
        <w:rPr>
          <w:lang w:val="ca-ES"/>
        </w:rPr>
      </w:pPr>
      <w:r w:rsidRPr="00E3237B">
        <w:rPr>
          <w:lang w:val="ca-ES"/>
        </w:rPr>
        <w:t>Els canvis de pla.</w:t>
      </w:r>
    </w:p>
    <w:p w:rsidR="00995352" w:rsidRPr="00E3237B" w:rsidRDefault="00987BB8" w:rsidP="00987BB8">
      <w:pPr>
        <w:numPr>
          <w:ilvl w:val="1"/>
          <w:numId w:val="1"/>
        </w:numPr>
        <w:jc w:val="both"/>
        <w:rPr>
          <w:lang w:val="ca-ES"/>
        </w:rPr>
      </w:pPr>
      <w:r w:rsidRPr="00E3237B">
        <w:rPr>
          <w:lang w:val="ca-ES"/>
        </w:rPr>
        <w:t>Quan acabeu el document ho presenteu al professor.</w:t>
      </w:r>
    </w:p>
    <w:sectPr w:rsidR="00995352" w:rsidRPr="00E3237B" w:rsidSect="00705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813F2"/>
    <w:multiLevelType w:val="multilevel"/>
    <w:tmpl w:val="6A12C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548830E0"/>
    <w:multiLevelType w:val="multilevel"/>
    <w:tmpl w:val="77C2A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792658"/>
    <w:rsid w:val="000422BD"/>
    <w:rsid w:val="0007445A"/>
    <w:rsid w:val="00092789"/>
    <w:rsid w:val="000A26B4"/>
    <w:rsid w:val="000A3705"/>
    <w:rsid w:val="000E1B1B"/>
    <w:rsid w:val="000E5532"/>
    <w:rsid w:val="001100A2"/>
    <w:rsid w:val="00153541"/>
    <w:rsid w:val="001603B6"/>
    <w:rsid w:val="001947EB"/>
    <w:rsid w:val="001B392C"/>
    <w:rsid w:val="001C64D5"/>
    <w:rsid w:val="001D10A3"/>
    <w:rsid w:val="001E1EB8"/>
    <w:rsid w:val="001E4496"/>
    <w:rsid w:val="002001E2"/>
    <w:rsid w:val="00256217"/>
    <w:rsid w:val="0028612B"/>
    <w:rsid w:val="002C0164"/>
    <w:rsid w:val="002D06A2"/>
    <w:rsid w:val="002D776A"/>
    <w:rsid w:val="002F7E79"/>
    <w:rsid w:val="003108DE"/>
    <w:rsid w:val="00317C16"/>
    <w:rsid w:val="003313C0"/>
    <w:rsid w:val="00351617"/>
    <w:rsid w:val="00383E79"/>
    <w:rsid w:val="00384DBF"/>
    <w:rsid w:val="00411A03"/>
    <w:rsid w:val="004369DD"/>
    <w:rsid w:val="00482FBE"/>
    <w:rsid w:val="004A4939"/>
    <w:rsid w:val="004D071C"/>
    <w:rsid w:val="004D12B3"/>
    <w:rsid w:val="004D6527"/>
    <w:rsid w:val="004E4A36"/>
    <w:rsid w:val="004F493F"/>
    <w:rsid w:val="004F626B"/>
    <w:rsid w:val="00514B4F"/>
    <w:rsid w:val="005441E7"/>
    <w:rsid w:val="005B1D39"/>
    <w:rsid w:val="005B635D"/>
    <w:rsid w:val="005E2874"/>
    <w:rsid w:val="00602F65"/>
    <w:rsid w:val="0061259B"/>
    <w:rsid w:val="00617115"/>
    <w:rsid w:val="00620400"/>
    <w:rsid w:val="00630C4F"/>
    <w:rsid w:val="00643424"/>
    <w:rsid w:val="0068307C"/>
    <w:rsid w:val="006A01CE"/>
    <w:rsid w:val="00700247"/>
    <w:rsid w:val="0070232D"/>
    <w:rsid w:val="00705B46"/>
    <w:rsid w:val="00733CF5"/>
    <w:rsid w:val="0075684E"/>
    <w:rsid w:val="00764E83"/>
    <w:rsid w:val="00792658"/>
    <w:rsid w:val="007A7D1E"/>
    <w:rsid w:val="007B3F08"/>
    <w:rsid w:val="007C17B2"/>
    <w:rsid w:val="007F4A3E"/>
    <w:rsid w:val="00840595"/>
    <w:rsid w:val="00876753"/>
    <w:rsid w:val="00883CE1"/>
    <w:rsid w:val="008873C3"/>
    <w:rsid w:val="00895BD4"/>
    <w:rsid w:val="008A1DC3"/>
    <w:rsid w:val="008B76E4"/>
    <w:rsid w:val="008C10CF"/>
    <w:rsid w:val="008C5500"/>
    <w:rsid w:val="008E28F2"/>
    <w:rsid w:val="008E2C1D"/>
    <w:rsid w:val="008E59CD"/>
    <w:rsid w:val="008E7D70"/>
    <w:rsid w:val="008F706F"/>
    <w:rsid w:val="00917EC8"/>
    <w:rsid w:val="00921E3A"/>
    <w:rsid w:val="00925A73"/>
    <w:rsid w:val="00930D25"/>
    <w:rsid w:val="00937AEB"/>
    <w:rsid w:val="00953EC9"/>
    <w:rsid w:val="00987BB8"/>
    <w:rsid w:val="00995352"/>
    <w:rsid w:val="009A4D4D"/>
    <w:rsid w:val="009A5A24"/>
    <w:rsid w:val="009E555C"/>
    <w:rsid w:val="00A000FD"/>
    <w:rsid w:val="00A24EAF"/>
    <w:rsid w:val="00A34F39"/>
    <w:rsid w:val="00A774F9"/>
    <w:rsid w:val="00AD75C1"/>
    <w:rsid w:val="00AE296F"/>
    <w:rsid w:val="00AE5817"/>
    <w:rsid w:val="00B1256F"/>
    <w:rsid w:val="00B143F4"/>
    <w:rsid w:val="00B47A72"/>
    <w:rsid w:val="00B604CE"/>
    <w:rsid w:val="00B72DB3"/>
    <w:rsid w:val="00B813A8"/>
    <w:rsid w:val="00B827DD"/>
    <w:rsid w:val="00BC0C9A"/>
    <w:rsid w:val="00BC4F21"/>
    <w:rsid w:val="00BD022B"/>
    <w:rsid w:val="00C4099D"/>
    <w:rsid w:val="00C727B4"/>
    <w:rsid w:val="00C72CC9"/>
    <w:rsid w:val="00C77563"/>
    <w:rsid w:val="00C81D90"/>
    <w:rsid w:val="00CD4B32"/>
    <w:rsid w:val="00CF5C80"/>
    <w:rsid w:val="00D054BF"/>
    <w:rsid w:val="00D10583"/>
    <w:rsid w:val="00DA2853"/>
    <w:rsid w:val="00DB4658"/>
    <w:rsid w:val="00DC7C41"/>
    <w:rsid w:val="00DE0507"/>
    <w:rsid w:val="00DE23D7"/>
    <w:rsid w:val="00E0469F"/>
    <w:rsid w:val="00E3237B"/>
    <w:rsid w:val="00E46138"/>
    <w:rsid w:val="00E62768"/>
    <w:rsid w:val="00E72354"/>
    <w:rsid w:val="00EA2F33"/>
    <w:rsid w:val="00ED1625"/>
    <w:rsid w:val="00EE5203"/>
    <w:rsid w:val="00F0346B"/>
    <w:rsid w:val="00F369C8"/>
    <w:rsid w:val="00F950E0"/>
    <w:rsid w:val="00FB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 fillcolor="white">
      <v:fill color="white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4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44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496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1E4496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rrafodelista1">
    <w:name w:val="Párrafo de lista1"/>
    <w:basedOn w:val="Normal"/>
    <w:uiPriority w:val="34"/>
    <w:qFormat/>
    <w:rsid w:val="001E44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1E449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034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enerator.acmi.net.au/storyboa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xton.com/es/" TargetMode="External"/><Relationship Id="rId5" Type="http://schemas.openxmlformats.org/officeDocument/2006/relationships/hyperlink" Target="http://www.storyboardthat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</vt:lpstr>
    </vt:vector>
  </TitlesOfParts>
  <Company>Particular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</dc:title>
  <dc:creator>Albert Moreno Arroyo</dc:creator>
  <cp:lastModifiedBy>dep expe</cp:lastModifiedBy>
  <cp:revision>7</cp:revision>
  <dcterms:created xsi:type="dcterms:W3CDTF">2018-03-31T09:45:00Z</dcterms:created>
  <dcterms:modified xsi:type="dcterms:W3CDTF">2019-03-27T12:21:00Z</dcterms:modified>
</cp:coreProperties>
</file>