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  <w:sz w:val="28"/>
          <w:szCs w:val="28"/>
        </w:rPr>
        <w:t>UF1: Recursos i trasllat.</w:t>
      </w: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NF3: Aplicació de procediments d’immobilització i mobilització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ACTIVITAT 8:Aplicació de procediments d’immobilització i mobilització</w:t>
      </w: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 les següent qüestions: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1.Quins perills ocorren durant la mobilització inadequada d’una persona accidentada? </w:t>
      </w: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Perquè s’aconsella no treure el casc en cas d’accident?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Tria la tècnica o tècniques de rescat més indicada per a cada cas. Tingues en compte si hi ha un sol socorrist</w:t>
      </w:r>
      <w:r>
        <w:rPr>
          <w:color w:val="000000"/>
          <w:sz w:val="24"/>
          <w:szCs w:val="24"/>
        </w:rPr>
        <w:t>a o més d’un. Raoneu la vostra elecció i expliqueu com duríeu a terme cada procediment.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Una noia d’uns 40 kg que està inconscient dins d’una habitació petita plena de fum d’un incendi.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senyor que pot caminar , encara que amb dificultat, després d’un ac</w:t>
      </w:r>
      <w:r>
        <w:rPr>
          <w:color w:val="000000"/>
          <w:sz w:val="24"/>
          <w:szCs w:val="24"/>
        </w:rPr>
        <w:t>cident d’autocar.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Una conductora semi inconscient dins d’un cotxe, després d’una </w:t>
      </w:r>
      <w:proofErr w:type="spellStart"/>
      <w:r>
        <w:rPr>
          <w:color w:val="000000"/>
          <w:sz w:val="24"/>
          <w:szCs w:val="24"/>
        </w:rPr>
        <w:t>col.lisió</w:t>
      </w:r>
      <w:proofErr w:type="spellEnd"/>
      <w:r>
        <w:rPr>
          <w:color w:val="000000"/>
          <w:sz w:val="24"/>
          <w:szCs w:val="24"/>
        </w:rPr>
        <w:t xml:space="preserve"> múltiple.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 noi que ha patit un accident de feina. Està conscient i pot </w:t>
      </w:r>
      <w:proofErr w:type="spellStart"/>
      <w:r>
        <w:rPr>
          <w:color w:val="000000"/>
          <w:sz w:val="24"/>
          <w:szCs w:val="24"/>
        </w:rPr>
        <w:t>col.laborar</w:t>
      </w:r>
      <w:proofErr w:type="spellEnd"/>
      <w:r>
        <w:rPr>
          <w:color w:val="000000"/>
          <w:sz w:val="24"/>
          <w:szCs w:val="24"/>
        </w:rPr>
        <w:t>, però no pot caminar.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Una dona conscient, però molt dèbil, que no pot </w:t>
      </w:r>
      <w:proofErr w:type="spellStart"/>
      <w:r>
        <w:rPr>
          <w:color w:val="000000"/>
          <w:sz w:val="24"/>
          <w:szCs w:val="24"/>
        </w:rPr>
        <w:t>col.labora</w:t>
      </w:r>
      <w:r>
        <w:rPr>
          <w:color w:val="000000"/>
          <w:sz w:val="24"/>
          <w:szCs w:val="24"/>
        </w:rPr>
        <w:t>r</w:t>
      </w:r>
      <w:proofErr w:type="spellEnd"/>
      <w:r>
        <w:rPr>
          <w:color w:val="000000"/>
          <w:sz w:val="24"/>
          <w:szCs w:val="24"/>
        </w:rPr>
        <w:t xml:space="preserve"> gaire.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senyor inconscient, d’uns 80 kg, que s’ha de treure d’una habitació.</w:t>
      </w:r>
    </w:p>
    <w:p w:rsidR="00CB628A" w:rsidRDefault="00622A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nen de 7 anys inconscient.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Completa la taula següent indicant per a cada una de les posicions de seguretat: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3686"/>
        <w:gridCol w:w="3149"/>
      </w:tblGrid>
      <w:tr w:rsidR="00CB628A">
        <w:tc>
          <w:tcPr>
            <w:tcW w:w="1809" w:type="dxa"/>
          </w:tcPr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Posició</w:t>
            </w:r>
          </w:p>
        </w:tc>
        <w:tc>
          <w:tcPr>
            <w:tcW w:w="3686" w:type="dxa"/>
          </w:tcPr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 què consisteix</w:t>
            </w:r>
          </w:p>
        </w:tc>
        <w:tc>
          <w:tcPr>
            <w:tcW w:w="3149" w:type="dxa"/>
          </w:tcPr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Està indicada quan....</w:t>
            </w:r>
          </w:p>
        </w:tc>
      </w:tr>
      <w:tr w:rsidR="00CB628A">
        <w:tc>
          <w:tcPr>
            <w:tcW w:w="180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Decúbit lateral</w:t>
            </w:r>
          </w:p>
        </w:tc>
        <w:tc>
          <w:tcPr>
            <w:tcW w:w="3686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B628A">
        <w:tc>
          <w:tcPr>
            <w:tcW w:w="180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Decúbit supí</w:t>
            </w:r>
          </w:p>
        </w:tc>
        <w:tc>
          <w:tcPr>
            <w:tcW w:w="3686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B628A">
        <w:tc>
          <w:tcPr>
            <w:tcW w:w="180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Decúbit supí en flexió</w:t>
            </w:r>
          </w:p>
        </w:tc>
        <w:tc>
          <w:tcPr>
            <w:tcW w:w="3686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B628A">
        <w:tc>
          <w:tcPr>
            <w:tcW w:w="180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Semiasseguda</w:t>
            </w:r>
            <w:proofErr w:type="spellEnd"/>
          </w:p>
        </w:tc>
        <w:tc>
          <w:tcPr>
            <w:tcW w:w="3686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B628A">
        <w:tc>
          <w:tcPr>
            <w:tcW w:w="180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CB628A" w:rsidRDefault="00622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Trendelemburg</w:t>
            </w:r>
            <w:proofErr w:type="spellEnd"/>
          </w:p>
        </w:tc>
        <w:tc>
          <w:tcPr>
            <w:tcW w:w="3686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</w:tcPr>
          <w:p w:rsidR="00CB628A" w:rsidRDefault="00CB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622A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Pràctiques</w:t>
      </w:r>
    </w:p>
    <w:p w:rsidR="00CB628A" w:rsidRDefault="006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Practicar els diferents procediments de trasllat de persones accidentades.</w:t>
      </w:r>
    </w:p>
    <w:p w:rsidR="00CB628A" w:rsidRDefault="006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Practicar les diferents posicions de seguretat i espera.</w:t>
      </w:r>
    </w:p>
    <w:p w:rsidR="00CB628A" w:rsidRDefault="00622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Practicar les diferents tècniques d’immobilització.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Quina és la diferència entre un centre d’atenció primària i un consultori?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Quin és l’àmbit de treball d’un equip d’atenció primària? Per quins professionals està format?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Què entenem per atenció especialitzada? On es du a terme?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 la diferència entre un centre d’especialitats i  un hospital.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622A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Segons la seva complexitat, quins són els hospitals de tercer nivell? Posa algun exemple.</w:t>
      </w: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CB628A" w:rsidRDefault="00CB628A">
      <w:pPr>
        <w:rPr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:rsidR="00CB628A" w:rsidRDefault="00CB628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sectPr w:rsidR="00CB628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DB" w:rsidRDefault="00622ADB">
      <w:pPr>
        <w:spacing w:after="0"/>
      </w:pPr>
      <w:r>
        <w:separator/>
      </w:r>
    </w:p>
  </w:endnote>
  <w:endnote w:type="continuationSeparator" w:id="0">
    <w:p w:rsidR="00622ADB" w:rsidRDefault="00622A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DB" w:rsidRDefault="00622ADB">
      <w:pPr>
        <w:spacing w:after="0"/>
      </w:pPr>
      <w:r>
        <w:separator/>
      </w:r>
    </w:p>
  </w:footnote>
  <w:footnote w:type="continuationSeparator" w:id="0">
    <w:p w:rsidR="00622ADB" w:rsidRDefault="00622A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8A" w:rsidRDefault="00CB62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177" w:type="dxa"/>
      <w:tblInd w:w="-713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1842"/>
      <w:gridCol w:w="4199"/>
      <w:gridCol w:w="4136"/>
    </w:tblGrid>
    <w:tr w:rsidR="00CB628A">
      <w:trPr>
        <w:trHeight w:val="180"/>
      </w:trPr>
      <w:tc>
        <w:tcPr>
          <w:tcW w:w="1842" w:type="dxa"/>
          <w:vMerge w:val="restart"/>
        </w:tcPr>
        <w:p w:rsidR="00CB628A" w:rsidRDefault="00622A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  <w:lang w:val="es-ES"/>
            </w:rPr>
            <w:drawing>
              <wp:inline distT="0" distB="0" distL="0" distR="0">
                <wp:extent cx="800100" cy="666750"/>
                <wp:effectExtent l="0" t="0" r="0" b="0"/>
                <wp:docPr id="3" name="image1.jpg" descr="LOGO_INSTI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INSTI_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5" w:type="dxa"/>
          <w:gridSpan w:val="2"/>
          <w:vAlign w:val="bottom"/>
        </w:tcPr>
        <w:p w:rsidR="00CB628A" w:rsidRDefault="00622A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DEPARTAMENT:  Serveis a la Comunitat</w:t>
          </w:r>
        </w:p>
      </w:tc>
    </w:tr>
    <w:tr w:rsidR="00CB628A">
      <w:trPr>
        <w:trHeight w:val="180"/>
      </w:trPr>
      <w:tc>
        <w:tcPr>
          <w:tcW w:w="1842" w:type="dxa"/>
          <w:vMerge/>
        </w:tcPr>
        <w:p w:rsidR="00CB628A" w:rsidRDefault="00CB62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  <w:vAlign w:val="center"/>
        </w:tcPr>
        <w:p w:rsidR="00CB628A" w:rsidRDefault="00CB62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</w:tr>
    <w:tr w:rsidR="00CB628A">
      <w:trPr>
        <w:trHeight w:val="153"/>
      </w:trPr>
      <w:tc>
        <w:tcPr>
          <w:tcW w:w="1842" w:type="dxa"/>
          <w:vMerge/>
        </w:tcPr>
        <w:p w:rsidR="00CB628A" w:rsidRDefault="00CB62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4199" w:type="dxa"/>
        </w:tcPr>
        <w:p w:rsidR="00CB628A" w:rsidRDefault="00CB62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4136" w:type="dxa"/>
        </w:tcPr>
        <w:p w:rsidR="00CB628A" w:rsidRDefault="00622A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     </w:t>
          </w:r>
        </w:p>
      </w:tc>
    </w:tr>
    <w:tr w:rsidR="00CB628A">
      <w:trPr>
        <w:trHeight w:val="180"/>
      </w:trPr>
      <w:tc>
        <w:tcPr>
          <w:tcW w:w="1842" w:type="dxa"/>
          <w:vMerge/>
        </w:tcPr>
        <w:p w:rsidR="00CB628A" w:rsidRDefault="00CB62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</w:tcPr>
        <w:p w:rsidR="00CB628A" w:rsidRDefault="00622A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MÒDUL/CRÈDIT:  Primers Auxilis</w:t>
          </w:r>
        </w:p>
      </w:tc>
    </w:tr>
    <w:tr w:rsidR="00CB628A">
      <w:trPr>
        <w:trHeight w:val="180"/>
      </w:trPr>
      <w:tc>
        <w:tcPr>
          <w:tcW w:w="1842" w:type="dxa"/>
          <w:vMerge/>
        </w:tcPr>
        <w:p w:rsidR="00CB628A" w:rsidRDefault="00CB62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8335" w:type="dxa"/>
          <w:gridSpan w:val="2"/>
        </w:tcPr>
        <w:p w:rsidR="00CB628A" w:rsidRDefault="00622A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AVALUACIÓ (UF/NF) :  UF1 NF3</w:t>
          </w:r>
        </w:p>
      </w:tc>
    </w:tr>
  </w:tbl>
  <w:p w:rsidR="00CB628A" w:rsidRDefault="00CB62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517B"/>
    <w:multiLevelType w:val="multilevel"/>
    <w:tmpl w:val="329E4684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15E7AD6"/>
    <w:multiLevelType w:val="multilevel"/>
    <w:tmpl w:val="73BC8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5F5D"/>
    <w:multiLevelType w:val="multilevel"/>
    <w:tmpl w:val="74F697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628A"/>
    <w:rsid w:val="00016CD5"/>
    <w:rsid w:val="00622ADB"/>
    <w:rsid w:val="00C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8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A234DA"/>
    <w:pPr>
      <w:spacing w:after="0"/>
    </w:pPr>
  </w:style>
  <w:style w:type="paragraph" w:styleId="Encabezado">
    <w:name w:val="header"/>
    <w:basedOn w:val="Normal"/>
    <w:link w:val="EncabezadoCar"/>
    <w:unhideWhenUsed/>
    <w:rsid w:val="008341C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41C9"/>
  </w:style>
  <w:style w:type="paragraph" w:styleId="Piedepgina">
    <w:name w:val="footer"/>
    <w:basedOn w:val="Normal"/>
    <w:link w:val="PiedepginaCar"/>
    <w:uiPriority w:val="99"/>
    <w:unhideWhenUsed/>
    <w:rsid w:val="008341C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C9"/>
  </w:style>
  <w:style w:type="paragraph" w:styleId="Textodeglobo">
    <w:name w:val="Balloon Text"/>
    <w:basedOn w:val="Normal"/>
    <w:link w:val="TextodegloboCar"/>
    <w:uiPriority w:val="99"/>
    <w:semiHidden/>
    <w:unhideWhenUsed/>
    <w:rsid w:val="00834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1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50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8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A234DA"/>
    <w:pPr>
      <w:spacing w:after="0"/>
    </w:pPr>
  </w:style>
  <w:style w:type="paragraph" w:styleId="Encabezado">
    <w:name w:val="header"/>
    <w:basedOn w:val="Normal"/>
    <w:link w:val="EncabezadoCar"/>
    <w:unhideWhenUsed/>
    <w:rsid w:val="008341C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41C9"/>
  </w:style>
  <w:style w:type="paragraph" w:styleId="Piedepgina">
    <w:name w:val="footer"/>
    <w:basedOn w:val="Normal"/>
    <w:link w:val="PiedepginaCar"/>
    <w:uiPriority w:val="99"/>
    <w:unhideWhenUsed/>
    <w:rsid w:val="008341C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C9"/>
  </w:style>
  <w:style w:type="paragraph" w:styleId="Textodeglobo">
    <w:name w:val="Balloon Text"/>
    <w:basedOn w:val="Normal"/>
    <w:link w:val="TextodegloboCar"/>
    <w:uiPriority w:val="99"/>
    <w:semiHidden/>
    <w:unhideWhenUsed/>
    <w:rsid w:val="008341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1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D50A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EaocXQ7XoCC/ucO7Tjgy2sBmYQ==">AMUW2mVJHVeY0TN6IIceWWdRwl/PzJsZhm05N49M11XLHyyiFu1UfXEeQ0J6L5fhkLBtdBktas+lxdoayQAI8b2/jBzEs53X4NFM4uo/VO0dwYElLPP+t3qEjdVgnnSmuLFfnTwiDsvP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usuari</cp:lastModifiedBy>
  <cp:revision>2</cp:revision>
  <dcterms:created xsi:type="dcterms:W3CDTF">2020-12-01T14:47:00Z</dcterms:created>
  <dcterms:modified xsi:type="dcterms:W3CDTF">2020-12-01T14:47:00Z</dcterms:modified>
</cp:coreProperties>
</file>