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MP8     SUPORT A LA COMUNICACIÓ   : </w:t>
      </w:r>
    </w:p>
    <w:p w:rsidR="00000000" w:rsidDel="00000000" w:rsidP="00000000" w:rsidRDefault="00000000" w:rsidRPr="00000000" w14:paraId="00000002">
      <w:pPr>
        <w:spacing w:line="360" w:lineRule="auto"/>
        <w:rPr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rtl w:val="0"/>
        </w:rPr>
        <w:t xml:space="preserve">A7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1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Elabora un mapa conceptual dels trastorns del llenguatge.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1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Explica la importància del desenvolupament dels sentits  en l’adquisició i desenvolupament del llenguatge.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0" w:hanging="360"/>
        <w:jc w:val="left"/>
        <w:rPr>
          <w:b w:val="1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Explica la diferència entre les següents parelles de termes:</w:t>
      </w:r>
    </w:p>
    <w:p w:rsidR="00000000" w:rsidDel="00000000" w:rsidP="00000000" w:rsidRDefault="00000000" w:rsidRPr="00000000" w14:paraId="00000008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Afonia- Disfonia</w:t>
      </w:r>
    </w:p>
    <w:p w:rsidR="00000000" w:rsidDel="00000000" w:rsidP="00000000" w:rsidRDefault="00000000" w:rsidRPr="00000000" w14:paraId="00000009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Retard de la parla- Retard del  llenguatge</w:t>
      </w:r>
    </w:p>
    <w:p w:rsidR="00000000" w:rsidDel="00000000" w:rsidP="00000000" w:rsidRDefault="00000000" w:rsidRPr="00000000" w14:paraId="0000000A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Disàrtria-Anàrtria</w:t>
      </w:r>
    </w:p>
    <w:p w:rsidR="00000000" w:rsidDel="00000000" w:rsidP="00000000" w:rsidRDefault="00000000" w:rsidRPr="00000000" w14:paraId="0000000B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Afàsia-Disfàsia</w:t>
      </w:r>
    </w:p>
    <w:p w:rsidR="00000000" w:rsidDel="00000000" w:rsidP="00000000" w:rsidRDefault="00000000" w:rsidRPr="00000000" w14:paraId="0000000C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Disfemia- Dispràxia de la parla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Que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es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l’Afàsia?  Què la pot ocasionar? Quins dos </w:t>
      </w:r>
      <w:r w:rsidDel="00000000" w:rsidR="00000000" w:rsidRPr="00000000">
        <w:rPr>
          <w:b w:val="1"/>
          <w:rtl w:val="0"/>
        </w:rPr>
        <w:t xml:space="preserve">tipus d'Afàsia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coneixes? Quines característiques presenta el llenguatge de la persona </w:t>
      </w:r>
      <w:r w:rsidDel="00000000" w:rsidR="00000000" w:rsidRPr="00000000">
        <w:rPr>
          <w:b w:val="1"/>
          <w:rtl w:val="0"/>
        </w:rPr>
        <w:t xml:space="preserve">afasica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?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1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Explica quina és la funció afectada ( recepció, processament, emissió) dels següents trastorns del  llenguatge: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Rinolàlia                                                                    Discapacitat auditiva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Deficiència visual                                                     Dislàlia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Afonía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Retard del llenguatge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Disàrtria                                                                    </w:t>
      </w:r>
      <w:r w:rsidDel="00000000" w:rsidR="00000000" w:rsidRPr="00000000">
        <w:rPr>
          <w:b w:val="1"/>
          <w:rtl w:val="0"/>
        </w:rPr>
        <w:t xml:space="preserve">Diglòssia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Afasia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Disfàsia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Disfèmia                                                                   Sordceguesa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Dispràxia de la parla                                              Disfonia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1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partir dels diferents casos, has de comprendre i deduir els diferents trastorns del llenguatge que pateixen.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1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Nen de 5 anys intervingut quirúrgicament de fissura palatina.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1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Professora de natació que visita el servei de logopedia amb un examen d’otorrinolaringologia que presenta nòduls incipients a les cordes vocals.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1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Senyor de 53 anys que, després d’un accident de trànsit, no aconsegueix establir comunicació per dany al’àrea de Broca.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1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Senyora amb malaltia d’Alzheimer en fase mitja-avançada.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a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Prrafodelista">
    <w:name w:val="List Paragraph"/>
    <w:basedOn w:val="Normal"/>
    <w:uiPriority w:val="34"/>
    <w:qFormat w:val="1"/>
    <w:rsid w:val="00190947"/>
    <w:pPr>
      <w:ind w:left="720"/>
      <w:contextualSpacing w:val="1"/>
    </w:p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ED103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ED103E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7RRZFfIRrJK9tNW38kGqGJ+w9w==">AMUW2mWOyiWf+tCQ1P2/fV5wzL6NtEQ4VVCqgHBDAVOpl1uXSy69SDTgqcnkw+US5FMj002UnMJOrb/pc7FdQ7N/kbzFQ35yAoUwNylizTIFTeGg3ylF6OXz1djqu5h1qe0eCDQudgdL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2016-11-14T14:36:00Z</dcterms:created>
  <dc:creator>profe</dc:creator>
</cp:coreProperties>
</file>