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ind w:right="-143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Estructuració i temporització del mòdul 10: Primers Auxilis </w:t>
      </w:r>
    </w:p>
    <w:tbl>
      <w:tblPr>
        <w:tblStyle w:val="Table1"/>
        <w:tblW w:w="9498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86"/>
        <w:gridCol w:w="3118"/>
        <w:gridCol w:w="1557"/>
        <w:gridCol w:w="1418"/>
        <w:gridCol w:w="1419"/>
      </w:tblGrid>
      <w:tr>
        <w:trPr>
          <w:trHeight w:val="448" w:hRule="atLeast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widowControl w:val="false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MP 10 Primers Auxilis (66 hores)</w:t>
            </w:r>
          </w:p>
        </w:tc>
      </w:tr>
      <w:tr>
        <w:trPr>
          <w:trHeight w:val="951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Unitats formatives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Nuclis formatius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Durada (hores)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inici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acabament</w:t>
            </w:r>
          </w:p>
        </w:tc>
      </w:tr>
      <w:tr>
        <w:trPr>
          <w:trHeight w:val="3305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 1: Recursos i trasllat de persones accidenatades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O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NF1: Valoració inicial de l’assistència en una urg</w:t>
            </w:r>
            <w:r>
              <w:rPr>
                <w:sz w:val="28"/>
                <w:szCs w:val="28"/>
              </w:rPr>
              <w:t>è</w:t>
            </w:r>
            <w:r>
              <w:rPr>
                <w:sz w:val="28"/>
                <w:szCs w:val="28"/>
              </w:rPr>
              <w:t>ncia</w:t>
            </w:r>
          </w:p>
          <w:p>
            <w:pPr>
              <w:pStyle w:val="LO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NF2: L’avaluació de l’estat de la víctima</w:t>
            </w:r>
          </w:p>
          <w:p>
            <w:pPr>
              <w:pStyle w:val="LO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NF2: Aplicació de procediments d’immobilització i mobilització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120" w:after="200"/>
              <w:ind w:right="-108" w:hanging="7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22h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1A  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/09/2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1B   13/09/22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1A   30</w:t>
            </w:r>
            <w:r>
              <w:rPr>
                <w:b/>
                <w:sz w:val="20"/>
                <w:szCs w:val="20"/>
              </w:rPr>
              <w:t xml:space="preserve"> /1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/2</w:t>
            </w:r>
            <w:r>
              <w:rPr>
                <w:b/>
                <w:sz w:val="20"/>
                <w:szCs w:val="20"/>
              </w:rPr>
              <w:t>2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1B   29/11/22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LO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 2: Suport vital bàsic (SVB) i DEA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NF1: Aplicació de tècniques de suport vital bàsic i desfibril.lació externa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120" w:after="200"/>
              <w:ind w:hanging="7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22h</w:t>
            </w:r>
          </w:p>
          <w:p>
            <w:pPr>
              <w:pStyle w:val="LOnormal"/>
              <w:widowControl w:val="false"/>
              <w:spacing w:lineRule="auto" w:line="240" w:before="120" w:after="200"/>
              <w:ind w:hanging="7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1A 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/22</w:t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1B 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12 </w:t>
            </w:r>
            <w:r>
              <w:rPr>
                <w:b/>
                <w:sz w:val="20"/>
                <w:szCs w:val="20"/>
              </w:rPr>
              <w:t>/22</w:t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1A   22</w:t>
            </w:r>
            <w:r>
              <w:rPr>
                <w:b/>
                <w:sz w:val="20"/>
                <w:szCs w:val="20"/>
              </w:rPr>
              <w:t>/03/2</w:t>
            </w:r>
            <w:r>
              <w:rPr>
                <w:b/>
                <w:sz w:val="20"/>
                <w:szCs w:val="20"/>
              </w:rPr>
              <w:t>3</w:t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1B   21</w:t>
            </w:r>
            <w:r>
              <w:rPr>
                <w:b/>
                <w:sz w:val="20"/>
                <w:szCs w:val="20"/>
              </w:rPr>
              <w:t>/03/2</w:t>
            </w:r>
            <w:r>
              <w:rPr>
                <w:b/>
                <w:sz w:val="20"/>
                <w:szCs w:val="20"/>
              </w:rPr>
              <w:t>3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before="0" w:after="20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 3: Atenció sanitària d’urgència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O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NF1: Primers auxilis en patologia d’urgència</w:t>
            </w:r>
          </w:p>
          <w:p>
            <w:pPr>
              <w:pStyle w:val="LO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NF2: Suport psicològic I autocontrol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22h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1A  29</w:t>
            </w:r>
            <w:r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/2</w:t>
            </w:r>
            <w:r>
              <w:rPr>
                <w:b/>
                <w:sz w:val="20"/>
                <w:szCs w:val="20"/>
              </w:rPr>
              <w:t>3</w:t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1B  28</w:t>
            </w:r>
            <w:r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/2</w:t>
            </w:r>
            <w:r>
              <w:rPr>
                <w:b/>
                <w:sz w:val="20"/>
                <w:szCs w:val="20"/>
              </w:rPr>
              <w:t>3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ind w:hanging="8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1A   10</w:t>
            </w:r>
            <w:r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</w:t>
            </w:r>
            <w:r>
              <w:rPr>
                <w:b/>
                <w:sz w:val="20"/>
                <w:szCs w:val="20"/>
              </w:rPr>
              <w:t>3</w:t>
            </w:r>
          </w:p>
          <w:p>
            <w:pPr>
              <w:pStyle w:val="LOnormal"/>
              <w:widowControl w:val="false"/>
              <w:spacing w:lineRule="auto" w:line="240" w:before="12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1B   16</w:t>
            </w:r>
            <w:r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pStyle w:val="LOnormal"/>
              <w:widowControl w:val="false"/>
              <w:spacing w:lineRule="auto" w:line="240" w:before="12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120" w:after="200"/>
              <w:ind w:hanging="6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pageBreakBefore w:val="false"/>
        <w:spacing w:before="0" w:after="200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sz w:val="24"/>
        <w:szCs w:val="24"/>
      </w:rPr>
    </w:pPr>
    <w:r>
      <w:rPr>
        <w:sz w:val="24"/>
        <w:szCs w:val="24"/>
      </w:rPr>
    </w:r>
  </w:p>
  <w:tbl>
    <w:tblPr>
      <w:tblStyle w:val="Table2"/>
      <w:tblW w:w="10177" w:type="dxa"/>
      <w:jc w:val="left"/>
      <w:tblInd w:w="-71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842"/>
      <w:gridCol w:w="4199"/>
      <w:gridCol w:w="4136"/>
    </w:tblGrid>
    <w:tr>
      <w:trPr>
        <w:trHeight w:val="180" w:hRule="atLeast"/>
      </w:trPr>
      <w:tc>
        <w:tcPr>
          <w:tcW w:w="1842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0"/>
              <w:szCs w:val="20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800100" cy="666750"/>
                <wp:effectExtent l="0" t="0" r="0" b="0"/>
                <wp:docPr id="1" name="image1.jpg" descr="LOGO_INSTI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LOGO_INSTI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gridSpan w:val="2"/>
          <w:tcBorders>
            <w:top w:val="single" w:sz="18" w:space="0" w:color="000000"/>
            <w:right w:val="single" w:sz="18" w:space="0" w:color="000000"/>
          </w:tcBorders>
          <w:vAlign w:val="bottom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 : Serveis Socioculturals i a la Comunitat</w:t>
          </w:r>
        </w:p>
      </w:tc>
    </w:tr>
    <w:tr>
      <w:trPr>
        <w:trHeight w:val="180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8335" w:type="dxa"/>
          <w:gridSpan w:val="2"/>
          <w:tcBorders>
            <w:right w:val="single" w:sz="18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CICLE  : CFGM Atenció a persones en situació de dependència</w:t>
          </w:r>
        </w:p>
      </w:tc>
    </w:tr>
    <w:tr>
      <w:trPr>
        <w:trHeight w:val="180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4199" w:type="dxa"/>
          <w:tcBorders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NIVELL : 1er</w:t>
          </w:r>
        </w:p>
      </w:tc>
      <w:tc>
        <w:tcPr>
          <w:tcW w:w="4136" w:type="dxa"/>
          <w:tcBorders>
            <w:right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  <w:tr>
      <w:trPr>
        <w:trHeight w:val="180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8335" w:type="dxa"/>
          <w:gridSpan w:val="2"/>
          <w:tcBorders>
            <w:right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MÒDUL: MP10 </w:t>
          </w:r>
        </w:p>
      </w:tc>
    </w:tr>
    <w:tr>
      <w:trPr>
        <w:trHeight w:val="35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8335" w:type="dxa"/>
          <w:gridSpan w:val="2"/>
          <w:tcBorders>
            <w:bottom w:val="single" w:sz="18" w:space="0" w:color="000000"/>
            <w:right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sz w:val="16"/>
              <w:szCs w:val="16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CURS: 202</w:t>
          </w: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</w:t>
          </w:r>
          <w:r>
            <w:rPr>
              <w:rFonts w:eastAsia="Arial" w:cs="Arial" w:ascii="Arial" w:hAnsi="Arial"/>
              <w:b/>
              <w:sz w:val="16"/>
              <w:szCs w:val="16"/>
            </w:rPr>
            <w:t>-202</w:t>
          </w:r>
          <w:r>
            <w:rPr>
              <w:rFonts w:eastAsia="Arial" w:cs="Arial" w:ascii="Arial" w:hAnsi="Arial"/>
              <w:b/>
              <w:sz w:val="16"/>
              <w:szCs w:val="16"/>
            </w:rPr>
            <w:t>3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sz w:val="16"/>
              <w:szCs w:val="16"/>
            </w:rPr>
          </w:pPr>
          <w:r>
            <w:rPr>
              <w:rFonts w:eastAsia="Arial" w:cs="Arial" w:ascii="Arial" w:hAnsi="Arial"/>
              <w:b/>
              <w:sz w:val="16"/>
              <w:szCs w:val="16"/>
            </w:rPr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Encapalament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e33f9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e33f9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12f38"/>
    <w:rPr>
      <w:rFonts w:ascii="Tahoma" w:hAnsi="Tahoma" w:cs="Tahoma"/>
      <w:sz w:val="16"/>
      <w:szCs w:val="16"/>
    </w:rPr>
  </w:style>
  <w:style w:type="character" w:styleId="A1" w:customStyle="1">
    <w:name w:val="A1"/>
    <w:uiPriority w:val="99"/>
    <w:qFormat/>
    <w:rsid w:val="00c218d8"/>
    <w:rPr>
      <w:rFonts w:cs="Amplitude Bold"/>
      <w:b/>
      <w:bCs/>
      <w:color w:val="221E1F"/>
      <w:sz w:val="86"/>
      <w:szCs w:val="86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LOnormal"/>
    <w:link w:val="EncabezadoCar"/>
    <w:uiPriority w:val="99"/>
    <w:unhideWhenUsed/>
    <w:rsid w:val="00de33f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eudepgina">
    <w:name w:val="Footer"/>
    <w:basedOn w:val="LOnormal"/>
    <w:link w:val="PiedepginaCar"/>
    <w:uiPriority w:val="99"/>
    <w:unhideWhenUsed/>
    <w:rsid w:val="00de33f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712f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o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e33f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e7E1PXpZD7WjY8FaBw3KrtTBHw==">AMUW2mUlAy8Z8jusXXG/5/+HjiqyvJttPocZor/sfaN6mqmfIzlvi7FS8Ol4znSFUeSMm68LIwqb45lt+ZGx+P8jDoh8asUuSRWXxVKbGECVLdhKogfrNhA=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LibreOffice/7.0.6.2$Windows_X86_64 LibreOffice_project/144abb84a525d8e30c9dbbefa69cbbf2d8d4ae3b</Application>
  <AppVersion>15.0000</AppVersion>
  <Pages>2</Pages>
  <Words>143</Words>
  <Characters>782</Characters>
  <CharactersWithSpaces>941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2020-09-13T20:04:00Z</dcterms:created>
  <dc:creator>mercedes</dc:creator>
  <dc:description/>
  <dc:language>ca-ES</dc:language>
  <cp:lastModifiedBy/>
  <dcterms:modified xsi:type="dcterms:W3CDTF">2022-09-03T21:02:21Z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