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94" w:rsidRDefault="008F6294" w:rsidP="008F6294">
      <w:pPr>
        <w:rPr>
          <w:i/>
        </w:rPr>
      </w:pPr>
      <w:r>
        <w:t xml:space="preserve"> </w:t>
      </w:r>
      <w:bookmarkStart w:id="0" w:name="_GoBack"/>
      <w:bookmarkEnd w:id="0"/>
    </w:p>
    <w:p w:rsidR="00DF37A3" w:rsidRDefault="00526FA1" w:rsidP="008F6294">
      <w:pPr>
        <w:ind w:left="7080" w:right="1417"/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DF37A3" w:rsidRDefault="00526FA1">
      <w:pPr>
        <w:ind w:left="7080" w:right="1417" w:hanging="7080"/>
        <w:jc w:val="both"/>
        <w:rPr>
          <w:b/>
          <w:i/>
        </w:rPr>
      </w:pPr>
      <w:r>
        <w:rPr>
          <w:b/>
          <w:i/>
        </w:rPr>
        <w:t>CURRÍCULUM VITAE COMPETENCIAL</w:t>
      </w:r>
    </w:p>
    <w:tbl>
      <w:tblPr>
        <w:tblStyle w:val="Tablaconcuadrcula"/>
        <w:tblW w:w="10490" w:type="dxa"/>
        <w:tblInd w:w="137" w:type="dxa"/>
        <w:tblLook w:val="04A0" w:firstRow="1" w:lastRow="0" w:firstColumn="1" w:lastColumn="0" w:noHBand="0" w:noVBand="1"/>
      </w:tblPr>
      <w:tblGrid>
        <w:gridCol w:w="3083"/>
        <w:gridCol w:w="3730"/>
        <w:gridCol w:w="3677"/>
      </w:tblGrid>
      <w:tr w:rsidR="00DF37A3">
        <w:tc>
          <w:tcPr>
            <w:tcW w:w="2126" w:type="dxa"/>
            <w:vMerge w:val="restart"/>
            <w:shd w:val="clear" w:color="auto" w:fill="FFFFFF" w:themeFill="background1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920750" cy="809625"/>
                  <wp:effectExtent l="0" t="0" r="0" b="0"/>
                  <wp:docPr id="1" name="Imagen 2" descr="C:\Users\professor\Downloads\user-1275780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C:\Users\professor\Downloads\user-1275780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9" w:type="dxa"/>
            <w:shd w:val="clear" w:color="auto" w:fill="D9D9D9" w:themeFill="background1" w:themeFillShade="D9"/>
          </w:tcPr>
          <w:p w:rsidR="00DF37A3" w:rsidRDefault="00526FA1">
            <w:pPr>
              <w:spacing w:after="0" w:line="240" w:lineRule="auto"/>
              <w:ind w:right="64"/>
              <w:rPr>
                <w:b/>
                <w:i/>
              </w:rPr>
            </w:pPr>
            <w:r>
              <w:rPr>
                <w:b/>
                <w:i/>
              </w:rPr>
              <w:t>DADES PERSONALS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:rsidR="00DF37A3" w:rsidRDefault="00526FA1">
            <w:pPr>
              <w:spacing w:after="0" w:line="240" w:lineRule="auto"/>
              <w:ind w:right="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Objectiu Professional</w:t>
            </w:r>
          </w:p>
        </w:tc>
      </w:tr>
      <w:tr w:rsidR="00DF37A3">
        <w:tc>
          <w:tcPr>
            <w:tcW w:w="2126" w:type="dxa"/>
            <w:vMerge/>
            <w:shd w:val="clear" w:color="auto" w:fill="FFFFFF" w:themeFill="background1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  <w:tc>
          <w:tcPr>
            <w:tcW w:w="3999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 Cognoms</w:t>
            </w:r>
          </w:p>
        </w:tc>
        <w:tc>
          <w:tcPr>
            <w:tcW w:w="4365" w:type="dxa"/>
            <w:vMerge w:val="restart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</w:tr>
      <w:tr w:rsidR="00DF37A3">
        <w:tc>
          <w:tcPr>
            <w:tcW w:w="2126" w:type="dxa"/>
            <w:vMerge/>
            <w:shd w:val="clear" w:color="auto" w:fill="FFFFFF" w:themeFill="background1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  <w:tc>
          <w:tcPr>
            <w:tcW w:w="3999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Adreça</w:t>
            </w:r>
          </w:p>
        </w:tc>
        <w:tc>
          <w:tcPr>
            <w:tcW w:w="4365" w:type="dxa"/>
            <w:vMerge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</w:tr>
      <w:tr w:rsidR="00DF37A3">
        <w:tc>
          <w:tcPr>
            <w:tcW w:w="2126" w:type="dxa"/>
            <w:vMerge/>
            <w:shd w:val="clear" w:color="auto" w:fill="FFFFFF" w:themeFill="background1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  <w:tc>
          <w:tcPr>
            <w:tcW w:w="3999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Telèfon</w:t>
            </w:r>
          </w:p>
        </w:tc>
        <w:tc>
          <w:tcPr>
            <w:tcW w:w="4365" w:type="dxa"/>
            <w:vMerge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</w:tr>
      <w:tr w:rsidR="00DF37A3">
        <w:tc>
          <w:tcPr>
            <w:tcW w:w="2126" w:type="dxa"/>
            <w:vMerge/>
            <w:shd w:val="clear" w:color="auto" w:fill="FFFFFF" w:themeFill="background1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  <w:tc>
          <w:tcPr>
            <w:tcW w:w="3999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Xarxes Professionals</w:t>
            </w:r>
          </w:p>
        </w:tc>
        <w:tc>
          <w:tcPr>
            <w:tcW w:w="4365" w:type="dxa"/>
            <w:vMerge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  <w:i/>
              </w:rPr>
            </w:pPr>
          </w:p>
        </w:tc>
      </w:tr>
    </w:tbl>
    <w:p w:rsidR="00DF37A3" w:rsidRDefault="00DF37A3">
      <w:pPr>
        <w:ind w:right="1417"/>
        <w:jc w:val="both"/>
        <w:rPr>
          <w:b/>
          <w:i/>
        </w:rPr>
      </w:pPr>
    </w:p>
    <w:tbl>
      <w:tblPr>
        <w:tblStyle w:val="Tablaconcuadrcula"/>
        <w:tblW w:w="10484" w:type="dxa"/>
        <w:tblInd w:w="137" w:type="dxa"/>
        <w:tblLook w:val="04A0" w:firstRow="1" w:lastRow="0" w:firstColumn="1" w:lastColumn="0" w:noHBand="0" w:noVBand="1"/>
      </w:tblPr>
      <w:tblGrid>
        <w:gridCol w:w="2693"/>
        <w:gridCol w:w="7791"/>
      </w:tblGrid>
      <w:tr w:rsidR="00DF37A3">
        <w:tc>
          <w:tcPr>
            <w:tcW w:w="10483" w:type="dxa"/>
            <w:gridSpan w:val="2"/>
            <w:shd w:val="clear" w:color="auto" w:fill="FEB4B8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FORMACIÓ 1</w:t>
            </w: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Títol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Centre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 w:val="restart"/>
            <w:vAlign w:val="center"/>
          </w:tcPr>
          <w:p w:rsidR="00DF37A3" w:rsidRDefault="00526FA1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rPr>
                <w:b/>
              </w:rPr>
              <w:t>Competències professionals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10483" w:type="dxa"/>
            <w:gridSpan w:val="2"/>
            <w:shd w:val="clear" w:color="auto" w:fill="FEB4B8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FORMACIÓ 2</w:t>
            </w: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Títol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Centre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 w:val="restart"/>
            <w:shd w:val="clear" w:color="auto" w:fill="FFE5E6"/>
            <w:vAlign w:val="center"/>
          </w:tcPr>
          <w:p w:rsidR="00DF37A3" w:rsidRDefault="00526FA1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rPr>
                <w:b/>
              </w:rPr>
              <w:t>Competències professionals</w:t>
            </w: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2693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77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</w:tbl>
    <w:p w:rsidR="00DF37A3" w:rsidRDefault="00DF37A3">
      <w:pPr>
        <w:ind w:right="1417"/>
        <w:jc w:val="both"/>
      </w:pPr>
    </w:p>
    <w:tbl>
      <w:tblPr>
        <w:tblStyle w:val="Tablaconcuadrcula"/>
        <w:tblW w:w="10484" w:type="dxa"/>
        <w:tblInd w:w="137" w:type="dxa"/>
        <w:tblLook w:val="04A0" w:firstRow="1" w:lastRow="0" w:firstColumn="1" w:lastColumn="0" w:noHBand="0" w:noVBand="1"/>
      </w:tblPr>
      <w:tblGrid>
        <w:gridCol w:w="3686"/>
        <w:gridCol w:w="6798"/>
      </w:tblGrid>
      <w:tr w:rsidR="00DF37A3">
        <w:tc>
          <w:tcPr>
            <w:tcW w:w="10483" w:type="dxa"/>
            <w:gridSpan w:val="2"/>
            <w:shd w:val="clear" w:color="auto" w:fill="FEB4B8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EXPERIÈNCIA 1</w:t>
            </w: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 xml:space="preserve">Empresa 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Lloc de treball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Data inici- Data fi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 w:val="restart"/>
            <w:shd w:val="clear" w:color="auto" w:fill="FFE5E6"/>
            <w:vAlign w:val="center"/>
          </w:tcPr>
          <w:p w:rsidR="00DF37A3" w:rsidRDefault="00526FA1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rPr>
                <w:b/>
              </w:rPr>
              <w:t>Tasques desenvolupades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10483" w:type="dxa"/>
            <w:gridSpan w:val="2"/>
            <w:shd w:val="clear" w:color="auto" w:fill="FEB4B8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EXPERIÈNCIA 2</w:t>
            </w: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 xml:space="preserve">Empresa 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Lloc de treball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Data inici- Data fi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 w:val="restart"/>
            <w:shd w:val="clear" w:color="auto" w:fill="FFE5E6"/>
            <w:vAlign w:val="center"/>
          </w:tcPr>
          <w:p w:rsidR="00DF37A3" w:rsidRDefault="00526FA1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rPr>
                <w:b/>
              </w:rPr>
              <w:t>Tasques desenvolupades</w:t>
            </w: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3686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6797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</w:tbl>
    <w:p w:rsidR="00DF37A3" w:rsidRDefault="00DF37A3">
      <w:pPr>
        <w:ind w:right="1417"/>
        <w:jc w:val="both"/>
      </w:pPr>
    </w:p>
    <w:tbl>
      <w:tblPr>
        <w:tblStyle w:val="Tablaconcuadrcula"/>
        <w:tblW w:w="10484" w:type="dxa"/>
        <w:tblInd w:w="137" w:type="dxa"/>
        <w:tblLook w:val="04A0" w:firstRow="1" w:lastRow="0" w:firstColumn="1" w:lastColumn="0" w:noHBand="0" w:noVBand="1"/>
      </w:tblPr>
      <w:tblGrid>
        <w:gridCol w:w="4600"/>
        <w:gridCol w:w="2695"/>
        <w:gridCol w:w="3189"/>
      </w:tblGrid>
      <w:tr w:rsidR="00DF37A3">
        <w:tc>
          <w:tcPr>
            <w:tcW w:w="10484" w:type="dxa"/>
            <w:gridSpan w:val="3"/>
            <w:shd w:val="clear" w:color="auto" w:fill="FEB4B8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COMPETÈNCIES PERSONALS</w:t>
            </w:r>
          </w:p>
        </w:tc>
      </w:tr>
      <w:tr w:rsidR="00DF37A3">
        <w:tc>
          <w:tcPr>
            <w:tcW w:w="460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5884" w:type="dxa"/>
            <w:gridSpan w:val="2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460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5884" w:type="dxa"/>
            <w:gridSpan w:val="2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460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5884" w:type="dxa"/>
            <w:gridSpan w:val="2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460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  <w:tc>
          <w:tcPr>
            <w:tcW w:w="5884" w:type="dxa"/>
            <w:gridSpan w:val="2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rPr>
          <w:trHeight w:val="155"/>
        </w:trPr>
        <w:tc>
          <w:tcPr>
            <w:tcW w:w="4600" w:type="dxa"/>
            <w:vMerge w:val="restart"/>
            <w:shd w:val="clear" w:color="auto" w:fill="FFE5E6"/>
            <w:vAlign w:val="center"/>
          </w:tcPr>
          <w:p w:rsidR="00DF37A3" w:rsidRDefault="00526FA1">
            <w:pPr>
              <w:spacing w:after="0" w:line="240" w:lineRule="auto"/>
              <w:ind w:right="459"/>
              <w:jc w:val="both"/>
              <w:rPr>
                <w:b/>
              </w:rPr>
            </w:pPr>
            <w:r>
              <w:rPr>
                <w:b/>
              </w:rPr>
              <w:t>Competències Complementàries</w:t>
            </w:r>
          </w:p>
        </w:tc>
        <w:tc>
          <w:tcPr>
            <w:tcW w:w="2694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Idiomes</w:t>
            </w:r>
          </w:p>
        </w:tc>
        <w:tc>
          <w:tcPr>
            <w:tcW w:w="31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c>
          <w:tcPr>
            <w:tcW w:w="4600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Informàtica</w:t>
            </w:r>
          </w:p>
        </w:tc>
        <w:tc>
          <w:tcPr>
            <w:tcW w:w="31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  <w:tr w:rsidR="00DF37A3">
        <w:trPr>
          <w:trHeight w:val="547"/>
        </w:trPr>
        <w:tc>
          <w:tcPr>
            <w:tcW w:w="4600" w:type="dxa"/>
            <w:vMerge/>
            <w:shd w:val="clear" w:color="auto" w:fill="FFE5E6"/>
          </w:tcPr>
          <w:p w:rsidR="00DF37A3" w:rsidRDefault="00DF37A3">
            <w:pPr>
              <w:spacing w:after="0" w:line="240" w:lineRule="auto"/>
              <w:ind w:right="1417"/>
              <w:jc w:val="both"/>
              <w:rPr>
                <w:b/>
              </w:rPr>
            </w:pPr>
          </w:p>
        </w:tc>
        <w:tc>
          <w:tcPr>
            <w:tcW w:w="2694" w:type="dxa"/>
          </w:tcPr>
          <w:p w:rsidR="00DF37A3" w:rsidRDefault="00526FA1">
            <w:pPr>
              <w:spacing w:after="0" w:line="240" w:lineRule="auto"/>
              <w:ind w:right="1417"/>
              <w:jc w:val="both"/>
              <w:rPr>
                <w:b/>
              </w:rPr>
            </w:pPr>
            <w:r>
              <w:rPr>
                <w:b/>
              </w:rPr>
              <w:t>Altres</w:t>
            </w:r>
          </w:p>
        </w:tc>
        <w:tc>
          <w:tcPr>
            <w:tcW w:w="3190" w:type="dxa"/>
          </w:tcPr>
          <w:p w:rsidR="00DF37A3" w:rsidRDefault="00DF37A3">
            <w:pPr>
              <w:spacing w:after="0" w:line="240" w:lineRule="auto"/>
              <w:ind w:right="1417"/>
              <w:jc w:val="both"/>
            </w:pPr>
          </w:p>
        </w:tc>
      </w:tr>
    </w:tbl>
    <w:p w:rsidR="00DF37A3" w:rsidRDefault="00DF37A3">
      <w:pPr>
        <w:ind w:right="1417"/>
        <w:jc w:val="both"/>
      </w:pPr>
    </w:p>
    <w:p w:rsidR="00DF37A3" w:rsidRDefault="00526FA1">
      <w:pPr>
        <w:ind w:right="1417"/>
        <w:rPr>
          <w:i/>
        </w:rPr>
      </w:pPr>
      <w:r>
        <w:rPr>
          <w:i/>
        </w:rPr>
        <w:t xml:space="preserve">    Localitat, data</w:t>
      </w:r>
    </w:p>
    <w:sectPr w:rsidR="00DF37A3">
      <w:headerReference w:type="default" r:id="rId8"/>
      <w:pgSz w:w="11906" w:h="16838"/>
      <w:pgMar w:top="568" w:right="424" w:bottom="142" w:left="851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19" w:rsidRDefault="00695E19">
      <w:pPr>
        <w:spacing w:after="0" w:line="240" w:lineRule="auto"/>
      </w:pPr>
      <w:r>
        <w:separator/>
      </w:r>
    </w:p>
  </w:endnote>
  <w:endnote w:type="continuationSeparator" w:id="0">
    <w:p w:rsidR="00695E19" w:rsidRDefault="0069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19" w:rsidRDefault="00695E19">
      <w:pPr>
        <w:spacing w:after="0" w:line="240" w:lineRule="auto"/>
      </w:pPr>
      <w:r>
        <w:separator/>
      </w:r>
    </w:p>
  </w:footnote>
  <w:footnote w:type="continuationSeparator" w:id="0">
    <w:p w:rsidR="00695E19" w:rsidRDefault="0069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A3" w:rsidRDefault="00526FA1">
    <w:pPr>
      <w:pStyle w:val="Encabezado"/>
      <w:tabs>
        <w:tab w:val="clear" w:pos="4252"/>
        <w:tab w:val="left" w:pos="-426"/>
        <w:tab w:val="left" w:pos="-142"/>
        <w:tab w:val="center" w:pos="2835"/>
      </w:tabs>
      <w:ind w:left="142"/>
      <w:rPr>
        <w:b/>
        <w:i/>
      </w:rPr>
    </w:pPr>
    <w:r>
      <w:rPr>
        <w:noProof/>
        <w:lang w:eastAsia="ca-ES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-116840</wp:posOffset>
          </wp:positionV>
          <wp:extent cx="743585" cy="481965"/>
          <wp:effectExtent l="0" t="0" r="0" b="0"/>
          <wp:wrapSquare wrapText="largest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INS</w:t>
    </w:r>
    <w:r w:rsidR="0092703D">
      <w:t>TITUT</w:t>
    </w:r>
    <w:r>
      <w:t xml:space="preserve"> SALVADOR ESRIU – SALT      </w:t>
    </w:r>
    <w:r>
      <w:tab/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A3"/>
    <w:rsid w:val="00526FA1"/>
    <w:rsid w:val="00695E19"/>
    <w:rsid w:val="008F6294"/>
    <w:rsid w:val="0092703D"/>
    <w:rsid w:val="00DF37A3"/>
    <w:rsid w:val="00E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0123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0123"/>
    <w:rPr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244C1"/>
    <w:rPr>
      <w:rFonts w:ascii="Segoe UI" w:hAnsi="Segoe UI" w:cs="Segoe UI"/>
      <w:sz w:val="18"/>
      <w:szCs w:val="18"/>
      <w:lang w:val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012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00123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244C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0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0123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0123"/>
    <w:rPr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244C1"/>
    <w:rPr>
      <w:rFonts w:ascii="Segoe UI" w:hAnsi="Segoe UI" w:cs="Segoe UI"/>
      <w:sz w:val="18"/>
      <w:szCs w:val="18"/>
      <w:lang w:val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0012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00123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244C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0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dc:description/>
  <cp:lastModifiedBy>Ana Maria</cp:lastModifiedBy>
  <cp:revision>3</cp:revision>
  <cp:lastPrinted>2021-04-08T07:02:00Z</cp:lastPrinted>
  <dcterms:created xsi:type="dcterms:W3CDTF">2022-03-06T18:50:00Z</dcterms:created>
  <dcterms:modified xsi:type="dcterms:W3CDTF">2022-03-06T18:51:00Z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