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A4F" w:rsidRDefault="00857FE1" w:rsidP="00857FE1">
      <w:pPr>
        <w:jc w:val="both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ESPA</w:t>
      </w:r>
      <w:r w:rsidRPr="00857FE1">
        <w:rPr>
          <w:rFonts w:ascii="Garamond" w:hAnsi="Garamond"/>
          <w:b/>
          <w:sz w:val="32"/>
          <w:szCs w:val="32"/>
        </w:rPr>
        <w:t>NYA A EUROPA I AL MÓN</w:t>
      </w:r>
    </w:p>
    <w:p w:rsidR="00857FE1" w:rsidRDefault="00857FE1" w:rsidP="00857FE1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857FE1">
        <w:rPr>
          <w:rFonts w:ascii="Garamond" w:hAnsi="Garamond"/>
          <w:b/>
          <w:sz w:val="24"/>
          <w:szCs w:val="24"/>
          <w:u w:val="single"/>
        </w:rPr>
        <w:t>1.La globalització</w:t>
      </w:r>
    </w:p>
    <w:p w:rsidR="00857FE1" w:rsidRDefault="00857FE1" w:rsidP="00857FE1">
      <w:pPr>
        <w:jc w:val="both"/>
        <w:rPr>
          <w:rFonts w:ascii="Garamond" w:hAnsi="Garamond"/>
          <w:sz w:val="24"/>
          <w:szCs w:val="24"/>
        </w:rPr>
      </w:pPr>
      <w:r w:rsidRPr="00C82E4A">
        <w:rPr>
          <w:rFonts w:ascii="Garamond" w:hAnsi="Garamond"/>
          <w:b/>
          <w:sz w:val="24"/>
          <w:szCs w:val="24"/>
        </w:rPr>
        <w:t>La globalització és un procés d’integració en el món que influeix en àmbits diversos com l’econòmic, el social, el cultural, el polític i el tecnològic</w:t>
      </w:r>
      <w:r>
        <w:rPr>
          <w:rFonts w:ascii="Garamond" w:hAnsi="Garamond"/>
          <w:sz w:val="24"/>
          <w:szCs w:val="24"/>
        </w:rPr>
        <w:t xml:space="preserve">. La globalització ha convertit el </w:t>
      </w:r>
      <w:r w:rsidRPr="00C82E4A">
        <w:rPr>
          <w:rFonts w:ascii="Garamond" w:hAnsi="Garamond"/>
          <w:b/>
          <w:sz w:val="24"/>
          <w:szCs w:val="24"/>
        </w:rPr>
        <w:t xml:space="preserve">món, cada vegada més </w:t>
      </w:r>
      <w:proofErr w:type="spellStart"/>
      <w:r w:rsidRPr="00C82E4A">
        <w:rPr>
          <w:rFonts w:ascii="Garamond" w:hAnsi="Garamond"/>
          <w:b/>
          <w:sz w:val="24"/>
          <w:szCs w:val="24"/>
        </w:rPr>
        <w:t>interconnectat</w:t>
      </w:r>
      <w:proofErr w:type="spellEnd"/>
      <w:r>
        <w:rPr>
          <w:rFonts w:ascii="Garamond" w:hAnsi="Garamond"/>
          <w:sz w:val="24"/>
          <w:szCs w:val="24"/>
        </w:rPr>
        <w:t>, en el que</w:t>
      </w:r>
      <w:r w:rsidR="004E3AB8">
        <w:rPr>
          <w:rFonts w:ascii="Garamond" w:hAnsi="Garamond"/>
          <w:sz w:val="24"/>
          <w:szCs w:val="24"/>
        </w:rPr>
        <w:t xml:space="preserve"> es coneix com una </w:t>
      </w:r>
      <w:r w:rsidR="004E3AB8" w:rsidRPr="00C82E4A">
        <w:rPr>
          <w:rFonts w:ascii="Garamond" w:hAnsi="Garamond"/>
          <w:b/>
          <w:sz w:val="24"/>
          <w:szCs w:val="24"/>
        </w:rPr>
        <w:t>aldea globa</w:t>
      </w:r>
      <w:r w:rsidR="004E3AB8">
        <w:rPr>
          <w:rFonts w:ascii="Garamond" w:hAnsi="Garamond"/>
          <w:sz w:val="24"/>
          <w:szCs w:val="24"/>
        </w:rPr>
        <w:t>l ( concepte ideat pe</w:t>
      </w:r>
      <w:r w:rsidR="00385D48">
        <w:rPr>
          <w:rFonts w:ascii="Garamond" w:hAnsi="Garamond"/>
          <w:sz w:val="24"/>
          <w:szCs w:val="24"/>
        </w:rPr>
        <w:t xml:space="preserve">l professor canadenc </w:t>
      </w:r>
      <w:r w:rsidR="00385D48" w:rsidRPr="00C82E4A">
        <w:rPr>
          <w:rFonts w:ascii="Garamond" w:hAnsi="Garamond"/>
          <w:b/>
          <w:sz w:val="24"/>
          <w:szCs w:val="24"/>
        </w:rPr>
        <w:t xml:space="preserve">Marshall </w:t>
      </w:r>
      <w:proofErr w:type="spellStart"/>
      <w:r w:rsidR="00385D48" w:rsidRPr="00C82E4A">
        <w:rPr>
          <w:rFonts w:ascii="Garamond" w:hAnsi="Garamond"/>
          <w:b/>
          <w:sz w:val="24"/>
          <w:szCs w:val="24"/>
        </w:rPr>
        <w:t>M</w:t>
      </w:r>
      <w:r w:rsidR="008A3BD9" w:rsidRPr="00C82E4A">
        <w:rPr>
          <w:rFonts w:ascii="Garamond" w:hAnsi="Garamond"/>
          <w:b/>
          <w:sz w:val="24"/>
          <w:szCs w:val="24"/>
        </w:rPr>
        <w:t>cL</w:t>
      </w:r>
      <w:r w:rsidR="004E3AB8" w:rsidRPr="00C82E4A">
        <w:rPr>
          <w:rFonts w:ascii="Garamond" w:hAnsi="Garamond"/>
          <w:b/>
          <w:sz w:val="24"/>
          <w:szCs w:val="24"/>
        </w:rPr>
        <w:t>uhan</w:t>
      </w:r>
      <w:proofErr w:type="spellEnd"/>
      <w:r w:rsidR="00385D48">
        <w:rPr>
          <w:rFonts w:ascii="Garamond" w:hAnsi="Garamond"/>
          <w:sz w:val="24"/>
          <w:szCs w:val="24"/>
        </w:rPr>
        <w:t xml:space="preserve"> )</w:t>
      </w:r>
    </w:p>
    <w:p w:rsidR="00546658" w:rsidRDefault="00546658" w:rsidP="00857FE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Hi ha dos factors principals que han accelerat el procés cap a un nou món globalitzat:</w:t>
      </w:r>
    </w:p>
    <w:p w:rsidR="00546658" w:rsidRDefault="00546658" w:rsidP="00546658">
      <w:pPr>
        <w:pStyle w:val="Pargrafdel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Els </w:t>
      </w:r>
      <w:r w:rsidRPr="00C82E4A">
        <w:rPr>
          <w:rFonts w:ascii="Garamond" w:hAnsi="Garamond"/>
          <w:b/>
          <w:sz w:val="24"/>
          <w:szCs w:val="24"/>
        </w:rPr>
        <w:t>avenços de la tecnologia</w:t>
      </w:r>
      <w:r>
        <w:rPr>
          <w:rFonts w:ascii="Garamond" w:hAnsi="Garamond"/>
          <w:sz w:val="24"/>
          <w:szCs w:val="24"/>
        </w:rPr>
        <w:t xml:space="preserve">, coneguts com a </w:t>
      </w:r>
      <w:r w:rsidRPr="00C82E4A">
        <w:rPr>
          <w:rFonts w:ascii="Garamond" w:hAnsi="Garamond"/>
          <w:b/>
          <w:sz w:val="24"/>
          <w:szCs w:val="24"/>
        </w:rPr>
        <w:t>revolució tecnològica.</w:t>
      </w:r>
    </w:p>
    <w:p w:rsidR="00546658" w:rsidRDefault="00546658" w:rsidP="00546658">
      <w:pPr>
        <w:pStyle w:val="Pargrafdel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necessitat cada vegada  m</w:t>
      </w:r>
      <w:r w:rsidR="00CC1F04">
        <w:rPr>
          <w:rFonts w:ascii="Garamond" w:hAnsi="Garamond"/>
          <w:sz w:val="24"/>
          <w:szCs w:val="24"/>
        </w:rPr>
        <w:t>és evident d’</w:t>
      </w:r>
      <w:r w:rsidR="00CC1F04" w:rsidRPr="00C82E4A">
        <w:rPr>
          <w:rFonts w:ascii="Garamond" w:hAnsi="Garamond"/>
          <w:b/>
          <w:sz w:val="24"/>
          <w:szCs w:val="24"/>
        </w:rPr>
        <w:t>expansió dels fluxo</w:t>
      </w:r>
      <w:r w:rsidRPr="00C82E4A">
        <w:rPr>
          <w:rFonts w:ascii="Garamond" w:hAnsi="Garamond"/>
          <w:b/>
          <w:sz w:val="24"/>
          <w:szCs w:val="24"/>
        </w:rPr>
        <w:t>s comercials per tot el planeta</w:t>
      </w:r>
      <w:r>
        <w:rPr>
          <w:rFonts w:ascii="Garamond" w:hAnsi="Garamond"/>
          <w:sz w:val="24"/>
          <w:szCs w:val="24"/>
        </w:rPr>
        <w:t>.</w:t>
      </w:r>
    </w:p>
    <w:p w:rsidR="000F439C" w:rsidRDefault="000F439C" w:rsidP="000F439C">
      <w:pPr>
        <w:jc w:val="both"/>
        <w:rPr>
          <w:rFonts w:ascii="Garamond" w:hAnsi="Garamond"/>
          <w:b/>
          <w:sz w:val="24"/>
          <w:szCs w:val="24"/>
        </w:rPr>
      </w:pPr>
      <w:r w:rsidRPr="00B15D09">
        <w:rPr>
          <w:rFonts w:ascii="Garamond" w:hAnsi="Garamond"/>
          <w:b/>
          <w:sz w:val="24"/>
          <w:szCs w:val="24"/>
        </w:rPr>
        <w:t>1.1.El procés de g</w:t>
      </w:r>
      <w:r w:rsidR="00B15D09" w:rsidRPr="00B15D09">
        <w:rPr>
          <w:rFonts w:ascii="Garamond" w:hAnsi="Garamond"/>
          <w:b/>
          <w:sz w:val="24"/>
          <w:szCs w:val="24"/>
        </w:rPr>
        <w:t>lobalització</w:t>
      </w:r>
    </w:p>
    <w:p w:rsidR="00B15D09" w:rsidRPr="00C82E4A" w:rsidRDefault="00CC1F04" w:rsidP="000F439C">
      <w:pPr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C82E4A">
        <w:rPr>
          <w:rFonts w:ascii="Garamond" w:hAnsi="Garamond"/>
          <w:b/>
          <w:sz w:val="24"/>
          <w:szCs w:val="24"/>
        </w:rPr>
        <w:t>L’im</w:t>
      </w:r>
      <w:r w:rsidR="00B15D09" w:rsidRPr="00C82E4A">
        <w:rPr>
          <w:rFonts w:ascii="Garamond" w:hAnsi="Garamond"/>
          <w:b/>
          <w:sz w:val="24"/>
          <w:szCs w:val="24"/>
        </w:rPr>
        <w:t>pacte</w:t>
      </w:r>
      <w:proofErr w:type="spellEnd"/>
      <w:r w:rsidR="00B15D09" w:rsidRPr="00C82E4A">
        <w:rPr>
          <w:rFonts w:ascii="Garamond" w:hAnsi="Garamond"/>
          <w:b/>
          <w:sz w:val="24"/>
          <w:szCs w:val="24"/>
        </w:rPr>
        <w:t xml:space="preserve"> del procés de globalització va associat a la mundialització del sistema d’economia de mercat ( capitalisme ) i al progrés de les noves tecnologies de la comunicació.</w:t>
      </w:r>
    </w:p>
    <w:p w:rsidR="00B15D09" w:rsidRDefault="00B15D09" w:rsidP="000F439C">
      <w:pPr>
        <w:jc w:val="both"/>
        <w:rPr>
          <w:rFonts w:ascii="Garamond" w:hAnsi="Garamond"/>
          <w:b/>
          <w:sz w:val="24"/>
          <w:szCs w:val="24"/>
        </w:rPr>
      </w:pPr>
      <w:r w:rsidRPr="00B15D09">
        <w:rPr>
          <w:rFonts w:ascii="Garamond" w:hAnsi="Garamond"/>
          <w:b/>
          <w:sz w:val="24"/>
          <w:szCs w:val="24"/>
        </w:rPr>
        <w:t>La globalització econòmica</w:t>
      </w:r>
    </w:p>
    <w:p w:rsidR="00B15D09" w:rsidRDefault="00B15D09" w:rsidP="000F439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L’aplicació de les noves tecnologies de la comunicació ha possibilitat la </w:t>
      </w:r>
      <w:r w:rsidRPr="00C82E4A">
        <w:rPr>
          <w:rFonts w:ascii="Garamond" w:hAnsi="Garamond"/>
          <w:b/>
          <w:sz w:val="24"/>
          <w:szCs w:val="24"/>
        </w:rPr>
        <w:t>globalització econòmica</w:t>
      </w:r>
      <w:r>
        <w:rPr>
          <w:rFonts w:ascii="Garamond" w:hAnsi="Garamond"/>
          <w:sz w:val="24"/>
          <w:szCs w:val="24"/>
        </w:rPr>
        <w:t>,</w:t>
      </w:r>
      <w:r w:rsidRPr="00C82E4A">
        <w:rPr>
          <w:rFonts w:ascii="Garamond" w:hAnsi="Garamond"/>
          <w:b/>
          <w:sz w:val="24"/>
          <w:szCs w:val="24"/>
        </w:rPr>
        <w:t xml:space="preserve"> perquè</w:t>
      </w:r>
      <w:r>
        <w:rPr>
          <w:rFonts w:ascii="Garamond" w:hAnsi="Garamond"/>
          <w:sz w:val="24"/>
          <w:szCs w:val="24"/>
        </w:rPr>
        <w:t>:</w:t>
      </w:r>
    </w:p>
    <w:p w:rsidR="00B15D09" w:rsidRPr="00C82E4A" w:rsidRDefault="00B15D09" w:rsidP="00B15D09">
      <w:pPr>
        <w:pStyle w:val="Pargrafdellista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</w:rPr>
      </w:pPr>
      <w:r w:rsidRPr="00C82E4A">
        <w:rPr>
          <w:rFonts w:ascii="Garamond" w:hAnsi="Garamond"/>
          <w:b/>
          <w:sz w:val="24"/>
          <w:szCs w:val="24"/>
        </w:rPr>
        <w:t>Faciliten els contactes i els intercanvis dins de les empreses d’una manera instantània i simultània</w:t>
      </w:r>
      <w:r w:rsidR="00D85ECE" w:rsidRPr="00C82E4A">
        <w:rPr>
          <w:rFonts w:ascii="Garamond" w:hAnsi="Garamond"/>
          <w:b/>
          <w:sz w:val="24"/>
          <w:szCs w:val="24"/>
        </w:rPr>
        <w:t>.</w:t>
      </w:r>
    </w:p>
    <w:p w:rsidR="00D85ECE" w:rsidRPr="00C82E4A" w:rsidRDefault="00D85ECE" w:rsidP="00D85ECE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escala mundial la </w:t>
      </w:r>
      <w:r w:rsidRPr="00C82E4A">
        <w:rPr>
          <w:rFonts w:ascii="Garamond" w:hAnsi="Garamond"/>
          <w:b/>
          <w:sz w:val="24"/>
          <w:szCs w:val="24"/>
        </w:rPr>
        <w:t>globalització econòmica ha propiciat:</w:t>
      </w:r>
    </w:p>
    <w:p w:rsidR="00D85ECE" w:rsidRPr="00C82E4A" w:rsidRDefault="00D85ECE" w:rsidP="00D85ECE">
      <w:pPr>
        <w:pStyle w:val="Pargrafdellista"/>
        <w:numPr>
          <w:ilvl w:val="0"/>
          <w:numId w:val="3"/>
        </w:numPr>
        <w:rPr>
          <w:rFonts w:ascii="Garamond" w:hAnsi="Garamond"/>
          <w:b/>
          <w:sz w:val="24"/>
          <w:szCs w:val="24"/>
        </w:rPr>
      </w:pPr>
      <w:r w:rsidRPr="00C82E4A">
        <w:rPr>
          <w:rFonts w:ascii="Garamond" w:hAnsi="Garamond"/>
          <w:b/>
          <w:sz w:val="24"/>
          <w:szCs w:val="24"/>
        </w:rPr>
        <w:t>La deslocalització i la des</w:t>
      </w:r>
      <w:r w:rsidR="00895D34" w:rsidRPr="00C82E4A">
        <w:rPr>
          <w:rFonts w:ascii="Garamond" w:hAnsi="Garamond"/>
          <w:b/>
          <w:sz w:val="24"/>
          <w:szCs w:val="24"/>
        </w:rPr>
        <w:t>es</w:t>
      </w:r>
      <w:r w:rsidRPr="00C82E4A">
        <w:rPr>
          <w:rFonts w:ascii="Garamond" w:hAnsi="Garamond"/>
          <w:b/>
          <w:sz w:val="24"/>
          <w:szCs w:val="24"/>
        </w:rPr>
        <w:t>tructuració industrial.</w:t>
      </w:r>
    </w:p>
    <w:p w:rsidR="00D85ECE" w:rsidRPr="00C82E4A" w:rsidRDefault="00D85ECE" w:rsidP="00D85ECE">
      <w:pPr>
        <w:pStyle w:val="Pargrafdellista"/>
        <w:numPr>
          <w:ilvl w:val="0"/>
          <w:numId w:val="3"/>
        </w:numPr>
        <w:rPr>
          <w:rFonts w:ascii="Garamond" w:hAnsi="Garamond"/>
          <w:b/>
          <w:sz w:val="24"/>
          <w:szCs w:val="24"/>
        </w:rPr>
      </w:pPr>
      <w:r w:rsidRPr="00C82E4A">
        <w:rPr>
          <w:rFonts w:ascii="Garamond" w:hAnsi="Garamond"/>
          <w:b/>
          <w:sz w:val="24"/>
          <w:szCs w:val="24"/>
        </w:rPr>
        <w:t>L’augment dels serveis d’informació i de cultura.</w:t>
      </w:r>
    </w:p>
    <w:p w:rsidR="00D85ECE" w:rsidRPr="00C82E4A" w:rsidRDefault="00D85ECE" w:rsidP="00D85ECE">
      <w:pPr>
        <w:pStyle w:val="Pargrafdellista"/>
        <w:numPr>
          <w:ilvl w:val="0"/>
          <w:numId w:val="3"/>
        </w:numPr>
        <w:rPr>
          <w:rFonts w:ascii="Garamond" w:hAnsi="Garamond"/>
          <w:b/>
          <w:sz w:val="24"/>
          <w:szCs w:val="24"/>
        </w:rPr>
      </w:pPr>
      <w:r w:rsidRPr="00C82E4A">
        <w:rPr>
          <w:rFonts w:ascii="Garamond" w:hAnsi="Garamond"/>
          <w:b/>
          <w:sz w:val="24"/>
          <w:szCs w:val="24"/>
        </w:rPr>
        <w:t>La mobilitat geogràfica.</w:t>
      </w:r>
    </w:p>
    <w:p w:rsidR="00D85ECE" w:rsidRDefault="00D85ECE" w:rsidP="00D85ECE">
      <w:pPr>
        <w:pStyle w:val="Pargrafdellista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C82E4A">
        <w:rPr>
          <w:rFonts w:ascii="Garamond" w:hAnsi="Garamond"/>
          <w:b/>
          <w:sz w:val="24"/>
          <w:szCs w:val="24"/>
        </w:rPr>
        <w:t>La lliure circulació de capitals</w:t>
      </w:r>
      <w:r>
        <w:rPr>
          <w:rFonts w:ascii="Garamond" w:hAnsi="Garamond"/>
          <w:sz w:val="24"/>
          <w:szCs w:val="24"/>
        </w:rPr>
        <w:t>.</w:t>
      </w:r>
    </w:p>
    <w:p w:rsidR="00CC7140" w:rsidRDefault="00CC7140" w:rsidP="00CC7140">
      <w:pPr>
        <w:rPr>
          <w:rFonts w:ascii="Garamond" w:hAnsi="Garamond"/>
          <w:b/>
          <w:sz w:val="24"/>
          <w:szCs w:val="24"/>
        </w:rPr>
      </w:pPr>
      <w:r w:rsidRPr="00CC7140">
        <w:rPr>
          <w:rFonts w:ascii="Garamond" w:hAnsi="Garamond"/>
          <w:b/>
          <w:sz w:val="24"/>
          <w:szCs w:val="24"/>
        </w:rPr>
        <w:t>La globalització social</w:t>
      </w:r>
    </w:p>
    <w:p w:rsidR="00CC7140" w:rsidRDefault="003264B7" w:rsidP="003264B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Exemples dels canvis socials produïts per la globalització són l’augment del nivell de consum, els canvis profunds dels mercats laborals i els canvis dels models familiars.</w:t>
      </w:r>
    </w:p>
    <w:p w:rsidR="003264B7" w:rsidRDefault="003264B7" w:rsidP="003264B7">
      <w:pPr>
        <w:jc w:val="both"/>
        <w:rPr>
          <w:rFonts w:ascii="Garamond" w:hAnsi="Garamond"/>
          <w:b/>
          <w:sz w:val="24"/>
          <w:szCs w:val="24"/>
        </w:rPr>
      </w:pPr>
      <w:r w:rsidRPr="003264B7">
        <w:rPr>
          <w:rFonts w:ascii="Garamond" w:hAnsi="Garamond"/>
          <w:b/>
          <w:sz w:val="24"/>
          <w:szCs w:val="24"/>
        </w:rPr>
        <w:t>La globalització cultural</w:t>
      </w:r>
    </w:p>
    <w:p w:rsidR="00895D34" w:rsidRDefault="00895D34" w:rsidP="003264B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procés de </w:t>
      </w:r>
      <w:r w:rsidRPr="00C82E4A">
        <w:rPr>
          <w:rFonts w:ascii="Garamond" w:hAnsi="Garamond"/>
          <w:b/>
          <w:sz w:val="24"/>
          <w:szCs w:val="24"/>
        </w:rPr>
        <w:t xml:space="preserve">globalització </w:t>
      </w:r>
      <w:r>
        <w:rPr>
          <w:rFonts w:ascii="Garamond" w:hAnsi="Garamond"/>
          <w:sz w:val="24"/>
          <w:szCs w:val="24"/>
        </w:rPr>
        <w:t xml:space="preserve">també </w:t>
      </w:r>
      <w:r w:rsidRPr="00C82E4A">
        <w:rPr>
          <w:rFonts w:ascii="Garamond" w:hAnsi="Garamond"/>
          <w:b/>
          <w:sz w:val="24"/>
          <w:szCs w:val="24"/>
        </w:rPr>
        <w:t xml:space="preserve">afecta el món de la cultura </w:t>
      </w:r>
      <w:r>
        <w:rPr>
          <w:rFonts w:ascii="Garamond" w:hAnsi="Garamond"/>
          <w:sz w:val="24"/>
          <w:szCs w:val="24"/>
        </w:rPr>
        <w:t xml:space="preserve"> en àmbits com </w:t>
      </w:r>
      <w:r w:rsidRPr="00C82E4A">
        <w:rPr>
          <w:rFonts w:ascii="Garamond" w:hAnsi="Garamond"/>
          <w:b/>
          <w:sz w:val="24"/>
          <w:szCs w:val="24"/>
        </w:rPr>
        <w:t xml:space="preserve">la ciència, ja que la informació i el coneixement s’han convertit en sectors estratègics per als centres d’investigació. Les empreses i els països inverteixen cada vegada més en recursos I+D; </w:t>
      </w:r>
      <w:r>
        <w:rPr>
          <w:rFonts w:ascii="Garamond" w:hAnsi="Garamond"/>
          <w:sz w:val="24"/>
          <w:szCs w:val="24"/>
        </w:rPr>
        <w:t>sobretot els EUA, la UE, Japó, Corea del Sud, Canada i la Xina.</w:t>
      </w:r>
    </w:p>
    <w:p w:rsidR="00895D34" w:rsidRPr="00311BC2" w:rsidRDefault="00895D34" w:rsidP="003264B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Els </w:t>
      </w:r>
      <w:r w:rsidRPr="00C82E4A">
        <w:rPr>
          <w:rFonts w:ascii="Garamond" w:hAnsi="Garamond"/>
          <w:b/>
          <w:sz w:val="24"/>
          <w:szCs w:val="24"/>
        </w:rPr>
        <w:t>gustos artístics i esportius s’igualen, gràcies a l’accés fàcil i ràpid a la informació a través dels mitjans de comunicació</w:t>
      </w:r>
      <w:r w:rsidR="00311BC2" w:rsidRPr="00C82E4A">
        <w:rPr>
          <w:rFonts w:ascii="Garamond" w:hAnsi="Garamond"/>
          <w:b/>
          <w:sz w:val="24"/>
          <w:szCs w:val="24"/>
        </w:rPr>
        <w:t xml:space="preserve">. El món tendeix a </w:t>
      </w:r>
      <w:proofErr w:type="spellStart"/>
      <w:r w:rsidR="00311BC2" w:rsidRPr="00C82E4A">
        <w:rPr>
          <w:rFonts w:ascii="Garamond" w:hAnsi="Garamond"/>
          <w:b/>
          <w:sz w:val="24"/>
          <w:szCs w:val="24"/>
        </w:rPr>
        <w:t>uniformar-se</w:t>
      </w:r>
      <w:proofErr w:type="spellEnd"/>
      <w:r w:rsidR="00311BC2" w:rsidRPr="00C82E4A">
        <w:rPr>
          <w:rFonts w:ascii="Garamond" w:hAnsi="Garamond"/>
          <w:b/>
          <w:sz w:val="24"/>
          <w:szCs w:val="24"/>
        </w:rPr>
        <w:t>,</w:t>
      </w:r>
      <w:r w:rsidR="00311BC2">
        <w:rPr>
          <w:rFonts w:ascii="Garamond" w:hAnsi="Garamond"/>
          <w:sz w:val="24"/>
          <w:szCs w:val="24"/>
        </w:rPr>
        <w:t xml:space="preserve"> mentre que les societats miren de mantenir les especificitats o trets d’identitat.</w:t>
      </w:r>
    </w:p>
    <w:p w:rsidR="003264B7" w:rsidRDefault="003F322B" w:rsidP="003264B7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1.2. Les desigualtats territorials al món</w:t>
      </w:r>
    </w:p>
    <w:p w:rsidR="003F322B" w:rsidRDefault="003F322B" w:rsidP="003264B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</w:t>
      </w:r>
      <w:r w:rsidRPr="00C82E4A">
        <w:rPr>
          <w:rFonts w:ascii="Garamond" w:hAnsi="Garamond"/>
          <w:b/>
          <w:sz w:val="24"/>
          <w:szCs w:val="24"/>
        </w:rPr>
        <w:t>sistema d’economia de mercat (</w:t>
      </w:r>
      <w:r w:rsidR="00C82E4A" w:rsidRPr="00C82E4A">
        <w:rPr>
          <w:rFonts w:ascii="Garamond" w:hAnsi="Garamond"/>
          <w:b/>
          <w:sz w:val="24"/>
          <w:szCs w:val="24"/>
        </w:rPr>
        <w:t xml:space="preserve"> capitalisme ) ha generat</w:t>
      </w:r>
      <w:r w:rsidRPr="00C82E4A">
        <w:rPr>
          <w:rFonts w:ascii="Garamond" w:hAnsi="Garamond"/>
          <w:b/>
          <w:sz w:val="24"/>
          <w:szCs w:val="24"/>
        </w:rPr>
        <w:t xml:space="preserve"> progrés només per a un grup reduït de països</w:t>
      </w:r>
      <w:r>
        <w:rPr>
          <w:rFonts w:ascii="Garamond" w:hAnsi="Garamond"/>
          <w:sz w:val="24"/>
          <w:szCs w:val="24"/>
        </w:rPr>
        <w:t xml:space="preserve"> i de persones. </w:t>
      </w:r>
      <w:r w:rsidRPr="00C82E4A">
        <w:rPr>
          <w:rFonts w:ascii="Garamond" w:hAnsi="Garamond"/>
          <w:b/>
          <w:sz w:val="24"/>
          <w:szCs w:val="24"/>
        </w:rPr>
        <w:t>Alhora ha provocat augment de la pobresa i l’explotació a d’altres</w:t>
      </w:r>
      <w:r>
        <w:rPr>
          <w:rFonts w:ascii="Garamond" w:hAnsi="Garamond"/>
          <w:sz w:val="24"/>
          <w:szCs w:val="24"/>
        </w:rPr>
        <w:t xml:space="preserve"> països.</w:t>
      </w:r>
    </w:p>
    <w:p w:rsidR="003F322B" w:rsidRDefault="003F322B" w:rsidP="003264B7">
      <w:pPr>
        <w:jc w:val="both"/>
        <w:rPr>
          <w:rFonts w:ascii="Garamond" w:hAnsi="Garamond"/>
          <w:b/>
          <w:sz w:val="24"/>
          <w:szCs w:val="24"/>
        </w:rPr>
      </w:pPr>
      <w:r w:rsidRPr="003F322B">
        <w:rPr>
          <w:rFonts w:ascii="Garamond" w:hAnsi="Garamond"/>
          <w:b/>
          <w:sz w:val="24"/>
          <w:szCs w:val="24"/>
        </w:rPr>
        <w:t>Els països desenvolupats</w:t>
      </w:r>
    </w:p>
    <w:p w:rsidR="003F322B" w:rsidRDefault="003F322B" w:rsidP="003264B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Al voltant del </w:t>
      </w:r>
      <w:r w:rsidRPr="00C82E4A">
        <w:rPr>
          <w:rFonts w:ascii="Garamond" w:hAnsi="Garamond"/>
          <w:b/>
          <w:sz w:val="24"/>
          <w:szCs w:val="24"/>
        </w:rPr>
        <w:t>20% de la població mundial viu als països més desenvolupats</w:t>
      </w:r>
      <w:r>
        <w:rPr>
          <w:rFonts w:ascii="Garamond" w:hAnsi="Garamond"/>
          <w:sz w:val="24"/>
          <w:szCs w:val="24"/>
        </w:rPr>
        <w:t xml:space="preserve"> ( majoritàriament situats a l’hemisferi nord ). Les seves </w:t>
      </w:r>
      <w:r w:rsidRPr="00C82E4A">
        <w:rPr>
          <w:rFonts w:ascii="Garamond" w:hAnsi="Garamond"/>
          <w:b/>
          <w:sz w:val="24"/>
          <w:szCs w:val="24"/>
        </w:rPr>
        <w:t>característiques</w:t>
      </w:r>
      <w:r>
        <w:rPr>
          <w:rFonts w:ascii="Garamond" w:hAnsi="Garamond"/>
          <w:sz w:val="24"/>
          <w:szCs w:val="24"/>
        </w:rPr>
        <w:t xml:space="preserve"> són:</w:t>
      </w:r>
    </w:p>
    <w:p w:rsidR="003F322B" w:rsidRPr="00C82E4A" w:rsidRDefault="003F322B" w:rsidP="003F322B">
      <w:pPr>
        <w:pStyle w:val="Pargrafdellista"/>
        <w:numPr>
          <w:ilvl w:val="0"/>
          <w:numId w:val="4"/>
        </w:numPr>
        <w:jc w:val="both"/>
        <w:rPr>
          <w:rFonts w:ascii="Garamond" w:hAnsi="Garamond"/>
          <w:b/>
          <w:sz w:val="24"/>
          <w:szCs w:val="24"/>
        </w:rPr>
      </w:pPr>
      <w:r w:rsidRPr="00C82E4A">
        <w:rPr>
          <w:rFonts w:ascii="Garamond" w:hAnsi="Garamond"/>
          <w:b/>
          <w:sz w:val="24"/>
          <w:szCs w:val="24"/>
        </w:rPr>
        <w:t>Riquesa de l’economia ( PIB elevat ).</w:t>
      </w:r>
    </w:p>
    <w:p w:rsidR="003F322B" w:rsidRPr="00C82E4A" w:rsidRDefault="003F322B" w:rsidP="003F322B">
      <w:pPr>
        <w:pStyle w:val="Pargrafdellista"/>
        <w:numPr>
          <w:ilvl w:val="0"/>
          <w:numId w:val="4"/>
        </w:numPr>
        <w:jc w:val="both"/>
        <w:rPr>
          <w:rFonts w:ascii="Garamond" w:hAnsi="Garamond"/>
          <w:b/>
          <w:sz w:val="24"/>
          <w:szCs w:val="24"/>
        </w:rPr>
      </w:pPr>
      <w:r w:rsidRPr="00C82E4A">
        <w:rPr>
          <w:rFonts w:ascii="Garamond" w:hAnsi="Garamond"/>
          <w:b/>
          <w:sz w:val="24"/>
          <w:szCs w:val="24"/>
        </w:rPr>
        <w:t>Alt nivell d’urbanització.</w:t>
      </w:r>
    </w:p>
    <w:p w:rsidR="003F322B" w:rsidRPr="00C82E4A" w:rsidRDefault="003F322B" w:rsidP="003F322B">
      <w:pPr>
        <w:pStyle w:val="Pargrafdellista"/>
        <w:numPr>
          <w:ilvl w:val="0"/>
          <w:numId w:val="4"/>
        </w:numPr>
        <w:jc w:val="both"/>
        <w:rPr>
          <w:rFonts w:ascii="Garamond" w:hAnsi="Garamond"/>
          <w:b/>
          <w:sz w:val="24"/>
          <w:szCs w:val="24"/>
        </w:rPr>
      </w:pPr>
      <w:r w:rsidRPr="00C82E4A">
        <w:rPr>
          <w:rFonts w:ascii="Garamond" w:hAnsi="Garamond"/>
          <w:b/>
          <w:sz w:val="24"/>
          <w:szCs w:val="24"/>
        </w:rPr>
        <w:t>Considerable estabilitat política.</w:t>
      </w:r>
    </w:p>
    <w:p w:rsidR="003F322B" w:rsidRPr="00C82E4A" w:rsidRDefault="003F322B" w:rsidP="003F322B">
      <w:pPr>
        <w:pStyle w:val="Pargrafdellista"/>
        <w:numPr>
          <w:ilvl w:val="0"/>
          <w:numId w:val="4"/>
        </w:numPr>
        <w:jc w:val="both"/>
        <w:rPr>
          <w:rFonts w:ascii="Garamond" w:hAnsi="Garamond"/>
          <w:b/>
          <w:sz w:val="24"/>
          <w:szCs w:val="24"/>
        </w:rPr>
      </w:pPr>
      <w:r w:rsidRPr="00C82E4A">
        <w:rPr>
          <w:rFonts w:ascii="Garamond" w:hAnsi="Garamond"/>
          <w:b/>
          <w:sz w:val="24"/>
          <w:szCs w:val="24"/>
        </w:rPr>
        <w:t>Elevat Índex de Desenvolupament Humà.</w:t>
      </w:r>
    </w:p>
    <w:p w:rsidR="003F322B" w:rsidRPr="00C82E4A" w:rsidRDefault="003F322B" w:rsidP="003F322B">
      <w:pPr>
        <w:pStyle w:val="Pargrafdellista"/>
        <w:numPr>
          <w:ilvl w:val="0"/>
          <w:numId w:val="4"/>
        </w:numPr>
        <w:jc w:val="both"/>
        <w:rPr>
          <w:rFonts w:ascii="Garamond" w:hAnsi="Garamond"/>
          <w:b/>
          <w:sz w:val="24"/>
          <w:szCs w:val="24"/>
        </w:rPr>
      </w:pPr>
      <w:r w:rsidRPr="00C82E4A">
        <w:rPr>
          <w:rFonts w:ascii="Garamond" w:hAnsi="Garamond"/>
          <w:b/>
          <w:sz w:val="24"/>
          <w:szCs w:val="24"/>
        </w:rPr>
        <w:t>Baix creixement demogràfic.</w:t>
      </w:r>
    </w:p>
    <w:p w:rsidR="003F322B" w:rsidRDefault="003F322B" w:rsidP="003F322B">
      <w:pPr>
        <w:jc w:val="both"/>
        <w:rPr>
          <w:rFonts w:ascii="Garamond" w:hAnsi="Garamond"/>
          <w:b/>
          <w:sz w:val="24"/>
          <w:szCs w:val="24"/>
        </w:rPr>
      </w:pPr>
      <w:r w:rsidRPr="003F322B">
        <w:rPr>
          <w:rFonts w:ascii="Garamond" w:hAnsi="Garamond"/>
          <w:b/>
          <w:sz w:val="24"/>
          <w:szCs w:val="24"/>
        </w:rPr>
        <w:t>Els països pobres</w:t>
      </w:r>
    </w:p>
    <w:p w:rsidR="00A20137" w:rsidRDefault="003F322B" w:rsidP="003F322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C82E4A">
        <w:rPr>
          <w:rFonts w:ascii="Garamond" w:hAnsi="Garamond"/>
          <w:b/>
          <w:sz w:val="24"/>
          <w:szCs w:val="24"/>
        </w:rPr>
        <w:t>majoria de la població mundial viu en aquests països ( Àsia, Àfrica i Amèrica Llatina</w:t>
      </w:r>
      <w:r>
        <w:rPr>
          <w:rFonts w:ascii="Garamond" w:hAnsi="Garamond"/>
          <w:sz w:val="24"/>
          <w:szCs w:val="24"/>
        </w:rPr>
        <w:t xml:space="preserve"> ). Són anomenats com a </w:t>
      </w:r>
      <w:r w:rsidRPr="00C82E4A">
        <w:rPr>
          <w:rFonts w:ascii="Garamond" w:hAnsi="Garamond"/>
          <w:b/>
          <w:sz w:val="24"/>
          <w:szCs w:val="24"/>
        </w:rPr>
        <w:t>països subdesenvolupats o en procés de desenvolupament.</w:t>
      </w:r>
      <w:r>
        <w:rPr>
          <w:rFonts w:ascii="Garamond" w:hAnsi="Garamond"/>
          <w:sz w:val="24"/>
          <w:szCs w:val="24"/>
        </w:rPr>
        <w:t xml:space="preserve"> Els </w:t>
      </w:r>
      <w:r w:rsidRPr="00C82E4A">
        <w:rPr>
          <w:rFonts w:ascii="Garamond" w:hAnsi="Garamond"/>
          <w:b/>
          <w:sz w:val="24"/>
          <w:szCs w:val="24"/>
        </w:rPr>
        <w:t>països desenvolupats, i ara la Xina ( a Àfrica, terres rares)  exploten els seus recursos</w:t>
      </w:r>
      <w:r w:rsidR="00A20137" w:rsidRPr="00C82E4A">
        <w:rPr>
          <w:rFonts w:ascii="Garamond" w:hAnsi="Garamond"/>
          <w:b/>
          <w:sz w:val="24"/>
          <w:szCs w:val="24"/>
        </w:rPr>
        <w:t xml:space="preserve"> naturals en benefici propi i moltes vegades donen suport a governs corruptes</w:t>
      </w:r>
      <w:r w:rsidR="00A20137">
        <w:rPr>
          <w:rFonts w:ascii="Garamond" w:hAnsi="Garamond"/>
          <w:sz w:val="24"/>
          <w:szCs w:val="24"/>
        </w:rPr>
        <w:t>, favorables als seus interessos.</w:t>
      </w:r>
    </w:p>
    <w:p w:rsidR="003F322B" w:rsidRDefault="006C5AC2" w:rsidP="003F322B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Nivells de desenvolu</w:t>
      </w:r>
      <w:r w:rsidR="00011A9C" w:rsidRPr="00011A9C">
        <w:rPr>
          <w:rFonts w:ascii="Garamond" w:hAnsi="Garamond"/>
          <w:b/>
          <w:sz w:val="24"/>
          <w:szCs w:val="24"/>
        </w:rPr>
        <w:t>pament diferents</w:t>
      </w:r>
      <w:r w:rsidR="003F322B" w:rsidRPr="00011A9C">
        <w:rPr>
          <w:rFonts w:ascii="Garamond" w:hAnsi="Garamond"/>
          <w:b/>
          <w:sz w:val="24"/>
          <w:szCs w:val="24"/>
        </w:rPr>
        <w:t xml:space="preserve"> </w:t>
      </w:r>
    </w:p>
    <w:p w:rsidR="006C5AC2" w:rsidRDefault="006C5AC2" w:rsidP="003F322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Els </w:t>
      </w:r>
      <w:r w:rsidRPr="00C82E4A">
        <w:rPr>
          <w:rFonts w:ascii="Garamond" w:hAnsi="Garamond"/>
          <w:b/>
          <w:sz w:val="24"/>
          <w:szCs w:val="24"/>
        </w:rPr>
        <w:t>països en procés de desenvolupament</w:t>
      </w:r>
      <w:r>
        <w:rPr>
          <w:rFonts w:ascii="Garamond" w:hAnsi="Garamond"/>
          <w:sz w:val="24"/>
          <w:szCs w:val="24"/>
        </w:rPr>
        <w:t xml:space="preserve">, en general, tenen un nivell de vida relativament baix i un creixement de la població elevat. La seva </w:t>
      </w:r>
      <w:r w:rsidRPr="00C82E4A">
        <w:rPr>
          <w:rFonts w:ascii="Garamond" w:hAnsi="Garamond"/>
          <w:b/>
          <w:sz w:val="24"/>
          <w:szCs w:val="24"/>
        </w:rPr>
        <w:t xml:space="preserve">economia té una important base agrària </w:t>
      </w:r>
      <w:r>
        <w:rPr>
          <w:rFonts w:ascii="Garamond" w:hAnsi="Garamond"/>
          <w:sz w:val="24"/>
          <w:szCs w:val="24"/>
        </w:rPr>
        <w:t xml:space="preserve">i el desenvolupament industrial és escàs. Però en canvi hi ha una categoria que són </w:t>
      </w:r>
      <w:r w:rsidRPr="008575D0">
        <w:rPr>
          <w:rFonts w:ascii="Garamond" w:hAnsi="Garamond"/>
          <w:b/>
          <w:sz w:val="24"/>
          <w:szCs w:val="24"/>
        </w:rPr>
        <w:t>els anomenats països emergents</w:t>
      </w:r>
      <w:r>
        <w:rPr>
          <w:rFonts w:ascii="Garamond" w:hAnsi="Garamond"/>
          <w:sz w:val="24"/>
          <w:szCs w:val="24"/>
        </w:rPr>
        <w:t xml:space="preserve">: Aquests països tenen aquestes </w:t>
      </w:r>
      <w:r w:rsidRPr="008575D0">
        <w:rPr>
          <w:rFonts w:ascii="Garamond" w:hAnsi="Garamond"/>
          <w:b/>
          <w:sz w:val="24"/>
          <w:szCs w:val="24"/>
        </w:rPr>
        <w:t>característiques:</w:t>
      </w:r>
    </w:p>
    <w:p w:rsidR="006C5AC2" w:rsidRPr="008575D0" w:rsidRDefault="006C5AC2" w:rsidP="006C5AC2">
      <w:pPr>
        <w:pStyle w:val="Pargrafdellista"/>
        <w:numPr>
          <w:ilvl w:val="0"/>
          <w:numId w:val="5"/>
        </w:numPr>
        <w:jc w:val="both"/>
        <w:rPr>
          <w:rFonts w:ascii="Garamond" w:hAnsi="Garamond"/>
          <w:b/>
          <w:sz w:val="24"/>
          <w:szCs w:val="24"/>
        </w:rPr>
      </w:pPr>
      <w:r w:rsidRPr="008575D0">
        <w:rPr>
          <w:rFonts w:ascii="Garamond" w:hAnsi="Garamond"/>
          <w:b/>
          <w:sz w:val="24"/>
          <w:szCs w:val="24"/>
        </w:rPr>
        <w:t>Creixen a un ritme molt superior al d’altres països de la resta del món.</w:t>
      </w:r>
    </w:p>
    <w:p w:rsidR="006C5AC2" w:rsidRPr="008575D0" w:rsidRDefault="006C5AC2" w:rsidP="006C5AC2">
      <w:pPr>
        <w:pStyle w:val="Pargrafdellista"/>
        <w:numPr>
          <w:ilvl w:val="0"/>
          <w:numId w:val="5"/>
        </w:numPr>
        <w:jc w:val="both"/>
        <w:rPr>
          <w:rFonts w:ascii="Garamond" w:hAnsi="Garamond"/>
          <w:b/>
          <w:sz w:val="24"/>
          <w:szCs w:val="24"/>
        </w:rPr>
      </w:pPr>
      <w:r w:rsidRPr="008575D0">
        <w:rPr>
          <w:rFonts w:ascii="Garamond" w:hAnsi="Garamond"/>
          <w:b/>
          <w:sz w:val="24"/>
          <w:szCs w:val="24"/>
        </w:rPr>
        <w:t>Comparteixen elements del món ric i del pobre.</w:t>
      </w:r>
    </w:p>
    <w:p w:rsidR="006C5AC2" w:rsidRPr="008575D0" w:rsidRDefault="006C5AC2" w:rsidP="006C5AC2">
      <w:pPr>
        <w:pStyle w:val="Pargrafdellista"/>
        <w:numPr>
          <w:ilvl w:val="0"/>
          <w:numId w:val="5"/>
        </w:numPr>
        <w:jc w:val="both"/>
        <w:rPr>
          <w:rFonts w:ascii="Garamond" w:hAnsi="Garamond"/>
          <w:b/>
          <w:sz w:val="24"/>
          <w:szCs w:val="24"/>
        </w:rPr>
      </w:pPr>
      <w:r w:rsidRPr="008575D0">
        <w:rPr>
          <w:rFonts w:ascii="Garamond" w:hAnsi="Garamond"/>
          <w:b/>
          <w:sz w:val="24"/>
          <w:szCs w:val="24"/>
        </w:rPr>
        <w:t>Tenen moltes diferències socials internes.</w:t>
      </w:r>
    </w:p>
    <w:p w:rsidR="006C5AC2" w:rsidRPr="006C5AC2" w:rsidRDefault="006C5AC2" w:rsidP="006C5AC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Aquests països són coneguts com el </w:t>
      </w:r>
      <w:r w:rsidRPr="008575D0">
        <w:rPr>
          <w:rFonts w:ascii="Garamond" w:hAnsi="Garamond"/>
          <w:b/>
          <w:sz w:val="24"/>
          <w:szCs w:val="24"/>
        </w:rPr>
        <w:t>G5 o</w:t>
      </w:r>
      <w:r>
        <w:rPr>
          <w:rFonts w:ascii="Garamond" w:hAnsi="Garamond"/>
          <w:sz w:val="24"/>
          <w:szCs w:val="24"/>
        </w:rPr>
        <w:t xml:space="preserve"> </w:t>
      </w:r>
      <w:r w:rsidRPr="008575D0">
        <w:rPr>
          <w:rFonts w:ascii="Garamond" w:hAnsi="Garamond"/>
          <w:b/>
          <w:sz w:val="24"/>
          <w:szCs w:val="24"/>
        </w:rPr>
        <w:t>BRICS</w:t>
      </w:r>
      <w:r>
        <w:rPr>
          <w:rFonts w:ascii="Garamond" w:hAnsi="Garamond"/>
          <w:sz w:val="24"/>
          <w:szCs w:val="24"/>
        </w:rPr>
        <w:t xml:space="preserve"> ( per les inicials de </w:t>
      </w:r>
      <w:r w:rsidRPr="008575D0">
        <w:rPr>
          <w:rFonts w:ascii="Garamond" w:hAnsi="Garamond"/>
          <w:b/>
          <w:sz w:val="24"/>
          <w:szCs w:val="24"/>
        </w:rPr>
        <w:t>Brasil. Rússia, Índia</w:t>
      </w:r>
      <w:r w:rsidR="00835D9E" w:rsidRPr="008575D0">
        <w:rPr>
          <w:rFonts w:ascii="Garamond" w:hAnsi="Garamond"/>
          <w:b/>
          <w:sz w:val="24"/>
          <w:szCs w:val="24"/>
        </w:rPr>
        <w:t xml:space="preserve">, Xina i Sud-àfrica </w:t>
      </w:r>
      <w:r w:rsidR="00835D9E">
        <w:rPr>
          <w:rFonts w:ascii="Garamond" w:hAnsi="Garamond"/>
          <w:sz w:val="24"/>
          <w:szCs w:val="24"/>
        </w:rPr>
        <w:t>).</w:t>
      </w:r>
    </w:p>
    <w:p w:rsidR="008575D0" w:rsidRDefault="008575D0" w:rsidP="003F322B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8575D0" w:rsidRDefault="008575D0" w:rsidP="003F322B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8575D0" w:rsidRDefault="008575D0" w:rsidP="003F322B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="00011A9C" w:rsidRPr="00835D9E" w:rsidRDefault="00835D9E" w:rsidP="003F322B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835D9E">
        <w:rPr>
          <w:rFonts w:ascii="Garamond" w:hAnsi="Garamond"/>
          <w:b/>
          <w:sz w:val="24"/>
          <w:szCs w:val="24"/>
          <w:u w:val="single"/>
        </w:rPr>
        <w:lastRenderedPageBreak/>
        <w:t>2.Els contrastos econòmics a la Unió Europea</w:t>
      </w:r>
    </w:p>
    <w:p w:rsidR="00835D9E" w:rsidRDefault="00835D9E" w:rsidP="003F322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Hi ha forts </w:t>
      </w:r>
      <w:r w:rsidRPr="008575D0">
        <w:rPr>
          <w:rFonts w:ascii="Garamond" w:hAnsi="Garamond"/>
          <w:b/>
          <w:sz w:val="24"/>
          <w:szCs w:val="24"/>
        </w:rPr>
        <w:t>contrastos socioeconòmics entre els països d’Europa Central i del Nord que són pròspers</w:t>
      </w:r>
      <w:r>
        <w:rPr>
          <w:rFonts w:ascii="Garamond" w:hAnsi="Garamond"/>
          <w:sz w:val="24"/>
          <w:szCs w:val="24"/>
        </w:rPr>
        <w:t xml:space="preserve"> ,amb relativament poc atur, i els d’</w:t>
      </w:r>
      <w:r w:rsidRPr="008575D0">
        <w:rPr>
          <w:rFonts w:ascii="Garamond" w:hAnsi="Garamond"/>
          <w:b/>
          <w:sz w:val="24"/>
          <w:szCs w:val="24"/>
        </w:rPr>
        <w:t>Europa del Sud i de l’Est</w:t>
      </w:r>
      <w:r>
        <w:rPr>
          <w:rFonts w:ascii="Garamond" w:hAnsi="Garamond"/>
          <w:sz w:val="24"/>
          <w:szCs w:val="24"/>
        </w:rPr>
        <w:t xml:space="preserve">, que tenen una </w:t>
      </w:r>
      <w:r w:rsidRPr="008575D0">
        <w:rPr>
          <w:rFonts w:ascii="Garamond" w:hAnsi="Garamond"/>
          <w:b/>
          <w:sz w:val="24"/>
          <w:szCs w:val="24"/>
        </w:rPr>
        <w:t>renda per càpita inferior</w:t>
      </w:r>
      <w:r>
        <w:rPr>
          <w:rFonts w:ascii="Garamond" w:hAnsi="Garamond"/>
          <w:sz w:val="24"/>
          <w:szCs w:val="24"/>
        </w:rPr>
        <w:t xml:space="preserve"> i altes taxes d’atur. </w:t>
      </w:r>
    </w:p>
    <w:p w:rsidR="00835D9E" w:rsidRDefault="00835D9E" w:rsidP="003F322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Aquests contrastos també es manifesten entre les zones costaneres i les de l’interior, i entre les àrees urbanes i les rurals.</w:t>
      </w:r>
    </w:p>
    <w:p w:rsidR="00835D9E" w:rsidRDefault="00835D9E" w:rsidP="00425AD6">
      <w:pPr>
        <w:jc w:val="both"/>
        <w:rPr>
          <w:rFonts w:ascii="Garamond" w:hAnsi="Garamond"/>
          <w:b/>
          <w:sz w:val="24"/>
          <w:szCs w:val="24"/>
        </w:rPr>
      </w:pPr>
      <w:r w:rsidRPr="00835D9E">
        <w:rPr>
          <w:rFonts w:ascii="Garamond" w:hAnsi="Garamond"/>
          <w:b/>
          <w:sz w:val="24"/>
          <w:szCs w:val="24"/>
        </w:rPr>
        <w:t>2.1.El sector primari</w:t>
      </w:r>
    </w:p>
    <w:p w:rsidR="00835D9E" w:rsidRPr="008575D0" w:rsidRDefault="005040BC" w:rsidP="00425AD6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El</w:t>
      </w:r>
      <w:r w:rsidRPr="008575D0">
        <w:rPr>
          <w:rFonts w:ascii="Garamond" w:hAnsi="Garamond"/>
          <w:b/>
          <w:sz w:val="24"/>
          <w:szCs w:val="24"/>
        </w:rPr>
        <w:t xml:space="preserve"> sector primari és poc representatiu en el conjunt de l’economia de la UE, aporta només un 1,5% del Valor Afegit Brut ( VAB ) i ocupa el 5% de la població activa</w:t>
      </w:r>
      <w:r>
        <w:rPr>
          <w:rFonts w:ascii="Garamond" w:hAnsi="Garamond"/>
          <w:sz w:val="24"/>
          <w:szCs w:val="24"/>
        </w:rPr>
        <w:t xml:space="preserve">. Malgrat això, està immers en un procés de transformació perquè </w:t>
      </w:r>
      <w:r w:rsidRPr="008575D0">
        <w:rPr>
          <w:rFonts w:ascii="Garamond" w:hAnsi="Garamond"/>
          <w:b/>
          <w:sz w:val="24"/>
          <w:szCs w:val="24"/>
        </w:rPr>
        <w:t>s’ha adaptat a :</w:t>
      </w:r>
    </w:p>
    <w:p w:rsidR="005040BC" w:rsidRPr="008575D0" w:rsidRDefault="005040BC" w:rsidP="00425AD6">
      <w:pPr>
        <w:pStyle w:val="Pargrafdellista"/>
        <w:numPr>
          <w:ilvl w:val="0"/>
          <w:numId w:val="8"/>
        </w:numPr>
        <w:jc w:val="both"/>
        <w:rPr>
          <w:rFonts w:ascii="Garamond" w:hAnsi="Garamond"/>
          <w:b/>
          <w:sz w:val="24"/>
          <w:szCs w:val="24"/>
        </w:rPr>
      </w:pPr>
      <w:r w:rsidRPr="008575D0">
        <w:rPr>
          <w:rFonts w:ascii="Garamond" w:hAnsi="Garamond"/>
          <w:b/>
          <w:sz w:val="24"/>
          <w:szCs w:val="24"/>
        </w:rPr>
        <w:t>La liberalització del comerç mundial.</w:t>
      </w:r>
    </w:p>
    <w:p w:rsidR="005040BC" w:rsidRPr="008575D0" w:rsidRDefault="005040BC" w:rsidP="00425AD6">
      <w:pPr>
        <w:pStyle w:val="Pargrafdellista"/>
        <w:numPr>
          <w:ilvl w:val="0"/>
          <w:numId w:val="6"/>
        </w:numPr>
        <w:jc w:val="both"/>
        <w:rPr>
          <w:rFonts w:ascii="Garamond" w:hAnsi="Garamond"/>
          <w:b/>
          <w:sz w:val="24"/>
          <w:szCs w:val="24"/>
        </w:rPr>
      </w:pPr>
      <w:r w:rsidRPr="008575D0">
        <w:rPr>
          <w:rFonts w:ascii="Garamond" w:hAnsi="Garamond"/>
          <w:b/>
          <w:sz w:val="24"/>
          <w:szCs w:val="24"/>
        </w:rPr>
        <w:t>La incorporació de nous Estats.</w:t>
      </w:r>
    </w:p>
    <w:p w:rsidR="005040BC" w:rsidRPr="008575D0" w:rsidRDefault="005040BC" w:rsidP="00425AD6">
      <w:pPr>
        <w:pStyle w:val="Pargrafdellista"/>
        <w:numPr>
          <w:ilvl w:val="0"/>
          <w:numId w:val="6"/>
        </w:numPr>
        <w:jc w:val="both"/>
        <w:rPr>
          <w:rFonts w:ascii="Garamond" w:hAnsi="Garamond"/>
          <w:b/>
          <w:sz w:val="24"/>
          <w:szCs w:val="24"/>
        </w:rPr>
      </w:pPr>
      <w:r w:rsidRPr="008575D0">
        <w:rPr>
          <w:rFonts w:ascii="Garamond" w:hAnsi="Garamond"/>
          <w:b/>
          <w:sz w:val="24"/>
          <w:szCs w:val="24"/>
        </w:rPr>
        <w:t>Desenvolupament tecnològic.</w:t>
      </w:r>
    </w:p>
    <w:p w:rsidR="005040BC" w:rsidRDefault="005040BC" w:rsidP="00425AD6">
      <w:pPr>
        <w:pStyle w:val="Pargrafdellista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8575D0">
        <w:rPr>
          <w:rFonts w:ascii="Garamond" w:hAnsi="Garamond"/>
          <w:b/>
          <w:sz w:val="24"/>
          <w:szCs w:val="24"/>
        </w:rPr>
        <w:t xml:space="preserve">Les exigències </w:t>
      </w:r>
      <w:proofErr w:type="spellStart"/>
      <w:r w:rsidRPr="008575D0">
        <w:rPr>
          <w:rFonts w:ascii="Garamond" w:hAnsi="Garamond"/>
          <w:b/>
          <w:sz w:val="24"/>
          <w:szCs w:val="24"/>
        </w:rPr>
        <w:t>medioambientals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5040BC" w:rsidRDefault="005040BC" w:rsidP="00425AD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Els principals productes que s’obtenen d’aquest sector són:</w:t>
      </w:r>
    </w:p>
    <w:p w:rsidR="005040BC" w:rsidRDefault="005040BC" w:rsidP="00425AD6">
      <w:pPr>
        <w:pStyle w:val="Pargrafdellista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Productes agrícoles</w:t>
      </w:r>
      <w:r w:rsidR="00CD64E9">
        <w:rPr>
          <w:rFonts w:ascii="Garamond" w:hAnsi="Garamond"/>
          <w:sz w:val="24"/>
          <w:szCs w:val="24"/>
        </w:rPr>
        <w:t>.</w:t>
      </w:r>
    </w:p>
    <w:p w:rsidR="00CD64E9" w:rsidRDefault="00CD64E9" w:rsidP="00425AD6">
      <w:pPr>
        <w:pStyle w:val="Pargrafdellista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Ramaderia porcina.</w:t>
      </w:r>
    </w:p>
    <w:p w:rsidR="00CD64E9" w:rsidRDefault="00CD64E9" w:rsidP="00425AD6">
      <w:pPr>
        <w:pStyle w:val="Pargrafdellista"/>
        <w:numPr>
          <w:ilvl w:val="0"/>
          <w:numId w:val="9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Pesca.</w:t>
      </w:r>
    </w:p>
    <w:p w:rsidR="00CD64E9" w:rsidRPr="00CD64E9" w:rsidRDefault="00CD64E9" w:rsidP="00425AD6">
      <w:pPr>
        <w:jc w:val="both"/>
        <w:rPr>
          <w:rFonts w:ascii="Garamond" w:hAnsi="Garamond"/>
          <w:b/>
          <w:sz w:val="24"/>
          <w:szCs w:val="24"/>
        </w:rPr>
      </w:pPr>
      <w:r w:rsidRPr="00CD64E9">
        <w:rPr>
          <w:rFonts w:ascii="Garamond" w:hAnsi="Garamond"/>
          <w:b/>
          <w:sz w:val="24"/>
          <w:szCs w:val="24"/>
        </w:rPr>
        <w:t>2.2.El sector secundari</w:t>
      </w:r>
    </w:p>
    <w:p w:rsidR="00CC7140" w:rsidRDefault="00CD64E9" w:rsidP="00425AD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sector secundari ha mantingut </w:t>
      </w:r>
      <w:r w:rsidRPr="008575D0">
        <w:rPr>
          <w:rFonts w:ascii="Garamond" w:hAnsi="Garamond"/>
          <w:b/>
          <w:sz w:val="24"/>
          <w:szCs w:val="24"/>
        </w:rPr>
        <w:t>relativament altes taxes de producció i d’ocupació: aporta un 24,5% del VAB i dóna feina al 22% de la població activa</w:t>
      </w:r>
      <w:r>
        <w:rPr>
          <w:rFonts w:ascii="Garamond" w:hAnsi="Garamond"/>
          <w:sz w:val="24"/>
          <w:szCs w:val="24"/>
        </w:rPr>
        <w:t>. Les indústries més destacades són:</w:t>
      </w:r>
    </w:p>
    <w:p w:rsidR="00CD64E9" w:rsidRDefault="00CD64E9" w:rsidP="00425AD6">
      <w:pPr>
        <w:pStyle w:val="Pargrafdellista"/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Dins de la indústria pesada: metal·lúrgia i fabricació de maquinària.</w:t>
      </w:r>
    </w:p>
    <w:p w:rsidR="00CD64E9" w:rsidRDefault="00CD64E9" w:rsidP="00425AD6">
      <w:pPr>
        <w:pStyle w:val="Pargrafdellista"/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Dins de la indústria lleugera: indústria alimentària, química, automobilística i electrònica.</w:t>
      </w:r>
    </w:p>
    <w:p w:rsidR="00CD64E9" w:rsidRDefault="00CD64E9" w:rsidP="00425AD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major part dels intercanvis de béns industrials es fan entre els Estats membres.</w:t>
      </w:r>
    </w:p>
    <w:p w:rsidR="00CD64E9" w:rsidRDefault="00CD64E9" w:rsidP="00425AD6">
      <w:pPr>
        <w:jc w:val="both"/>
        <w:rPr>
          <w:rFonts w:ascii="Garamond" w:hAnsi="Garamond"/>
          <w:b/>
          <w:sz w:val="24"/>
          <w:szCs w:val="24"/>
        </w:rPr>
      </w:pPr>
      <w:r w:rsidRPr="00CD64E9">
        <w:rPr>
          <w:rFonts w:ascii="Garamond" w:hAnsi="Garamond"/>
          <w:b/>
          <w:sz w:val="24"/>
          <w:szCs w:val="24"/>
        </w:rPr>
        <w:t>2.3.El sector terciari o de serveis</w:t>
      </w:r>
    </w:p>
    <w:p w:rsidR="00CD64E9" w:rsidRDefault="00CD64E9" w:rsidP="00425AD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Els països de la Unió Europea obtenen la </w:t>
      </w:r>
      <w:r w:rsidRPr="008575D0">
        <w:rPr>
          <w:rFonts w:ascii="Garamond" w:hAnsi="Garamond"/>
          <w:b/>
          <w:sz w:val="24"/>
          <w:szCs w:val="24"/>
        </w:rPr>
        <w:t>major part de la riquesa de les activitats terciàries, un 74</w:t>
      </w:r>
      <w:r w:rsidR="002536D2" w:rsidRPr="008575D0">
        <w:rPr>
          <w:rFonts w:ascii="Garamond" w:hAnsi="Garamond"/>
          <w:b/>
          <w:sz w:val="24"/>
          <w:szCs w:val="24"/>
        </w:rPr>
        <w:t>% del VAB total, que ocupen un 73% de la població activa.</w:t>
      </w:r>
    </w:p>
    <w:p w:rsidR="002536D2" w:rsidRDefault="002536D2" w:rsidP="00425AD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 comerç, el transport i el turisme s’han vist afavorides per la lliure circulació de persones, mercaderies i capitals. També són importants les activitats relacionades amb l’administració, la sanitat i l’educació.</w:t>
      </w:r>
    </w:p>
    <w:p w:rsidR="008575D0" w:rsidRDefault="008575D0" w:rsidP="00425AD6">
      <w:pPr>
        <w:jc w:val="both"/>
        <w:rPr>
          <w:rFonts w:ascii="Garamond" w:hAnsi="Garamond"/>
          <w:b/>
          <w:sz w:val="24"/>
          <w:szCs w:val="24"/>
        </w:rPr>
      </w:pPr>
    </w:p>
    <w:p w:rsidR="00425AD6" w:rsidRDefault="00425AD6" w:rsidP="00425AD6">
      <w:pPr>
        <w:jc w:val="both"/>
        <w:rPr>
          <w:rFonts w:ascii="Garamond" w:hAnsi="Garamond"/>
          <w:b/>
          <w:sz w:val="24"/>
          <w:szCs w:val="24"/>
        </w:rPr>
      </w:pPr>
      <w:r w:rsidRPr="00425AD6">
        <w:rPr>
          <w:rFonts w:ascii="Garamond" w:hAnsi="Garamond"/>
          <w:b/>
          <w:sz w:val="24"/>
          <w:szCs w:val="24"/>
        </w:rPr>
        <w:lastRenderedPageBreak/>
        <w:t>Les activitats comercials</w:t>
      </w:r>
    </w:p>
    <w:p w:rsidR="00425AD6" w:rsidRDefault="00425AD6" w:rsidP="00425AD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8575D0">
        <w:rPr>
          <w:rFonts w:ascii="Garamond" w:hAnsi="Garamond"/>
          <w:b/>
          <w:sz w:val="24"/>
          <w:szCs w:val="24"/>
        </w:rPr>
        <w:t>UE és una gran potència comercial, que competeix al mateix nivell que Estats Units</w:t>
      </w:r>
      <w:r>
        <w:rPr>
          <w:rFonts w:ascii="Garamond" w:hAnsi="Garamond"/>
          <w:sz w:val="24"/>
          <w:szCs w:val="24"/>
        </w:rPr>
        <w:t xml:space="preserve"> pel que fa a la producció de béns i serveis.</w:t>
      </w:r>
    </w:p>
    <w:p w:rsidR="00425AD6" w:rsidRDefault="00425AD6" w:rsidP="00425AD6">
      <w:pPr>
        <w:jc w:val="both"/>
        <w:rPr>
          <w:rFonts w:ascii="Garamond" w:hAnsi="Garamond"/>
          <w:b/>
          <w:sz w:val="24"/>
          <w:szCs w:val="24"/>
        </w:rPr>
      </w:pPr>
      <w:r w:rsidRPr="00425AD6">
        <w:rPr>
          <w:rFonts w:ascii="Garamond" w:hAnsi="Garamond"/>
          <w:b/>
          <w:sz w:val="24"/>
          <w:szCs w:val="24"/>
        </w:rPr>
        <w:t>El transport</w:t>
      </w:r>
    </w:p>
    <w:p w:rsidR="00425AD6" w:rsidRDefault="00425AD6" w:rsidP="00425AD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Els països desenvolupats tenen </w:t>
      </w:r>
      <w:r w:rsidRPr="008575D0">
        <w:rPr>
          <w:rFonts w:ascii="Garamond" w:hAnsi="Garamond"/>
          <w:b/>
          <w:sz w:val="24"/>
          <w:szCs w:val="24"/>
        </w:rPr>
        <w:t>sistemes de transport i de comunicació moderns i eficaços.</w:t>
      </w:r>
      <w:r>
        <w:rPr>
          <w:rFonts w:ascii="Garamond" w:hAnsi="Garamond"/>
          <w:sz w:val="24"/>
          <w:szCs w:val="24"/>
        </w:rPr>
        <w:t xml:space="preserve"> No obstant això, </w:t>
      </w:r>
      <w:r w:rsidRPr="008575D0">
        <w:rPr>
          <w:rFonts w:ascii="Garamond" w:hAnsi="Garamond"/>
          <w:b/>
          <w:sz w:val="24"/>
          <w:szCs w:val="24"/>
        </w:rPr>
        <w:t>hi ha importants desigualtats nacionals i regionals</w:t>
      </w:r>
      <w:r>
        <w:rPr>
          <w:rFonts w:ascii="Garamond" w:hAnsi="Garamond"/>
          <w:sz w:val="24"/>
          <w:szCs w:val="24"/>
        </w:rPr>
        <w:t xml:space="preserve"> pel que fa a la</w:t>
      </w:r>
      <w:r w:rsidRPr="008575D0">
        <w:rPr>
          <w:rFonts w:ascii="Garamond" w:hAnsi="Garamond"/>
          <w:b/>
          <w:sz w:val="24"/>
          <w:szCs w:val="24"/>
        </w:rPr>
        <w:t xml:space="preserve"> quantitat i a la qualitat dels mitjans de transport i a les infraestructures</w:t>
      </w:r>
      <w:r>
        <w:rPr>
          <w:rFonts w:ascii="Garamond" w:hAnsi="Garamond"/>
          <w:sz w:val="24"/>
          <w:szCs w:val="24"/>
        </w:rPr>
        <w:t>.</w:t>
      </w:r>
    </w:p>
    <w:p w:rsidR="00A700F1" w:rsidRDefault="00A700F1" w:rsidP="00425AD6">
      <w:pPr>
        <w:jc w:val="both"/>
        <w:rPr>
          <w:rFonts w:ascii="Garamond" w:hAnsi="Garamond"/>
          <w:b/>
          <w:sz w:val="24"/>
          <w:szCs w:val="24"/>
        </w:rPr>
      </w:pPr>
      <w:r w:rsidRPr="00A700F1">
        <w:rPr>
          <w:rFonts w:ascii="Garamond" w:hAnsi="Garamond"/>
          <w:b/>
          <w:sz w:val="24"/>
          <w:szCs w:val="24"/>
        </w:rPr>
        <w:t>El turisme</w:t>
      </w:r>
    </w:p>
    <w:p w:rsidR="00A700F1" w:rsidRDefault="00242DE3" w:rsidP="00425AD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Els </w:t>
      </w:r>
      <w:r w:rsidRPr="008575D0">
        <w:rPr>
          <w:rFonts w:ascii="Garamond" w:hAnsi="Garamond"/>
          <w:b/>
          <w:sz w:val="24"/>
          <w:szCs w:val="24"/>
        </w:rPr>
        <w:t>països mediterranis ( Espanya, França, Itàlia i Grècia ) són els grans focus receptors, mentre que els països del nord i de l’oest són els emissors</w:t>
      </w:r>
      <w:r>
        <w:rPr>
          <w:rFonts w:ascii="Garamond" w:hAnsi="Garamond"/>
          <w:sz w:val="24"/>
          <w:szCs w:val="24"/>
        </w:rPr>
        <w:t xml:space="preserve">. La </w:t>
      </w:r>
      <w:r w:rsidRPr="008575D0">
        <w:rPr>
          <w:rFonts w:ascii="Garamond" w:hAnsi="Garamond"/>
          <w:b/>
          <w:sz w:val="24"/>
          <w:szCs w:val="24"/>
        </w:rPr>
        <w:t>UE és la destinació predilecta d’una gran part de turistes</w:t>
      </w:r>
      <w:r>
        <w:rPr>
          <w:rFonts w:ascii="Garamond" w:hAnsi="Garamond"/>
          <w:sz w:val="24"/>
          <w:szCs w:val="24"/>
        </w:rPr>
        <w:t xml:space="preserve"> procedents d’altres llocs del món, concretament </w:t>
      </w:r>
      <w:r w:rsidRPr="008575D0">
        <w:rPr>
          <w:rFonts w:ascii="Garamond" w:hAnsi="Garamond"/>
          <w:b/>
          <w:sz w:val="24"/>
          <w:szCs w:val="24"/>
        </w:rPr>
        <w:t>un 51%.</w:t>
      </w:r>
    </w:p>
    <w:p w:rsidR="0045490D" w:rsidRPr="0045490D" w:rsidRDefault="0045490D" w:rsidP="00425AD6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45490D">
        <w:rPr>
          <w:rFonts w:ascii="Garamond" w:hAnsi="Garamond"/>
          <w:b/>
          <w:sz w:val="24"/>
          <w:szCs w:val="24"/>
          <w:u w:val="single"/>
        </w:rPr>
        <w:t>3.La Unió Europea</w:t>
      </w:r>
    </w:p>
    <w:p w:rsidR="0045490D" w:rsidRPr="008575D0" w:rsidRDefault="0045490D" w:rsidP="00425AD6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Actualment, la </w:t>
      </w:r>
      <w:r w:rsidRPr="008575D0">
        <w:rPr>
          <w:rFonts w:ascii="Garamond" w:hAnsi="Garamond"/>
          <w:b/>
          <w:sz w:val="24"/>
          <w:szCs w:val="24"/>
        </w:rPr>
        <w:t>UE  està formada per 28 Estats</w:t>
      </w:r>
      <w:r>
        <w:rPr>
          <w:rFonts w:ascii="Garamond" w:hAnsi="Garamond"/>
          <w:sz w:val="24"/>
          <w:szCs w:val="24"/>
        </w:rPr>
        <w:t xml:space="preserve">, que agrupen una població de més de 500 milions d’habitants. La UE s’ha convertit en una </w:t>
      </w:r>
      <w:r w:rsidRPr="008575D0">
        <w:rPr>
          <w:rFonts w:ascii="Garamond" w:hAnsi="Garamond"/>
          <w:b/>
          <w:sz w:val="24"/>
          <w:szCs w:val="24"/>
        </w:rPr>
        <w:t>gran potència econòmica i comercial, mentre que la seva integració política es va perfilant més lentament.</w:t>
      </w:r>
    </w:p>
    <w:p w:rsidR="0045490D" w:rsidRPr="0045490D" w:rsidRDefault="0045490D" w:rsidP="00425AD6">
      <w:pPr>
        <w:jc w:val="both"/>
        <w:rPr>
          <w:rFonts w:ascii="Garamond" w:hAnsi="Garamond"/>
          <w:b/>
          <w:sz w:val="24"/>
          <w:szCs w:val="24"/>
        </w:rPr>
      </w:pPr>
      <w:r w:rsidRPr="0045490D">
        <w:rPr>
          <w:rFonts w:ascii="Garamond" w:hAnsi="Garamond"/>
          <w:b/>
          <w:sz w:val="24"/>
          <w:szCs w:val="24"/>
        </w:rPr>
        <w:t>3.1.La UE, una organització supranacional</w:t>
      </w:r>
    </w:p>
    <w:p w:rsidR="00425AD6" w:rsidRDefault="00CD578D" w:rsidP="00425AD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8575D0">
        <w:rPr>
          <w:rFonts w:ascii="Garamond" w:hAnsi="Garamond"/>
          <w:b/>
          <w:sz w:val="24"/>
          <w:szCs w:val="24"/>
        </w:rPr>
        <w:t>UE</w:t>
      </w:r>
      <w:r>
        <w:rPr>
          <w:rFonts w:ascii="Garamond" w:hAnsi="Garamond"/>
          <w:sz w:val="24"/>
          <w:szCs w:val="24"/>
        </w:rPr>
        <w:t xml:space="preserve"> és una organització </w:t>
      </w:r>
      <w:r w:rsidR="00D67259">
        <w:rPr>
          <w:rFonts w:ascii="Garamond" w:hAnsi="Garamond"/>
          <w:sz w:val="24"/>
          <w:szCs w:val="24"/>
        </w:rPr>
        <w:t xml:space="preserve">internacional diferent de les coneixem habitualment. És una </w:t>
      </w:r>
      <w:proofErr w:type="spellStart"/>
      <w:r w:rsidR="00D67259" w:rsidRPr="008575D0">
        <w:rPr>
          <w:rFonts w:ascii="Garamond" w:hAnsi="Garamond"/>
          <w:b/>
          <w:sz w:val="24"/>
          <w:szCs w:val="24"/>
        </w:rPr>
        <w:t>macroorganització</w:t>
      </w:r>
      <w:proofErr w:type="spellEnd"/>
      <w:r w:rsidR="00D67259" w:rsidRPr="008575D0">
        <w:rPr>
          <w:rFonts w:ascii="Garamond" w:hAnsi="Garamond"/>
          <w:b/>
          <w:sz w:val="24"/>
          <w:szCs w:val="24"/>
        </w:rPr>
        <w:t xml:space="preserve"> supranacional que ha de preservar la identitat dels seus Estats</w:t>
      </w:r>
      <w:r w:rsidR="00D67259">
        <w:rPr>
          <w:rFonts w:ascii="Garamond" w:hAnsi="Garamond"/>
          <w:sz w:val="24"/>
          <w:szCs w:val="24"/>
        </w:rPr>
        <w:t xml:space="preserve"> i també de les s</w:t>
      </w:r>
      <w:r w:rsidR="000A576B">
        <w:rPr>
          <w:rFonts w:ascii="Garamond" w:hAnsi="Garamond"/>
          <w:sz w:val="24"/>
          <w:szCs w:val="24"/>
        </w:rPr>
        <w:t>eves r</w:t>
      </w:r>
      <w:r w:rsidR="000A576B" w:rsidRPr="008575D0">
        <w:rPr>
          <w:rFonts w:ascii="Garamond" w:hAnsi="Garamond"/>
          <w:b/>
          <w:sz w:val="24"/>
          <w:szCs w:val="24"/>
        </w:rPr>
        <w:t xml:space="preserve">egions, </w:t>
      </w:r>
      <w:proofErr w:type="spellStart"/>
      <w:r w:rsidR="000A576B" w:rsidRPr="008575D0">
        <w:rPr>
          <w:rFonts w:ascii="Garamond" w:hAnsi="Garamond"/>
          <w:b/>
          <w:sz w:val="24"/>
          <w:szCs w:val="24"/>
        </w:rPr>
        <w:t>länder</w:t>
      </w:r>
      <w:proofErr w:type="spellEnd"/>
      <w:r w:rsidR="000A576B" w:rsidRPr="008575D0">
        <w:rPr>
          <w:rFonts w:ascii="Garamond" w:hAnsi="Garamond"/>
          <w:b/>
          <w:sz w:val="24"/>
          <w:szCs w:val="24"/>
        </w:rPr>
        <w:t xml:space="preserve"> o autonomi</w:t>
      </w:r>
      <w:r w:rsidR="00D67259" w:rsidRPr="008575D0">
        <w:rPr>
          <w:rFonts w:ascii="Garamond" w:hAnsi="Garamond"/>
          <w:b/>
          <w:sz w:val="24"/>
          <w:szCs w:val="24"/>
        </w:rPr>
        <w:t>es</w:t>
      </w:r>
      <w:r w:rsidR="00D67259">
        <w:rPr>
          <w:rFonts w:ascii="Garamond" w:hAnsi="Garamond"/>
          <w:sz w:val="24"/>
          <w:szCs w:val="24"/>
        </w:rPr>
        <w:t>.</w:t>
      </w:r>
    </w:p>
    <w:p w:rsidR="00D67259" w:rsidRPr="008575D0" w:rsidRDefault="00D67259" w:rsidP="00425AD6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8575D0">
        <w:rPr>
          <w:rFonts w:ascii="Garamond" w:hAnsi="Garamond"/>
          <w:b/>
          <w:sz w:val="24"/>
          <w:szCs w:val="24"/>
        </w:rPr>
        <w:t>UE</w:t>
      </w:r>
      <w:r>
        <w:rPr>
          <w:rFonts w:ascii="Garamond" w:hAnsi="Garamond"/>
          <w:sz w:val="24"/>
          <w:szCs w:val="24"/>
        </w:rPr>
        <w:t xml:space="preserve"> creu que, a més dels poders nacionals i regionals o autonòmics, hi ha d’haver un </w:t>
      </w:r>
      <w:r w:rsidRPr="008575D0">
        <w:rPr>
          <w:rFonts w:ascii="Garamond" w:hAnsi="Garamond"/>
          <w:b/>
          <w:sz w:val="24"/>
          <w:szCs w:val="24"/>
        </w:rPr>
        <w:t>gran poder europeu basat en un conjunt d’institucions democràtiques per actuar de manera conjunta en :</w:t>
      </w:r>
    </w:p>
    <w:p w:rsidR="00D67259" w:rsidRPr="008575D0" w:rsidRDefault="00D67259" w:rsidP="00D67259">
      <w:pPr>
        <w:pStyle w:val="Pargrafdellista"/>
        <w:numPr>
          <w:ilvl w:val="0"/>
          <w:numId w:val="12"/>
        </w:numPr>
        <w:jc w:val="both"/>
        <w:rPr>
          <w:rFonts w:ascii="Garamond" w:hAnsi="Garamond"/>
          <w:b/>
          <w:sz w:val="24"/>
          <w:szCs w:val="24"/>
        </w:rPr>
      </w:pPr>
      <w:r w:rsidRPr="008575D0">
        <w:rPr>
          <w:rFonts w:ascii="Garamond" w:hAnsi="Garamond"/>
          <w:b/>
          <w:sz w:val="24"/>
          <w:szCs w:val="24"/>
        </w:rPr>
        <w:t>La moneda.</w:t>
      </w:r>
    </w:p>
    <w:p w:rsidR="00D67259" w:rsidRPr="008575D0" w:rsidRDefault="00D67259" w:rsidP="00D67259">
      <w:pPr>
        <w:pStyle w:val="Pargrafdellista"/>
        <w:numPr>
          <w:ilvl w:val="0"/>
          <w:numId w:val="12"/>
        </w:numPr>
        <w:jc w:val="both"/>
        <w:rPr>
          <w:rFonts w:ascii="Garamond" w:hAnsi="Garamond"/>
          <w:b/>
          <w:sz w:val="24"/>
          <w:szCs w:val="24"/>
        </w:rPr>
      </w:pPr>
      <w:r w:rsidRPr="008575D0">
        <w:rPr>
          <w:rFonts w:ascii="Garamond" w:hAnsi="Garamond"/>
          <w:b/>
          <w:sz w:val="24"/>
          <w:szCs w:val="24"/>
        </w:rPr>
        <w:t>El mercat interior.</w:t>
      </w:r>
    </w:p>
    <w:p w:rsidR="00D67259" w:rsidRPr="008575D0" w:rsidRDefault="00D67259" w:rsidP="00D67259">
      <w:pPr>
        <w:pStyle w:val="Pargrafdellista"/>
        <w:numPr>
          <w:ilvl w:val="0"/>
          <w:numId w:val="12"/>
        </w:numPr>
        <w:jc w:val="both"/>
        <w:rPr>
          <w:rFonts w:ascii="Garamond" w:hAnsi="Garamond"/>
          <w:b/>
          <w:sz w:val="24"/>
          <w:szCs w:val="24"/>
        </w:rPr>
      </w:pPr>
      <w:r w:rsidRPr="008575D0">
        <w:rPr>
          <w:rFonts w:ascii="Garamond" w:hAnsi="Garamond"/>
          <w:b/>
          <w:sz w:val="24"/>
          <w:szCs w:val="24"/>
        </w:rPr>
        <w:t>Les polítiques exteriors i de seguretat.</w:t>
      </w:r>
    </w:p>
    <w:p w:rsidR="00D67259" w:rsidRPr="008575D0" w:rsidRDefault="00D67259" w:rsidP="00D67259">
      <w:pPr>
        <w:pStyle w:val="Pargrafdellista"/>
        <w:numPr>
          <w:ilvl w:val="0"/>
          <w:numId w:val="12"/>
        </w:numPr>
        <w:jc w:val="both"/>
        <w:rPr>
          <w:rFonts w:ascii="Garamond" w:hAnsi="Garamond"/>
          <w:b/>
          <w:sz w:val="24"/>
          <w:szCs w:val="24"/>
        </w:rPr>
      </w:pPr>
      <w:r w:rsidRPr="008575D0">
        <w:rPr>
          <w:rFonts w:ascii="Garamond" w:hAnsi="Garamond"/>
          <w:b/>
          <w:sz w:val="24"/>
          <w:szCs w:val="24"/>
        </w:rPr>
        <w:t>La cohesió econòmica i social.</w:t>
      </w:r>
    </w:p>
    <w:p w:rsidR="007F1D00" w:rsidRDefault="007F1D00" w:rsidP="007F1D00">
      <w:pPr>
        <w:jc w:val="both"/>
        <w:rPr>
          <w:rFonts w:ascii="Garamond" w:hAnsi="Garamond"/>
          <w:b/>
          <w:sz w:val="24"/>
          <w:szCs w:val="24"/>
        </w:rPr>
      </w:pPr>
      <w:r w:rsidRPr="0013467E">
        <w:rPr>
          <w:rFonts w:ascii="Garamond" w:hAnsi="Garamond"/>
          <w:b/>
          <w:sz w:val="24"/>
          <w:szCs w:val="24"/>
        </w:rPr>
        <w:t>3.2.Les institucions de la Unió Europea</w:t>
      </w:r>
    </w:p>
    <w:p w:rsidR="0013467E" w:rsidRDefault="009B3414" w:rsidP="007F1D0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Les principals institucions polítiques de la Unió Europea són:</w:t>
      </w:r>
    </w:p>
    <w:p w:rsidR="009B3414" w:rsidRDefault="009B3414" w:rsidP="009B3414">
      <w:pPr>
        <w:pStyle w:val="Pargrafdellista"/>
        <w:numPr>
          <w:ilvl w:val="0"/>
          <w:numId w:val="14"/>
        </w:numPr>
        <w:jc w:val="both"/>
        <w:rPr>
          <w:rFonts w:ascii="Garamond" w:hAnsi="Garamond"/>
          <w:sz w:val="24"/>
          <w:szCs w:val="24"/>
        </w:rPr>
      </w:pPr>
      <w:r w:rsidRPr="00774A2B">
        <w:rPr>
          <w:rFonts w:ascii="Garamond" w:hAnsi="Garamond"/>
          <w:b/>
          <w:sz w:val="24"/>
          <w:szCs w:val="24"/>
        </w:rPr>
        <w:t>El Parlament Europeu.</w:t>
      </w:r>
      <w:r w:rsidRPr="009B3414">
        <w:rPr>
          <w:rFonts w:ascii="Garamond" w:hAnsi="Garamond"/>
          <w:sz w:val="24"/>
          <w:szCs w:val="24"/>
        </w:rPr>
        <w:t xml:space="preserve"> És l</w:t>
      </w:r>
      <w:r>
        <w:rPr>
          <w:rFonts w:ascii="Garamond" w:hAnsi="Garamond"/>
          <w:sz w:val="24"/>
          <w:szCs w:val="24"/>
        </w:rPr>
        <w:t>’ò</w:t>
      </w:r>
      <w:r w:rsidRPr="009B3414">
        <w:rPr>
          <w:rFonts w:ascii="Garamond" w:hAnsi="Garamond"/>
          <w:sz w:val="24"/>
          <w:szCs w:val="24"/>
        </w:rPr>
        <w:t>rgan legislatiu de la UE, elabora i reforma les lleis i aprova la gestió dels pressupostos. També controla el Consell de la Unió Europea i la Comissió Europea.</w:t>
      </w:r>
    </w:p>
    <w:p w:rsidR="009B3414" w:rsidRDefault="009B3414" w:rsidP="009B3414">
      <w:pPr>
        <w:pStyle w:val="Pargrafdellista"/>
        <w:numPr>
          <w:ilvl w:val="0"/>
          <w:numId w:val="14"/>
        </w:numPr>
        <w:jc w:val="both"/>
        <w:rPr>
          <w:rFonts w:ascii="Garamond" w:hAnsi="Garamond"/>
          <w:sz w:val="24"/>
          <w:szCs w:val="24"/>
        </w:rPr>
      </w:pPr>
      <w:r w:rsidRPr="00774A2B">
        <w:rPr>
          <w:rFonts w:ascii="Garamond" w:hAnsi="Garamond"/>
          <w:b/>
          <w:sz w:val="24"/>
          <w:szCs w:val="24"/>
        </w:rPr>
        <w:t>Els Consell Europeu.</w:t>
      </w:r>
      <w:r>
        <w:rPr>
          <w:rFonts w:ascii="Garamond" w:hAnsi="Garamond"/>
          <w:sz w:val="24"/>
          <w:szCs w:val="24"/>
        </w:rPr>
        <w:t xml:space="preserve"> Reuneix els Caps d’Estat o de Govern dels Estats membres i el president de la Comissió Europea. Orienta la política i les prioritats generals de la UE, i estableix la política exterior i de seguretat comunes.</w:t>
      </w:r>
    </w:p>
    <w:p w:rsidR="009B3414" w:rsidRDefault="009B3414" w:rsidP="009B3414">
      <w:pPr>
        <w:pStyle w:val="Pargrafdellista"/>
        <w:numPr>
          <w:ilvl w:val="0"/>
          <w:numId w:val="14"/>
        </w:numPr>
        <w:jc w:val="both"/>
        <w:rPr>
          <w:rFonts w:ascii="Garamond" w:hAnsi="Garamond"/>
          <w:sz w:val="24"/>
          <w:szCs w:val="24"/>
        </w:rPr>
      </w:pPr>
      <w:r w:rsidRPr="00774A2B">
        <w:rPr>
          <w:rFonts w:ascii="Garamond" w:hAnsi="Garamond"/>
          <w:b/>
          <w:sz w:val="24"/>
          <w:szCs w:val="24"/>
        </w:rPr>
        <w:lastRenderedPageBreak/>
        <w:t>El Consell de la Unió Europea.</w:t>
      </w:r>
      <w:r>
        <w:rPr>
          <w:rFonts w:ascii="Garamond" w:hAnsi="Garamond"/>
          <w:sz w:val="24"/>
          <w:szCs w:val="24"/>
        </w:rPr>
        <w:t xml:space="preserve"> Reuneix els ministres de cada país per debatre, modificar i adoptar lleis, i també per coordinar les polítiques nacionals. És l’òrgan més important de decisió de la UE, juntament amb el Parlament Europeu.</w:t>
      </w:r>
    </w:p>
    <w:p w:rsidR="00EB40F0" w:rsidRDefault="00EB40F0" w:rsidP="009B3414">
      <w:pPr>
        <w:pStyle w:val="Pargrafdellista"/>
        <w:numPr>
          <w:ilvl w:val="0"/>
          <w:numId w:val="14"/>
        </w:numPr>
        <w:jc w:val="both"/>
        <w:rPr>
          <w:rFonts w:ascii="Garamond" w:hAnsi="Garamond"/>
          <w:sz w:val="24"/>
          <w:szCs w:val="24"/>
        </w:rPr>
      </w:pPr>
      <w:r w:rsidRPr="00774A2B">
        <w:rPr>
          <w:rFonts w:ascii="Garamond" w:hAnsi="Garamond"/>
          <w:b/>
          <w:sz w:val="24"/>
          <w:szCs w:val="24"/>
        </w:rPr>
        <w:t>La Comissió Europea.</w:t>
      </w:r>
      <w:r w:rsidR="002A75A0" w:rsidRPr="00774A2B">
        <w:rPr>
          <w:rFonts w:ascii="Garamond" w:hAnsi="Garamond"/>
          <w:b/>
          <w:sz w:val="24"/>
          <w:szCs w:val="24"/>
        </w:rPr>
        <w:t xml:space="preserve"> </w:t>
      </w:r>
      <w:r w:rsidR="002A75A0">
        <w:rPr>
          <w:rFonts w:ascii="Garamond" w:hAnsi="Garamond"/>
          <w:sz w:val="24"/>
          <w:szCs w:val="24"/>
        </w:rPr>
        <w:t>És la institució políticament independent de la UE que exerceix la funció executiva. És la responsable d’elaborar propostes  legislatives noves i d’aplicar les decisions del Parlament Europeu i pel Consell de la Unió Europea. La Comissió està formada pel president i els comissaris. Són elegits pels Estats membres per a un mandat de quatre anys.</w:t>
      </w:r>
    </w:p>
    <w:p w:rsidR="002A75A0" w:rsidRDefault="002A75A0" w:rsidP="002A75A0">
      <w:pPr>
        <w:jc w:val="both"/>
        <w:rPr>
          <w:rFonts w:ascii="Garamond" w:hAnsi="Garamond"/>
          <w:b/>
          <w:sz w:val="24"/>
          <w:szCs w:val="24"/>
        </w:rPr>
      </w:pPr>
      <w:r w:rsidRPr="002A75A0">
        <w:rPr>
          <w:rFonts w:ascii="Garamond" w:hAnsi="Garamond"/>
          <w:b/>
          <w:sz w:val="24"/>
          <w:szCs w:val="24"/>
        </w:rPr>
        <w:t>3.3.Altres organismes de la UE</w:t>
      </w:r>
    </w:p>
    <w:p w:rsidR="002A75A0" w:rsidRPr="00147752" w:rsidRDefault="002A75A0" w:rsidP="002A75A0">
      <w:pPr>
        <w:pStyle w:val="Pargrafdellista"/>
        <w:numPr>
          <w:ilvl w:val="0"/>
          <w:numId w:val="15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El tribunal de Justícia de la Unió Europea</w:t>
      </w:r>
      <w:r w:rsidR="0064343C">
        <w:rPr>
          <w:rFonts w:ascii="Garamond" w:hAnsi="Garamond"/>
          <w:b/>
          <w:sz w:val="24"/>
          <w:szCs w:val="24"/>
        </w:rPr>
        <w:t xml:space="preserve">. </w:t>
      </w:r>
      <w:r w:rsidR="0064343C">
        <w:rPr>
          <w:rFonts w:ascii="Garamond" w:hAnsi="Garamond"/>
          <w:sz w:val="24"/>
          <w:szCs w:val="24"/>
        </w:rPr>
        <w:t>És el poder judicial de la UE. Actua com a autoritat supranacional que interpreta i aplica el Dret de la UE a cada país membre i garanteix el compliment de la legislació de la UE</w:t>
      </w:r>
      <w:r w:rsidR="001D5EBE">
        <w:rPr>
          <w:rFonts w:ascii="Garamond" w:hAnsi="Garamond"/>
          <w:sz w:val="24"/>
          <w:szCs w:val="24"/>
        </w:rPr>
        <w:t>. Té la seu a Luxemburg.</w:t>
      </w:r>
    </w:p>
    <w:p w:rsidR="004E4C71" w:rsidRPr="004E4C71" w:rsidRDefault="00147752" w:rsidP="004E4C71">
      <w:pPr>
        <w:pStyle w:val="Pargrafdellista"/>
        <w:numPr>
          <w:ilvl w:val="0"/>
          <w:numId w:val="15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El Banc Central Europeu.</w:t>
      </w:r>
      <w:r>
        <w:rPr>
          <w:rFonts w:ascii="Garamond" w:hAnsi="Garamond"/>
          <w:sz w:val="24"/>
          <w:szCs w:val="24"/>
        </w:rPr>
        <w:t xml:space="preserve"> És el banc central d’aquells països de la Unió la moneda dels quals és l’euro. </w:t>
      </w:r>
      <w:r w:rsidRPr="00F7174B">
        <w:rPr>
          <w:rFonts w:ascii="Garamond" w:hAnsi="Garamond"/>
          <w:b/>
          <w:sz w:val="24"/>
          <w:szCs w:val="24"/>
        </w:rPr>
        <w:t>Exerceix les seves funcions amb absoluta independència i s’encarrega de definir la política monetària de la zona euro. Té la seu a Frankfurt.</w:t>
      </w:r>
    </w:p>
    <w:p w:rsidR="004E4C71" w:rsidRDefault="004E4C71" w:rsidP="004E4C71">
      <w:pPr>
        <w:jc w:val="both"/>
        <w:rPr>
          <w:rFonts w:ascii="Garamond" w:hAnsi="Garamond"/>
          <w:b/>
          <w:sz w:val="24"/>
          <w:szCs w:val="24"/>
        </w:rPr>
      </w:pPr>
      <w:r w:rsidRPr="004E4C71">
        <w:rPr>
          <w:rFonts w:ascii="Garamond" w:hAnsi="Garamond"/>
          <w:b/>
          <w:sz w:val="24"/>
          <w:szCs w:val="24"/>
        </w:rPr>
        <w:t>3.</w:t>
      </w:r>
      <w:r>
        <w:rPr>
          <w:rFonts w:ascii="Garamond" w:hAnsi="Garamond"/>
          <w:b/>
          <w:sz w:val="24"/>
          <w:szCs w:val="24"/>
        </w:rPr>
        <w:t>4.Objectius de la Unió Europea</w:t>
      </w:r>
    </w:p>
    <w:p w:rsidR="004E4C71" w:rsidRDefault="004E4C71" w:rsidP="004E4C71">
      <w:pPr>
        <w:jc w:val="both"/>
        <w:rPr>
          <w:rFonts w:ascii="Garamond" w:hAnsi="Garamond"/>
          <w:b/>
          <w:sz w:val="24"/>
          <w:szCs w:val="24"/>
        </w:rPr>
      </w:pPr>
      <w:r w:rsidRPr="004E4C71">
        <w:rPr>
          <w:rFonts w:ascii="Garamond" w:hAnsi="Garamond"/>
          <w:b/>
          <w:sz w:val="24"/>
          <w:szCs w:val="24"/>
        </w:rPr>
        <w:t>La unificació monetària: l’euro</w:t>
      </w:r>
    </w:p>
    <w:p w:rsidR="004E4C71" w:rsidRDefault="004E4C71" w:rsidP="004E4C7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Ja des de </w:t>
      </w:r>
      <w:proofErr w:type="spellStart"/>
      <w:r>
        <w:rPr>
          <w:rFonts w:ascii="Garamond" w:hAnsi="Garamond"/>
          <w:sz w:val="24"/>
          <w:szCs w:val="24"/>
        </w:rPr>
        <w:t>l’inici</w:t>
      </w:r>
      <w:proofErr w:type="spellEnd"/>
      <w:r>
        <w:rPr>
          <w:rFonts w:ascii="Garamond" w:hAnsi="Garamond"/>
          <w:sz w:val="24"/>
          <w:szCs w:val="24"/>
        </w:rPr>
        <w:t xml:space="preserve"> encara com a CEE, els països membres van voler formar un mercat comú en què poguessin intercanviar fàcilment els productes.</w:t>
      </w:r>
      <w:r w:rsidRPr="00F7174B">
        <w:rPr>
          <w:rFonts w:ascii="Garamond" w:hAnsi="Garamond"/>
          <w:b/>
          <w:sz w:val="24"/>
          <w:szCs w:val="24"/>
        </w:rPr>
        <w:t xml:space="preserve"> Quan es va crear</w:t>
      </w:r>
      <w:r w:rsidR="00125838" w:rsidRPr="00F7174B">
        <w:rPr>
          <w:rFonts w:ascii="Garamond" w:hAnsi="Garamond"/>
          <w:b/>
          <w:sz w:val="24"/>
          <w:szCs w:val="24"/>
        </w:rPr>
        <w:t xml:space="preserve"> la UE un dels seus principals objectius va ser la formació d’una unió econòmica i monetària</w:t>
      </w:r>
      <w:r w:rsidR="00125838">
        <w:rPr>
          <w:rFonts w:ascii="Garamond" w:hAnsi="Garamond"/>
          <w:sz w:val="24"/>
          <w:szCs w:val="24"/>
        </w:rPr>
        <w:t xml:space="preserve">, fet que es va assolir el </w:t>
      </w:r>
      <w:r w:rsidR="00125838" w:rsidRPr="00F7174B">
        <w:rPr>
          <w:rFonts w:ascii="Garamond" w:hAnsi="Garamond"/>
          <w:b/>
          <w:sz w:val="24"/>
          <w:szCs w:val="24"/>
        </w:rPr>
        <w:t>1999</w:t>
      </w:r>
      <w:r w:rsidR="00125838">
        <w:rPr>
          <w:rFonts w:ascii="Garamond" w:hAnsi="Garamond"/>
          <w:sz w:val="24"/>
          <w:szCs w:val="24"/>
        </w:rPr>
        <w:t xml:space="preserve"> amb la </w:t>
      </w:r>
      <w:r w:rsidR="00125838" w:rsidRPr="00F7174B">
        <w:rPr>
          <w:rFonts w:ascii="Garamond" w:hAnsi="Garamond"/>
          <w:b/>
          <w:sz w:val="24"/>
          <w:szCs w:val="24"/>
        </w:rPr>
        <w:t>creació del Banc Central Europeu.</w:t>
      </w:r>
    </w:p>
    <w:p w:rsidR="003734F5" w:rsidRDefault="003734F5" w:rsidP="004E4C7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F7174B">
        <w:rPr>
          <w:rFonts w:ascii="Garamond" w:hAnsi="Garamond"/>
          <w:b/>
          <w:sz w:val="24"/>
          <w:szCs w:val="24"/>
        </w:rPr>
        <w:t>implantació d’una moneda única, l’euro, va ser l’element que d’una manera més visible i determinant va establir la unificació econòmica i financera</w:t>
      </w:r>
      <w:r>
        <w:rPr>
          <w:rFonts w:ascii="Garamond" w:hAnsi="Garamond"/>
          <w:sz w:val="24"/>
          <w:szCs w:val="24"/>
        </w:rPr>
        <w:t xml:space="preserve">. </w:t>
      </w:r>
      <w:r w:rsidRPr="00F7174B">
        <w:rPr>
          <w:rFonts w:ascii="Garamond" w:hAnsi="Garamond"/>
          <w:b/>
          <w:sz w:val="24"/>
          <w:szCs w:val="24"/>
        </w:rPr>
        <w:t xml:space="preserve">Per aconseguir que l’euro funcionés d’una manera efectiva </w:t>
      </w:r>
      <w:r>
        <w:rPr>
          <w:rFonts w:ascii="Garamond" w:hAnsi="Garamond"/>
          <w:sz w:val="24"/>
          <w:szCs w:val="24"/>
        </w:rPr>
        <w:t xml:space="preserve">com a divisa única i comunica a molts països </w:t>
      </w:r>
      <w:r w:rsidRPr="00F7174B">
        <w:rPr>
          <w:rFonts w:ascii="Garamond" w:hAnsi="Garamond"/>
          <w:b/>
          <w:sz w:val="24"/>
          <w:szCs w:val="24"/>
        </w:rPr>
        <w:t>es van fixar tres fases anomenades de convergència</w:t>
      </w:r>
      <w:r>
        <w:rPr>
          <w:rFonts w:ascii="Garamond" w:hAnsi="Garamond"/>
          <w:sz w:val="24"/>
          <w:szCs w:val="24"/>
        </w:rPr>
        <w:t>, amb l’objectiu d’aproximar les polítiques econòmiques i financeres dels diversos Estats.</w:t>
      </w:r>
    </w:p>
    <w:p w:rsidR="003734F5" w:rsidRDefault="003734F5" w:rsidP="004E4C7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Cada país </w:t>
      </w:r>
      <w:r w:rsidRPr="00F7174B">
        <w:rPr>
          <w:rFonts w:ascii="Garamond" w:hAnsi="Garamond"/>
          <w:b/>
          <w:sz w:val="24"/>
          <w:szCs w:val="24"/>
        </w:rPr>
        <w:t>havia d’assolir uns criteris comuns</w:t>
      </w:r>
      <w:r>
        <w:rPr>
          <w:rFonts w:ascii="Garamond" w:hAnsi="Garamond"/>
          <w:sz w:val="24"/>
          <w:szCs w:val="24"/>
        </w:rPr>
        <w:t xml:space="preserve"> referits a :</w:t>
      </w:r>
    </w:p>
    <w:p w:rsidR="003734F5" w:rsidRPr="00F7174B" w:rsidRDefault="003734F5" w:rsidP="003734F5">
      <w:pPr>
        <w:pStyle w:val="Pargrafdellista"/>
        <w:numPr>
          <w:ilvl w:val="0"/>
          <w:numId w:val="16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Una </w:t>
      </w:r>
      <w:r w:rsidRPr="00F7174B">
        <w:rPr>
          <w:rFonts w:ascii="Garamond" w:hAnsi="Garamond"/>
          <w:b/>
          <w:sz w:val="24"/>
          <w:szCs w:val="24"/>
        </w:rPr>
        <w:t>inflació limitada.</w:t>
      </w:r>
    </w:p>
    <w:p w:rsidR="003734F5" w:rsidRPr="00F7174B" w:rsidRDefault="003734F5" w:rsidP="003734F5">
      <w:pPr>
        <w:pStyle w:val="Pargrafdellista"/>
        <w:numPr>
          <w:ilvl w:val="0"/>
          <w:numId w:val="16"/>
        </w:numPr>
        <w:jc w:val="both"/>
        <w:rPr>
          <w:rFonts w:ascii="Garamond" w:hAnsi="Garamond"/>
          <w:b/>
          <w:sz w:val="24"/>
          <w:szCs w:val="24"/>
        </w:rPr>
      </w:pPr>
      <w:r w:rsidRPr="00F7174B">
        <w:rPr>
          <w:rFonts w:ascii="Garamond" w:hAnsi="Garamond"/>
          <w:b/>
          <w:sz w:val="24"/>
          <w:szCs w:val="24"/>
        </w:rPr>
        <w:t>Uns tipus d’interès concrets.</w:t>
      </w:r>
    </w:p>
    <w:p w:rsidR="003734F5" w:rsidRPr="00F7174B" w:rsidRDefault="003734F5" w:rsidP="003734F5">
      <w:pPr>
        <w:pStyle w:val="Pargrafdellista"/>
        <w:numPr>
          <w:ilvl w:val="0"/>
          <w:numId w:val="16"/>
        </w:numPr>
        <w:jc w:val="both"/>
        <w:rPr>
          <w:rFonts w:ascii="Garamond" w:hAnsi="Garamond"/>
          <w:b/>
          <w:sz w:val="24"/>
          <w:szCs w:val="24"/>
        </w:rPr>
      </w:pPr>
      <w:r w:rsidRPr="00F7174B">
        <w:rPr>
          <w:rFonts w:ascii="Garamond" w:hAnsi="Garamond"/>
          <w:b/>
          <w:sz w:val="24"/>
          <w:szCs w:val="24"/>
        </w:rPr>
        <w:t>Un dèficit i un deute públics sota control.</w:t>
      </w:r>
    </w:p>
    <w:p w:rsidR="00854552" w:rsidRDefault="00854552" w:rsidP="0085455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Països com Alemanya, França, Itàlia o Espanya van assolir aquesta convergència dins del calendari establert prèviament i així van començar a utilitzar l’euro des de l’1 de gener de 2002, sota les directrius reguladores del BCE.</w:t>
      </w:r>
    </w:p>
    <w:p w:rsidR="00854552" w:rsidRDefault="00854552" w:rsidP="0085455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Dinamarca, Gran Bretanya i Suècia van complir els criteris de convergència però van optar per mantenir-se fora de </w:t>
      </w:r>
      <w:proofErr w:type="spellStart"/>
      <w:r>
        <w:rPr>
          <w:rFonts w:ascii="Garamond" w:hAnsi="Garamond"/>
          <w:sz w:val="24"/>
          <w:szCs w:val="24"/>
        </w:rPr>
        <w:t>l’</w:t>
      </w:r>
      <w:r w:rsidRPr="00F7174B">
        <w:rPr>
          <w:rFonts w:ascii="Garamond" w:hAnsi="Garamond"/>
          <w:b/>
          <w:sz w:val="24"/>
          <w:szCs w:val="24"/>
        </w:rPr>
        <w:t>eurozona</w:t>
      </w:r>
      <w:proofErr w:type="spellEnd"/>
      <w:r>
        <w:rPr>
          <w:rFonts w:ascii="Garamond" w:hAnsi="Garamond"/>
          <w:sz w:val="24"/>
          <w:szCs w:val="24"/>
        </w:rPr>
        <w:t>.</w:t>
      </w:r>
    </w:p>
    <w:p w:rsidR="0057579D" w:rsidRDefault="0057579D" w:rsidP="0085455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Andorra, </w:t>
      </w:r>
      <w:proofErr w:type="spellStart"/>
      <w:r>
        <w:rPr>
          <w:rFonts w:ascii="Garamond" w:hAnsi="Garamond"/>
          <w:sz w:val="24"/>
          <w:szCs w:val="24"/>
        </w:rPr>
        <w:t>Mònaca</w:t>
      </w:r>
      <w:proofErr w:type="spellEnd"/>
      <w:r>
        <w:rPr>
          <w:rFonts w:ascii="Garamond" w:hAnsi="Garamond"/>
          <w:sz w:val="24"/>
          <w:szCs w:val="24"/>
        </w:rPr>
        <w:t xml:space="preserve"> i San Marino ( països que no formen part de la UE ) també utilitzen l’euro i molts altres països i territoris el tenen com a moneda oficial o informal.</w:t>
      </w:r>
    </w:p>
    <w:p w:rsidR="00E52490" w:rsidRDefault="00E52490" w:rsidP="00854552">
      <w:pPr>
        <w:jc w:val="both"/>
        <w:rPr>
          <w:rFonts w:ascii="Garamond" w:hAnsi="Garamond"/>
          <w:b/>
          <w:sz w:val="24"/>
          <w:szCs w:val="24"/>
        </w:rPr>
      </w:pPr>
      <w:r w:rsidRPr="00E52490">
        <w:rPr>
          <w:rFonts w:ascii="Garamond" w:hAnsi="Garamond"/>
          <w:b/>
          <w:sz w:val="24"/>
          <w:szCs w:val="24"/>
        </w:rPr>
        <w:t>La unificació social i de política exterior</w:t>
      </w:r>
    </w:p>
    <w:p w:rsidR="00E52490" w:rsidRDefault="00E52490" w:rsidP="0085455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Quan l’any </w:t>
      </w:r>
      <w:r w:rsidRPr="00F7174B">
        <w:rPr>
          <w:rFonts w:ascii="Garamond" w:hAnsi="Garamond"/>
          <w:b/>
          <w:sz w:val="24"/>
          <w:szCs w:val="24"/>
        </w:rPr>
        <w:t xml:space="preserve">1992 es va institucionalitzar la UE, al Tractat de </w:t>
      </w:r>
      <w:proofErr w:type="spellStart"/>
      <w:r w:rsidRPr="00F7174B">
        <w:rPr>
          <w:rFonts w:ascii="Garamond" w:hAnsi="Garamond"/>
          <w:b/>
          <w:sz w:val="24"/>
          <w:szCs w:val="24"/>
        </w:rPr>
        <w:t>Maastrich</w:t>
      </w:r>
      <w:proofErr w:type="spellEnd"/>
      <w:r w:rsidRPr="00F7174B">
        <w:rPr>
          <w:rFonts w:ascii="Garamond" w:hAnsi="Garamond"/>
          <w:b/>
          <w:sz w:val="24"/>
          <w:szCs w:val="24"/>
        </w:rPr>
        <w:t>, es van crear les bases de la ciutadania europea.</w:t>
      </w:r>
      <w:r>
        <w:rPr>
          <w:rFonts w:ascii="Garamond" w:hAnsi="Garamond"/>
          <w:sz w:val="24"/>
          <w:szCs w:val="24"/>
        </w:rPr>
        <w:t xml:space="preserve"> Això permet que els </w:t>
      </w:r>
      <w:r w:rsidRPr="00F7174B">
        <w:rPr>
          <w:rFonts w:ascii="Garamond" w:hAnsi="Garamond"/>
          <w:b/>
          <w:sz w:val="24"/>
          <w:szCs w:val="24"/>
        </w:rPr>
        <w:t>habitants de la UE puguin circular i residir a qualsevol lloc del seu territori sense restriccions</w:t>
      </w:r>
      <w:r>
        <w:rPr>
          <w:rFonts w:ascii="Garamond" w:hAnsi="Garamond"/>
          <w:sz w:val="24"/>
          <w:szCs w:val="24"/>
        </w:rPr>
        <w:t>.</w:t>
      </w:r>
    </w:p>
    <w:p w:rsidR="00E52490" w:rsidRDefault="00E52490" w:rsidP="0085455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Però no va ser fins el </w:t>
      </w:r>
      <w:r w:rsidRPr="00F7174B">
        <w:rPr>
          <w:rFonts w:ascii="Garamond" w:hAnsi="Garamond"/>
          <w:b/>
          <w:sz w:val="24"/>
          <w:szCs w:val="24"/>
        </w:rPr>
        <w:t xml:space="preserve">1995, amb l’acord de </w:t>
      </w:r>
      <w:proofErr w:type="spellStart"/>
      <w:r w:rsidRPr="00F7174B">
        <w:rPr>
          <w:rFonts w:ascii="Garamond" w:hAnsi="Garamond"/>
          <w:b/>
          <w:sz w:val="24"/>
          <w:szCs w:val="24"/>
        </w:rPr>
        <w:t>Schengen</w:t>
      </w:r>
      <w:proofErr w:type="spellEnd"/>
      <w:r w:rsidRPr="00F7174B">
        <w:rPr>
          <w:rFonts w:ascii="Garamond" w:hAnsi="Garamond"/>
          <w:b/>
          <w:sz w:val="24"/>
          <w:szCs w:val="24"/>
        </w:rPr>
        <w:t>, quan es va establir el final dels controls fronterers</w:t>
      </w:r>
      <w:r>
        <w:rPr>
          <w:rFonts w:ascii="Garamond" w:hAnsi="Garamond"/>
          <w:sz w:val="24"/>
          <w:szCs w:val="24"/>
        </w:rPr>
        <w:t xml:space="preserve"> interns entre els Estats signants, excepte en unes determinades circumstàncies.</w:t>
      </w:r>
    </w:p>
    <w:p w:rsidR="00E52490" w:rsidRDefault="00E52490" w:rsidP="0085455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 el moment present és possible passar sense limitacions les fronteres internacionals de molts països europeus; en canvi s’han potenciat les fronteres externes de l’espai </w:t>
      </w:r>
      <w:proofErr w:type="spellStart"/>
      <w:r>
        <w:rPr>
          <w:rFonts w:ascii="Garamond" w:hAnsi="Garamond"/>
          <w:sz w:val="24"/>
          <w:szCs w:val="24"/>
        </w:rPr>
        <w:t>Schengen</w:t>
      </w:r>
      <w:proofErr w:type="spellEnd"/>
      <w:r>
        <w:rPr>
          <w:rFonts w:ascii="Garamond" w:hAnsi="Garamond"/>
          <w:sz w:val="24"/>
          <w:szCs w:val="24"/>
        </w:rPr>
        <w:t xml:space="preserve"> amb la finalitat d’obstaculitzar l’entrada d’immigració considerada il·legal.</w:t>
      </w:r>
    </w:p>
    <w:p w:rsidR="0022475E" w:rsidRDefault="00C10212" w:rsidP="0085455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Paral·lelament, </w:t>
      </w:r>
      <w:r w:rsidRPr="00F7174B">
        <w:rPr>
          <w:rFonts w:ascii="Garamond" w:hAnsi="Garamond"/>
          <w:b/>
          <w:sz w:val="24"/>
          <w:szCs w:val="24"/>
        </w:rPr>
        <w:t>la UE mira</w:t>
      </w:r>
      <w:r w:rsidR="0022475E" w:rsidRPr="00F7174B">
        <w:rPr>
          <w:rFonts w:ascii="Garamond" w:hAnsi="Garamond"/>
          <w:b/>
          <w:sz w:val="24"/>
          <w:szCs w:val="24"/>
        </w:rPr>
        <w:t xml:space="preserve"> d’actuar amb una política exterior i de seguretat comuna ( PESC </w:t>
      </w:r>
      <w:r w:rsidR="0022475E">
        <w:rPr>
          <w:rFonts w:ascii="Garamond" w:hAnsi="Garamond"/>
          <w:sz w:val="24"/>
          <w:szCs w:val="24"/>
        </w:rPr>
        <w:t>) liderada per un representant d’aquesta als fòrums internacionals en què expressa, d’una manera unificada, la defensa dels interessos de la UE.</w:t>
      </w:r>
    </w:p>
    <w:p w:rsidR="00E157D6" w:rsidRPr="00E157D6" w:rsidRDefault="00E157D6" w:rsidP="00854552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E157D6">
        <w:rPr>
          <w:rFonts w:ascii="Garamond" w:hAnsi="Garamond"/>
          <w:b/>
          <w:sz w:val="24"/>
          <w:szCs w:val="24"/>
          <w:u w:val="single"/>
        </w:rPr>
        <w:t>4.La política regional europea</w:t>
      </w:r>
    </w:p>
    <w:p w:rsidR="00E157D6" w:rsidRDefault="00E157D6" w:rsidP="00854552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4.1.Les polítiques regionals de la Unió Europea</w:t>
      </w:r>
    </w:p>
    <w:p w:rsidR="00E157D6" w:rsidRPr="00F7174B" w:rsidRDefault="00E157D6" w:rsidP="00854552">
      <w:pPr>
        <w:jc w:val="both"/>
        <w:rPr>
          <w:rFonts w:ascii="Garamond" w:hAnsi="Garamond"/>
          <w:b/>
          <w:sz w:val="24"/>
          <w:szCs w:val="24"/>
        </w:rPr>
      </w:pPr>
      <w:r w:rsidRPr="00F7174B">
        <w:rPr>
          <w:rFonts w:ascii="Garamond" w:hAnsi="Garamond"/>
          <w:b/>
          <w:sz w:val="24"/>
          <w:szCs w:val="24"/>
        </w:rPr>
        <w:t>Per reduir els desequilibris regionals, la UE manté unes polítiques basades en ajudes adreçades a les regions amb un desenvolupament més baix.</w:t>
      </w:r>
      <w:r>
        <w:rPr>
          <w:rFonts w:ascii="Garamond" w:hAnsi="Garamond"/>
          <w:sz w:val="24"/>
          <w:szCs w:val="24"/>
        </w:rPr>
        <w:t xml:space="preserve"> Aquestes ajudes se centren en </w:t>
      </w:r>
      <w:r w:rsidRPr="00F7174B">
        <w:rPr>
          <w:rFonts w:ascii="Garamond" w:hAnsi="Garamond"/>
          <w:b/>
          <w:sz w:val="24"/>
          <w:szCs w:val="24"/>
        </w:rPr>
        <w:t>quatre àmbits:</w:t>
      </w:r>
    </w:p>
    <w:p w:rsidR="00E157D6" w:rsidRPr="00F7174B" w:rsidRDefault="00E157D6" w:rsidP="00E157D6">
      <w:pPr>
        <w:pStyle w:val="Pargrafdellista"/>
        <w:numPr>
          <w:ilvl w:val="0"/>
          <w:numId w:val="17"/>
        </w:numPr>
        <w:jc w:val="both"/>
        <w:rPr>
          <w:rFonts w:ascii="Garamond" w:hAnsi="Garamond"/>
          <w:b/>
          <w:sz w:val="24"/>
          <w:szCs w:val="24"/>
        </w:rPr>
      </w:pPr>
      <w:r w:rsidRPr="00F7174B">
        <w:rPr>
          <w:rFonts w:ascii="Garamond" w:hAnsi="Garamond"/>
          <w:b/>
          <w:sz w:val="24"/>
          <w:szCs w:val="24"/>
        </w:rPr>
        <w:t>Investigació i innovació, per un creixement econòmic sostenible.</w:t>
      </w:r>
    </w:p>
    <w:p w:rsidR="00E157D6" w:rsidRDefault="00E157D6" w:rsidP="00E157D6">
      <w:pPr>
        <w:pStyle w:val="Pargrafdellista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F7174B">
        <w:rPr>
          <w:rFonts w:ascii="Garamond" w:hAnsi="Garamond"/>
          <w:b/>
          <w:sz w:val="24"/>
          <w:szCs w:val="24"/>
        </w:rPr>
        <w:t xml:space="preserve">Tecnologies de la informació i de la comunicació, per augmentar la competitivitat </w:t>
      </w:r>
      <w:r>
        <w:rPr>
          <w:rFonts w:ascii="Garamond" w:hAnsi="Garamond"/>
          <w:sz w:val="24"/>
          <w:szCs w:val="24"/>
        </w:rPr>
        <w:t>de la UE en la economia mundial.</w:t>
      </w:r>
    </w:p>
    <w:p w:rsidR="00E157D6" w:rsidRDefault="002C6E44" w:rsidP="00E157D6">
      <w:pPr>
        <w:pStyle w:val="Pargrafdellista"/>
        <w:numPr>
          <w:ilvl w:val="0"/>
          <w:numId w:val="17"/>
        </w:numPr>
        <w:jc w:val="both"/>
        <w:rPr>
          <w:rFonts w:ascii="Garamond" w:hAnsi="Garamond"/>
          <w:sz w:val="24"/>
          <w:szCs w:val="24"/>
        </w:rPr>
      </w:pPr>
      <w:r w:rsidRPr="00F7174B">
        <w:rPr>
          <w:rFonts w:ascii="Garamond" w:hAnsi="Garamond"/>
          <w:b/>
          <w:sz w:val="24"/>
          <w:szCs w:val="24"/>
        </w:rPr>
        <w:t>Competitivitat de les PIME</w:t>
      </w:r>
      <w:r>
        <w:rPr>
          <w:rFonts w:ascii="Garamond" w:hAnsi="Garamond"/>
          <w:sz w:val="24"/>
          <w:szCs w:val="24"/>
        </w:rPr>
        <w:t>, atès que el 99% de les empreses de la UE són petites i mitjanes.</w:t>
      </w:r>
    </w:p>
    <w:p w:rsidR="002C6E44" w:rsidRPr="00F7174B" w:rsidRDefault="002C6E44" w:rsidP="00E157D6">
      <w:pPr>
        <w:pStyle w:val="Pargrafdellista"/>
        <w:numPr>
          <w:ilvl w:val="0"/>
          <w:numId w:val="17"/>
        </w:numPr>
        <w:jc w:val="both"/>
        <w:rPr>
          <w:rFonts w:ascii="Garamond" w:hAnsi="Garamond"/>
          <w:b/>
          <w:sz w:val="24"/>
          <w:szCs w:val="24"/>
        </w:rPr>
      </w:pPr>
      <w:r w:rsidRPr="00F7174B">
        <w:rPr>
          <w:rFonts w:ascii="Garamond" w:hAnsi="Garamond"/>
          <w:b/>
          <w:sz w:val="24"/>
          <w:szCs w:val="24"/>
        </w:rPr>
        <w:t>Transició cap a una economia amb baixes emissions de carboni.</w:t>
      </w:r>
    </w:p>
    <w:p w:rsidR="002C6E44" w:rsidRDefault="002C6E44" w:rsidP="002C6E44">
      <w:pPr>
        <w:jc w:val="both"/>
        <w:rPr>
          <w:rFonts w:ascii="Garamond" w:hAnsi="Garamond"/>
          <w:b/>
          <w:sz w:val="24"/>
          <w:szCs w:val="24"/>
        </w:rPr>
      </w:pPr>
      <w:r w:rsidRPr="002C6E44">
        <w:rPr>
          <w:rFonts w:ascii="Garamond" w:hAnsi="Garamond"/>
          <w:b/>
          <w:sz w:val="24"/>
          <w:szCs w:val="24"/>
        </w:rPr>
        <w:t>4.2.Els fons de la Unió Europea</w:t>
      </w:r>
    </w:p>
    <w:p w:rsidR="002C6E44" w:rsidRDefault="00C9652B" w:rsidP="002C6E4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235D91">
        <w:rPr>
          <w:rFonts w:ascii="Garamond" w:hAnsi="Garamond"/>
          <w:b/>
          <w:sz w:val="24"/>
          <w:szCs w:val="24"/>
        </w:rPr>
        <w:t xml:space="preserve">UE pretén que les regions menys desenvolupades s’acostin a la mitjana i als </w:t>
      </w:r>
      <w:proofErr w:type="spellStart"/>
      <w:r w:rsidRPr="00235D91">
        <w:rPr>
          <w:rFonts w:ascii="Garamond" w:hAnsi="Garamond"/>
          <w:b/>
          <w:sz w:val="24"/>
          <w:szCs w:val="24"/>
        </w:rPr>
        <w:t>estàndars</w:t>
      </w:r>
      <w:proofErr w:type="spellEnd"/>
      <w:r w:rsidRPr="00235D91">
        <w:rPr>
          <w:rFonts w:ascii="Garamond" w:hAnsi="Garamond"/>
          <w:b/>
          <w:sz w:val="24"/>
          <w:szCs w:val="24"/>
        </w:rPr>
        <w:t xml:space="preserve"> europeus de consum i de benestar;</w:t>
      </w:r>
      <w:r>
        <w:rPr>
          <w:rFonts w:ascii="Garamond" w:hAnsi="Garamond"/>
          <w:sz w:val="24"/>
          <w:szCs w:val="24"/>
        </w:rPr>
        <w:t xml:space="preserve"> per això més d’un terç del pressupost anual total de la </w:t>
      </w:r>
      <w:r w:rsidRPr="00235D91">
        <w:rPr>
          <w:rFonts w:ascii="Garamond" w:hAnsi="Garamond"/>
          <w:b/>
          <w:sz w:val="24"/>
          <w:szCs w:val="24"/>
        </w:rPr>
        <w:t>UE es dedica a aquesta política regional a través del Fons Estructurals i d’Inversió Europe</w:t>
      </w:r>
      <w:r w:rsidR="00721133" w:rsidRPr="00235D91">
        <w:rPr>
          <w:rFonts w:ascii="Garamond" w:hAnsi="Garamond"/>
          <w:b/>
          <w:sz w:val="24"/>
          <w:szCs w:val="24"/>
        </w:rPr>
        <w:t>us i els Fons de Cohesió</w:t>
      </w:r>
      <w:r w:rsidR="00721133">
        <w:rPr>
          <w:rFonts w:ascii="Garamond" w:hAnsi="Garamond"/>
          <w:sz w:val="24"/>
          <w:szCs w:val="24"/>
        </w:rPr>
        <w:t>:</w:t>
      </w:r>
    </w:p>
    <w:p w:rsidR="00721133" w:rsidRDefault="00721133" w:rsidP="00721133">
      <w:pPr>
        <w:pStyle w:val="Pargrafdellista"/>
        <w:numPr>
          <w:ilvl w:val="0"/>
          <w:numId w:val="18"/>
        </w:numPr>
        <w:jc w:val="both"/>
        <w:rPr>
          <w:rFonts w:ascii="Garamond" w:hAnsi="Garamond"/>
          <w:b/>
          <w:sz w:val="24"/>
          <w:szCs w:val="24"/>
        </w:rPr>
      </w:pPr>
      <w:r w:rsidRPr="00721133">
        <w:rPr>
          <w:rFonts w:ascii="Garamond" w:hAnsi="Garamond"/>
          <w:b/>
          <w:sz w:val="24"/>
          <w:szCs w:val="24"/>
        </w:rPr>
        <w:t>Els Fons Estructurals i d’Inversió Europeus</w:t>
      </w:r>
    </w:p>
    <w:p w:rsidR="00721133" w:rsidRPr="00235D91" w:rsidRDefault="00721133" w:rsidP="00721133">
      <w:pPr>
        <w:pStyle w:val="Pargrafdellista"/>
        <w:jc w:val="both"/>
        <w:rPr>
          <w:rFonts w:ascii="Garamond" w:hAnsi="Garamond"/>
          <w:b/>
          <w:sz w:val="24"/>
          <w:szCs w:val="24"/>
        </w:rPr>
      </w:pPr>
      <w:r w:rsidRPr="00235D91">
        <w:rPr>
          <w:rFonts w:ascii="Garamond" w:hAnsi="Garamond"/>
          <w:b/>
          <w:sz w:val="24"/>
          <w:szCs w:val="24"/>
        </w:rPr>
        <w:t>Aquests fons són el principal instrument de la política d’inversió de la UE</w:t>
      </w:r>
      <w:r>
        <w:rPr>
          <w:rFonts w:ascii="Garamond" w:hAnsi="Garamond"/>
          <w:sz w:val="24"/>
          <w:szCs w:val="24"/>
        </w:rPr>
        <w:t xml:space="preserve">. Tenen com a objectiu combatre l’endarreriment social i econòmic de les regions. La seva gestió està compartida entre els Estats membres i la Comissió Europea. </w:t>
      </w:r>
      <w:r w:rsidRPr="00235D91">
        <w:rPr>
          <w:rFonts w:ascii="Garamond" w:hAnsi="Garamond"/>
          <w:b/>
          <w:sz w:val="24"/>
          <w:szCs w:val="24"/>
        </w:rPr>
        <w:t>El més important és el següent:</w:t>
      </w:r>
    </w:p>
    <w:p w:rsidR="008D4CB6" w:rsidRDefault="00253251" w:rsidP="008D4CB6">
      <w:pPr>
        <w:ind w:left="708"/>
        <w:jc w:val="both"/>
        <w:rPr>
          <w:rFonts w:ascii="Garamond" w:hAnsi="Garamond"/>
          <w:sz w:val="24"/>
          <w:szCs w:val="24"/>
        </w:rPr>
      </w:pPr>
      <w:r w:rsidRPr="00235D91">
        <w:rPr>
          <w:rFonts w:ascii="Garamond" w:hAnsi="Garamond"/>
          <w:b/>
          <w:sz w:val="24"/>
          <w:szCs w:val="24"/>
        </w:rPr>
        <w:lastRenderedPageBreak/>
        <w:t>-</w:t>
      </w:r>
      <w:r w:rsidR="00721133" w:rsidRPr="00235D91">
        <w:rPr>
          <w:rFonts w:ascii="Garamond" w:hAnsi="Garamond"/>
          <w:b/>
          <w:sz w:val="24"/>
          <w:szCs w:val="24"/>
        </w:rPr>
        <w:t>El Fons Europeu de Desenvolupament Regional ( FEDER )</w:t>
      </w:r>
      <w:r w:rsidR="00721133" w:rsidRPr="00253251">
        <w:rPr>
          <w:rFonts w:ascii="Garamond" w:hAnsi="Garamond"/>
          <w:sz w:val="24"/>
          <w:szCs w:val="24"/>
        </w:rPr>
        <w:t xml:space="preserve">. El seu objectiu es enfortir la cohesió econòmica i social de la UE mitjançant el </w:t>
      </w:r>
      <w:r w:rsidR="00721133" w:rsidRPr="00235D91">
        <w:rPr>
          <w:rFonts w:ascii="Garamond" w:hAnsi="Garamond"/>
          <w:b/>
          <w:sz w:val="24"/>
          <w:szCs w:val="24"/>
        </w:rPr>
        <w:t>foment de les infraestructures</w:t>
      </w:r>
      <w:r w:rsidRPr="00253251">
        <w:rPr>
          <w:rFonts w:ascii="Garamond" w:hAnsi="Garamond"/>
          <w:sz w:val="24"/>
          <w:szCs w:val="24"/>
        </w:rPr>
        <w:t>.</w:t>
      </w:r>
    </w:p>
    <w:p w:rsidR="008D4CB6" w:rsidRDefault="008D4CB6" w:rsidP="008D4CB6">
      <w:pPr>
        <w:pStyle w:val="Pargrafdellista"/>
        <w:numPr>
          <w:ilvl w:val="0"/>
          <w:numId w:val="18"/>
        </w:numPr>
        <w:jc w:val="both"/>
        <w:rPr>
          <w:rFonts w:ascii="Garamond" w:hAnsi="Garamond"/>
          <w:b/>
          <w:sz w:val="24"/>
          <w:szCs w:val="24"/>
        </w:rPr>
      </w:pPr>
      <w:r w:rsidRPr="008D4CB6">
        <w:rPr>
          <w:rFonts w:ascii="Garamond" w:hAnsi="Garamond"/>
          <w:b/>
          <w:sz w:val="24"/>
          <w:szCs w:val="24"/>
        </w:rPr>
        <w:t>Els Fons de Cohesió</w:t>
      </w:r>
    </w:p>
    <w:p w:rsidR="008D4CB6" w:rsidRDefault="008D4CB6" w:rsidP="008D4CB6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Juntament amb els Fons Estructurals, els Fons de Cohesió </w:t>
      </w:r>
      <w:r w:rsidRPr="00235D91">
        <w:rPr>
          <w:rFonts w:ascii="Garamond" w:hAnsi="Garamond"/>
          <w:b/>
          <w:sz w:val="24"/>
          <w:szCs w:val="24"/>
        </w:rPr>
        <w:t xml:space="preserve">afavoreix el creixement econòmic i la convergència real </w:t>
      </w:r>
      <w:r>
        <w:rPr>
          <w:rFonts w:ascii="Garamond" w:hAnsi="Garamond"/>
          <w:sz w:val="24"/>
          <w:szCs w:val="24"/>
        </w:rPr>
        <w:t xml:space="preserve">dels Estats membres de la UE amb un </w:t>
      </w:r>
      <w:r w:rsidRPr="00235D91">
        <w:rPr>
          <w:rFonts w:ascii="Garamond" w:hAnsi="Garamond"/>
          <w:b/>
          <w:sz w:val="24"/>
          <w:szCs w:val="24"/>
        </w:rPr>
        <w:t>millor nivell de desenvolupament que presenten una renda nacional bruta ( RNB ) per habitant inferior al 90 % de la mitjana comunitària.</w:t>
      </w:r>
    </w:p>
    <w:p w:rsidR="008D4CB6" w:rsidRDefault="008D4CB6" w:rsidP="008D4CB6">
      <w:pPr>
        <w:pStyle w:val="Pargrafdellis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Actualment els països amb aquesta renda infer</w:t>
      </w:r>
      <w:r w:rsidR="00E75BAC">
        <w:rPr>
          <w:rFonts w:ascii="Garamond" w:hAnsi="Garamond"/>
          <w:sz w:val="24"/>
          <w:szCs w:val="24"/>
        </w:rPr>
        <w:t>ior són: Bulgària, Romania ( 200</w:t>
      </w:r>
      <w:r>
        <w:rPr>
          <w:rFonts w:ascii="Garamond" w:hAnsi="Garamond"/>
          <w:sz w:val="24"/>
          <w:szCs w:val="24"/>
        </w:rPr>
        <w:t xml:space="preserve">7) </w:t>
      </w:r>
      <w:proofErr w:type="spellStart"/>
      <w:r>
        <w:rPr>
          <w:rFonts w:ascii="Garamond" w:hAnsi="Garamond"/>
          <w:sz w:val="24"/>
          <w:szCs w:val="24"/>
        </w:rPr>
        <w:t>Txèquia</w:t>
      </w:r>
      <w:proofErr w:type="spellEnd"/>
      <w:r>
        <w:rPr>
          <w:rFonts w:ascii="Garamond" w:hAnsi="Garamond"/>
          <w:sz w:val="24"/>
          <w:szCs w:val="24"/>
        </w:rPr>
        <w:t>, Eslovàquia, Hongria, Polònia, Letònia, Estònia, Lituània,</w:t>
      </w:r>
      <w:r w:rsidR="00794E1E">
        <w:rPr>
          <w:rFonts w:ascii="Garamond" w:hAnsi="Garamond"/>
          <w:sz w:val="24"/>
          <w:szCs w:val="24"/>
        </w:rPr>
        <w:t xml:space="preserve"> Xipre, Malta i Grècia.</w:t>
      </w:r>
    </w:p>
    <w:p w:rsidR="00863883" w:rsidRPr="00863883" w:rsidRDefault="00863883" w:rsidP="0086388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4.3. </w:t>
      </w:r>
      <w:r w:rsidR="00E761B8">
        <w:rPr>
          <w:rFonts w:ascii="Garamond" w:hAnsi="Garamond"/>
          <w:b/>
          <w:sz w:val="24"/>
          <w:szCs w:val="24"/>
        </w:rPr>
        <w:t>Partidaris o escè</w:t>
      </w:r>
      <w:r w:rsidR="00E761B8" w:rsidRPr="00E761B8">
        <w:rPr>
          <w:rFonts w:ascii="Garamond" w:hAnsi="Garamond"/>
          <w:b/>
          <w:sz w:val="24"/>
          <w:szCs w:val="24"/>
        </w:rPr>
        <w:t>ptics?</w:t>
      </w:r>
    </w:p>
    <w:p w:rsidR="00253251" w:rsidRDefault="001F2935" w:rsidP="0025325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suport de l’opinió pública a la EU varia entre els diversos països i fluctua amb el pas del temps. La </w:t>
      </w:r>
      <w:r w:rsidRPr="00235D91">
        <w:rPr>
          <w:rFonts w:ascii="Garamond" w:hAnsi="Garamond"/>
          <w:b/>
          <w:sz w:val="24"/>
          <w:szCs w:val="24"/>
        </w:rPr>
        <w:t xml:space="preserve">Comissió Europea du a terme una sèrie d’enquestes, </w:t>
      </w:r>
      <w:proofErr w:type="spellStart"/>
      <w:r w:rsidRPr="00235D91">
        <w:rPr>
          <w:rFonts w:ascii="Garamond" w:hAnsi="Garamond"/>
          <w:b/>
          <w:sz w:val="24"/>
          <w:szCs w:val="24"/>
        </w:rPr>
        <w:t>l’Eurobaròmetre</w:t>
      </w:r>
      <w:proofErr w:type="spellEnd"/>
      <w:r w:rsidRPr="00235D91">
        <w:rPr>
          <w:rFonts w:ascii="Garamond" w:hAnsi="Garamond"/>
          <w:b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que serveixen per mesurar quin és l’estat de l’opinió pública europea.</w:t>
      </w:r>
    </w:p>
    <w:p w:rsidR="001F2935" w:rsidRDefault="001F2935" w:rsidP="001F2935">
      <w:pPr>
        <w:pStyle w:val="Pargrafdellista"/>
        <w:numPr>
          <w:ilvl w:val="0"/>
          <w:numId w:val="1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Els </w:t>
      </w:r>
      <w:r w:rsidRPr="00235D91">
        <w:rPr>
          <w:rFonts w:ascii="Garamond" w:hAnsi="Garamond"/>
          <w:b/>
          <w:sz w:val="24"/>
          <w:szCs w:val="24"/>
        </w:rPr>
        <w:t>països amb una imatge més positiva de la UE són Luxemburg, Països Baixos, Bèlgica (</w:t>
      </w:r>
      <w:r>
        <w:rPr>
          <w:rFonts w:ascii="Garamond" w:hAnsi="Garamond"/>
          <w:sz w:val="24"/>
          <w:szCs w:val="24"/>
        </w:rPr>
        <w:t xml:space="preserve"> tres països originaris que tenen un nivell de vida elevat ) i Irlanda ( que ha prosperat notablement des de l’adhesió a la UE ).</w:t>
      </w:r>
    </w:p>
    <w:p w:rsidR="001F2935" w:rsidRDefault="001F2935" w:rsidP="006E48D1">
      <w:pPr>
        <w:pStyle w:val="Pargrafdellista"/>
        <w:numPr>
          <w:ilvl w:val="0"/>
          <w:numId w:val="1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Els països amb una </w:t>
      </w:r>
      <w:r w:rsidRPr="00235D91">
        <w:rPr>
          <w:rFonts w:ascii="Garamond" w:hAnsi="Garamond"/>
          <w:b/>
          <w:sz w:val="24"/>
          <w:szCs w:val="24"/>
        </w:rPr>
        <w:t xml:space="preserve">imatge més negativa de la UE </w:t>
      </w:r>
      <w:r>
        <w:rPr>
          <w:rFonts w:ascii="Garamond" w:hAnsi="Garamond"/>
          <w:sz w:val="24"/>
          <w:szCs w:val="24"/>
        </w:rPr>
        <w:t xml:space="preserve">són Àustria, Xipre, </w:t>
      </w:r>
      <w:r w:rsidRPr="00235D91">
        <w:rPr>
          <w:rFonts w:ascii="Garamond" w:hAnsi="Garamond"/>
          <w:b/>
          <w:sz w:val="24"/>
          <w:szCs w:val="24"/>
        </w:rPr>
        <w:t>Grècia</w:t>
      </w:r>
      <w:r>
        <w:rPr>
          <w:rFonts w:ascii="Garamond" w:hAnsi="Garamond"/>
          <w:sz w:val="24"/>
          <w:szCs w:val="24"/>
        </w:rPr>
        <w:t xml:space="preserve"> ( crisi de 2010 ) i </w:t>
      </w:r>
      <w:r w:rsidRPr="00235D91">
        <w:rPr>
          <w:rFonts w:ascii="Garamond" w:hAnsi="Garamond"/>
          <w:b/>
          <w:sz w:val="24"/>
          <w:szCs w:val="24"/>
        </w:rPr>
        <w:t xml:space="preserve">Regne Unit ( </w:t>
      </w:r>
      <w:proofErr w:type="spellStart"/>
      <w:r w:rsidRPr="00235D91">
        <w:rPr>
          <w:rFonts w:ascii="Garamond" w:hAnsi="Garamond"/>
          <w:b/>
          <w:sz w:val="24"/>
          <w:szCs w:val="24"/>
        </w:rPr>
        <w:t>Brexit</w:t>
      </w:r>
      <w:proofErr w:type="spellEnd"/>
      <w:r w:rsidRPr="00235D91">
        <w:rPr>
          <w:rFonts w:ascii="Garamond" w:hAnsi="Garamond"/>
          <w:b/>
          <w:sz w:val="24"/>
          <w:szCs w:val="24"/>
        </w:rPr>
        <w:t xml:space="preserve">. ( </w:t>
      </w:r>
      <w:proofErr w:type="spellStart"/>
      <w:r w:rsidRPr="00235D91">
        <w:rPr>
          <w:rFonts w:ascii="Garamond" w:hAnsi="Garamond"/>
          <w:b/>
          <w:sz w:val="24"/>
          <w:szCs w:val="24"/>
        </w:rPr>
        <w:t>Britain</w:t>
      </w:r>
      <w:proofErr w:type="spellEnd"/>
      <w:r w:rsidRPr="00235D91">
        <w:rPr>
          <w:rFonts w:ascii="Garamond" w:hAnsi="Garamond"/>
          <w:b/>
          <w:sz w:val="24"/>
          <w:szCs w:val="24"/>
        </w:rPr>
        <w:t xml:space="preserve"> i </w:t>
      </w:r>
      <w:proofErr w:type="spellStart"/>
      <w:r w:rsidRPr="00235D91">
        <w:rPr>
          <w:rFonts w:ascii="Garamond" w:hAnsi="Garamond"/>
          <w:b/>
          <w:sz w:val="24"/>
          <w:szCs w:val="24"/>
        </w:rPr>
        <w:t>Exit</w:t>
      </w:r>
      <w:proofErr w:type="spellEnd"/>
      <w:r w:rsidRPr="00235D91">
        <w:rPr>
          <w:rFonts w:ascii="Garamond" w:hAnsi="Garamond"/>
          <w:b/>
          <w:sz w:val="24"/>
          <w:szCs w:val="24"/>
        </w:rPr>
        <w:t xml:space="preserve"> )</w:t>
      </w:r>
      <w:r w:rsidR="00901AA9" w:rsidRPr="00235D91">
        <w:rPr>
          <w:rFonts w:ascii="Garamond" w:hAnsi="Garamond"/>
          <w:b/>
          <w:sz w:val="24"/>
          <w:szCs w:val="24"/>
        </w:rPr>
        <w:t>.</w:t>
      </w:r>
    </w:p>
    <w:p w:rsidR="00901AA9" w:rsidRDefault="006E48D1" w:rsidP="00901AA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235D91">
        <w:rPr>
          <w:rFonts w:ascii="Garamond" w:hAnsi="Garamond"/>
          <w:b/>
          <w:sz w:val="24"/>
          <w:szCs w:val="24"/>
        </w:rPr>
        <w:t>gran majoria dels països que s’han incorporat a la UE el 2004 tenen una percepció positiva de la UE,</w:t>
      </w:r>
      <w:r>
        <w:rPr>
          <w:rFonts w:ascii="Garamond" w:hAnsi="Garamond"/>
          <w:sz w:val="24"/>
          <w:szCs w:val="24"/>
        </w:rPr>
        <w:t xml:space="preserve"> perquè la veuen com un factor d’estabilitat econòmica i política.</w:t>
      </w:r>
    </w:p>
    <w:p w:rsidR="006E48D1" w:rsidRDefault="006E48D1" w:rsidP="00901AA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Pr="00235D91">
        <w:rPr>
          <w:rFonts w:ascii="Garamond" w:hAnsi="Garamond"/>
          <w:b/>
          <w:sz w:val="24"/>
          <w:szCs w:val="24"/>
        </w:rPr>
        <w:t>Espanya la població tenia aquesta mateixa percepció però a partir de la crisi del 2008 la percepció positiva de la UE ha anat disminuint</w:t>
      </w:r>
      <w:r>
        <w:rPr>
          <w:rFonts w:ascii="Garamond" w:hAnsi="Garamond"/>
          <w:sz w:val="24"/>
          <w:szCs w:val="24"/>
        </w:rPr>
        <w:t xml:space="preserve"> , un 46 % el 2013.</w:t>
      </w:r>
    </w:p>
    <w:p w:rsidR="006E48D1" w:rsidRDefault="006E48D1" w:rsidP="00901AA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 últims anys en conjunt el 27 % de la població europeu consideren la UE com a un element negatiu.</w:t>
      </w:r>
    </w:p>
    <w:p w:rsidR="006E48D1" w:rsidRDefault="006E48D1" w:rsidP="00901AA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</w:t>
      </w:r>
      <w:r w:rsidRPr="00235D91">
        <w:rPr>
          <w:rFonts w:ascii="Garamond" w:hAnsi="Garamond"/>
          <w:b/>
          <w:sz w:val="24"/>
          <w:szCs w:val="24"/>
        </w:rPr>
        <w:t xml:space="preserve"> tercer plantejament entre partidaris i escèptics seria el que es conegut com </w:t>
      </w:r>
      <w:r w:rsidR="00235D91">
        <w:rPr>
          <w:rFonts w:ascii="Garamond" w:hAnsi="Garamond"/>
          <w:b/>
          <w:sz w:val="24"/>
          <w:szCs w:val="24"/>
        </w:rPr>
        <w:t xml:space="preserve">a </w:t>
      </w:r>
      <w:proofErr w:type="spellStart"/>
      <w:r w:rsidRPr="00235D91">
        <w:rPr>
          <w:rFonts w:ascii="Garamond" w:hAnsi="Garamond"/>
          <w:b/>
          <w:sz w:val="24"/>
          <w:szCs w:val="24"/>
        </w:rPr>
        <w:t>eurocrítics</w:t>
      </w:r>
      <w:proofErr w:type="spellEnd"/>
      <w:r w:rsidRPr="00235D91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Son aquells que són partidaris de la UE, però que consideren que s’han de fer reformes estructurals de la </w:t>
      </w:r>
      <w:r w:rsidRPr="00235D91">
        <w:rPr>
          <w:rFonts w:ascii="Garamond" w:hAnsi="Garamond"/>
          <w:b/>
          <w:sz w:val="24"/>
          <w:szCs w:val="24"/>
        </w:rPr>
        <w:t>UE</w:t>
      </w:r>
      <w:r>
        <w:rPr>
          <w:rFonts w:ascii="Garamond" w:hAnsi="Garamond"/>
          <w:sz w:val="24"/>
          <w:szCs w:val="24"/>
        </w:rPr>
        <w:t xml:space="preserve">, perquè sigui una </w:t>
      </w:r>
      <w:r w:rsidRPr="00235D91">
        <w:rPr>
          <w:rFonts w:ascii="Garamond" w:hAnsi="Garamond"/>
          <w:b/>
          <w:sz w:val="24"/>
          <w:szCs w:val="24"/>
        </w:rPr>
        <w:t xml:space="preserve">vertadera unió  política </w:t>
      </w:r>
      <w:r w:rsidR="00CF03FE" w:rsidRPr="00235D91">
        <w:rPr>
          <w:rFonts w:ascii="Garamond" w:hAnsi="Garamond"/>
          <w:b/>
          <w:sz w:val="24"/>
          <w:szCs w:val="24"/>
        </w:rPr>
        <w:t>en clau federal i que sigui una unió social que disminueixi les desigualtats socials</w:t>
      </w:r>
      <w:r w:rsidR="00CF03FE">
        <w:rPr>
          <w:rFonts w:ascii="Garamond" w:hAnsi="Garamond"/>
          <w:sz w:val="24"/>
          <w:szCs w:val="24"/>
        </w:rPr>
        <w:t xml:space="preserve"> dins de la UE.</w:t>
      </w:r>
    </w:p>
    <w:p w:rsidR="00906E8E" w:rsidRDefault="00906E8E" w:rsidP="00901AA9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C10212">
        <w:rPr>
          <w:rFonts w:ascii="Garamond" w:hAnsi="Garamond"/>
          <w:b/>
          <w:sz w:val="24"/>
          <w:szCs w:val="24"/>
          <w:u w:val="single"/>
        </w:rPr>
        <w:t>5.La integració d’Espanya a la Unió Europea</w:t>
      </w:r>
    </w:p>
    <w:p w:rsidR="00C10212" w:rsidRDefault="00C10212" w:rsidP="00901AA9">
      <w:pPr>
        <w:jc w:val="both"/>
        <w:rPr>
          <w:rFonts w:ascii="Garamond" w:hAnsi="Garamond"/>
          <w:sz w:val="24"/>
          <w:szCs w:val="24"/>
        </w:rPr>
      </w:pPr>
      <w:r w:rsidRPr="00235D91">
        <w:rPr>
          <w:rFonts w:ascii="Garamond" w:hAnsi="Garamond"/>
          <w:b/>
          <w:sz w:val="24"/>
          <w:szCs w:val="24"/>
        </w:rPr>
        <w:t xml:space="preserve">Des del 1986 Espanya forma part de la Comunitat Europa ( CEE, des de 1992 UE </w:t>
      </w:r>
      <w:r>
        <w:rPr>
          <w:rFonts w:ascii="Garamond" w:hAnsi="Garamond"/>
          <w:sz w:val="24"/>
          <w:szCs w:val="24"/>
        </w:rPr>
        <w:t>). Això no comporta només pertànyer a un gran econòmic i comercial, sinó que significa formar part d’una poderosa estructura política supranacional i participar d’una determinada identitat cultural.</w:t>
      </w:r>
    </w:p>
    <w:p w:rsidR="00235D91" w:rsidRDefault="00235D91" w:rsidP="00901AA9">
      <w:pPr>
        <w:jc w:val="both"/>
        <w:rPr>
          <w:rFonts w:ascii="Garamond" w:hAnsi="Garamond"/>
          <w:b/>
          <w:sz w:val="24"/>
          <w:szCs w:val="24"/>
        </w:rPr>
      </w:pPr>
    </w:p>
    <w:p w:rsidR="00C10212" w:rsidRDefault="00C10212" w:rsidP="00901AA9">
      <w:pPr>
        <w:jc w:val="both"/>
        <w:rPr>
          <w:rFonts w:ascii="Garamond" w:hAnsi="Garamond"/>
          <w:b/>
          <w:sz w:val="24"/>
          <w:szCs w:val="24"/>
        </w:rPr>
      </w:pPr>
      <w:r w:rsidRPr="00C10212">
        <w:rPr>
          <w:rFonts w:ascii="Garamond" w:hAnsi="Garamond"/>
          <w:b/>
          <w:sz w:val="24"/>
          <w:szCs w:val="24"/>
        </w:rPr>
        <w:lastRenderedPageBreak/>
        <w:t>5.1.El balanç de l’adhesió d’Espanya a la Unió Europea</w:t>
      </w:r>
    </w:p>
    <w:p w:rsidR="00C10212" w:rsidRPr="00C10212" w:rsidRDefault="00C10212" w:rsidP="00901AA9">
      <w:pPr>
        <w:jc w:val="both"/>
        <w:rPr>
          <w:rFonts w:ascii="Garamond" w:hAnsi="Garamond"/>
          <w:sz w:val="24"/>
          <w:szCs w:val="24"/>
        </w:rPr>
      </w:pPr>
      <w:r w:rsidRPr="00235D91">
        <w:rPr>
          <w:rFonts w:ascii="Garamond" w:hAnsi="Garamond"/>
          <w:b/>
          <w:sz w:val="24"/>
          <w:szCs w:val="24"/>
        </w:rPr>
        <w:t>El desenvolupament econòmic i social que té avui Espanya és fruït</w:t>
      </w:r>
      <w:r w:rsidR="00BD796E" w:rsidRPr="00235D91">
        <w:rPr>
          <w:rFonts w:ascii="Garamond" w:hAnsi="Garamond"/>
          <w:b/>
          <w:sz w:val="24"/>
          <w:szCs w:val="24"/>
        </w:rPr>
        <w:t>, en bona part, del mateix procés d’integració europeu</w:t>
      </w:r>
      <w:r w:rsidR="00336756" w:rsidRPr="00235D91">
        <w:rPr>
          <w:rFonts w:ascii="Garamond" w:hAnsi="Garamond"/>
          <w:b/>
          <w:sz w:val="24"/>
          <w:szCs w:val="24"/>
        </w:rPr>
        <w:t>.</w:t>
      </w:r>
      <w:r w:rsidR="00336756">
        <w:rPr>
          <w:rFonts w:ascii="Garamond" w:hAnsi="Garamond"/>
          <w:sz w:val="24"/>
          <w:szCs w:val="24"/>
        </w:rPr>
        <w:t xml:space="preserve"> La UE ha propiciat una fase de modernització de diversos àmbits de la societat espanyola i ha finançat moltes infraestructures i equipaments.</w:t>
      </w:r>
    </w:p>
    <w:p w:rsidR="00253251" w:rsidRDefault="008E0D68" w:rsidP="00253251">
      <w:pPr>
        <w:jc w:val="both"/>
        <w:rPr>
          <w:rFonts w:ascii="Garamond" w:hAnsi="Garamond"/>
          <w:b/>
          <w:sz w:val="24"/>
          <w:szCs w:val="24"/>
        </w:rPr>
      </w:pPr>
      <w:r w:rsidRPr="008E0D68">
        <w:rPr>
          <w:rFonts w:ascii="Garamond" w:hAnsi="Garamond"/>
          <w:b/>
          <w:sz w:val="24"/>
          <w:szCs w:val="24"/>
        </w:rPr>
        <w:t>Efectes de la integració en l’àmbit econòmic</w:t>
      </w:r>
    </w:p>
    <w:p w:rsidR="008E0D68" w:rsidRDefault="008E0D68" w:rsidP="00253251">
      <w:pPr>
        <w:jc w:val="both"/>
        <w:rPr>
          <w:rFonts w:ascii="Garamond" w:hAnsi="Garamond"/>
          <w:sz w:val="24"/>
          <w:szCs w:val="24"/>
        </w:rPr>
      </w:pPr>
      <w:r w:rsidRPr="00235D91">
        <w:rPr>
          <w:rFonts w:ascii="Garamond" w:hAnsi="Garamond"/>
          <w:b/>
          <w:sz w:val="24"/>
          <w:szCs w:val="24"/>
        </w:rPr>
        <w:t xml:space="preserve">Des que Espanya és membre de la UE ha experimentat un canvi espectacular i s’ha beneficiat d’importants ajudes econòmiques comunitàries que han permès incrementar notablement el nivell de benestar de la seva població, </w:t>
      </w:r>
      <w:r>
        <w:rPr>
          <w:rFonts w:ascii="Garamond" w:hAnsi="Garamond"/>
          <w:sz w:val="24"/>
          <w:szCs w:val="24"/>
        </w:rPr>
        <w:t xml:space="preserve">sobretot a les regions espanyoles menys desenvolupades. </w:t>
      </w:r>
      <w:r w:rsidRPr="00235D91">
        <w:rPr>
          <w:rFonts w:ascii="Garamond" w:hAnsi="Garamond"/>
          <w:b/>
          <w:sz w:val="24"/>
          <w:szCs w:val="24"/>
        </w:rPr>
        <w:t>Es pot afirmar que el desenvolupament econòmic i social de què gaudeix avui Espanya es fruit, en bona mesura, del procés d’integració eu</w:t>
      </w:r>
      <w:r w:rsidR="00E06960" w:rsidRPr="00235D91">
        <w:rPr>
          <w:rFonts w:ascii="Garamond" w:hAnsi="Garamond"/>
          <w:b/>
          <w:sz w:val="24"/>
          <w:szCs w:val="24"/>
        </w:rPr>
        <w:t>ro</w:t>
      </w:r>
      <w:r w:rsidRPr="00235D91">
        <w:rPr>
          <w:rFonts w:ascii="Garamond" w:hAnsi="Garamond"/>
          <w:b/>
          <w:sz w:val="24"/>
          <w:szCs w:val="24"/>
        </w:rPr>
        <w:t>pea.</w:t>
      </w:r>
    </w:p>
    <w:p w:rsidR="00190362" w:rsidRPr="00235D91" w:rsidRDefault="00190362" w:rsidP="00253251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El 1986 la renda per càpita espanyola no arribava al 68% de la mitjana comunitària, men</w:t>
      </w:r>
      <w:r w:rsidR="008F60F6">
        <w:rPr>
          <w:rFonts w:ascii="Garamond" w:hAnsi="Garamond"/>
          <w:sz w:val="24"/>
          <w:szCs w:val="24"/>
        </w:rPr>
        <w:t>t</w:t>
      </w:r>
      <w:r>
        <w:rPr>
          <w:rFonts w:ascii="Garamond" w:hAnsi="Garamond"/>
          <w:sz w:val="24"/>
          <w:szCs w:val="24"/>
        </w:rPr>
        <w:t>re que el 2015 ja se situava en el 92 % de la mitjana de la UE.</w:t>
      </w:r>
      <w:r w:rsidR="008F60F6">
        <w:rPr>
          <w:rFonts w:ascii="Garamond" w:hAnsi="Garamond"/>
          <w:sz w:val="24"/>
          <w:szCs w:val="24"/>
        </w:rPr>
        <w:t xml:space="preserve"> La contrapartida és la integració d’</w:t>
      </w:r>
      <w:r w:rsidR="008F60F6" w:rsidRPr="00235D91">
        <w:rPr>
          <w:rFonts w:ascii="Garamond" w:hAnsi="Garamond"/>
          <w:b/>
          <w:sz w:val="24"/>
          <w:szCs w:val="24"/>
        </w:rPr>
        <w:t>Es</w:t>
      </w:r>
      <w:r w:rsidR="00E126A9" w:rsidRPr="00235D91">
        <w:rPr>
          <w:rFonts w:ascii="Garamond" w:hAnsi="Garamond"/>
          <w:b/>
          <w:sz w:val="24"/>
          <w:szCs w:val="24"/>
        </w:rPr>
        <w:t>panya en el mercat europeu, això ha implicat que:</w:t>
      </w:r>
    </w:p>
    <w:p w:rsidR="00E126A9" w:rsidRPr="00235D91" w:rsidRDefault="00E126A9" w:rsidP="00E126A9">
      <w:pPr>
        <w:pStyle w:val="Pargrafdellista"/>
        <w:numPr>
          <w:ilvl w:val="0"/>
          <w:numId w:val="25"/>
        </w:numPr>
        <w:jc w:val="both"/>
        <w:rPr>
          <w:rFonts w:ascii="Garamond" w:hAnsi="Garamond"/>
          <w:b/>
          <w:sz w:val="24"/>
          <w:szCs w:val="24"/>
        </w:rPr>
      </w:pPr>
      <w:r w:rsidRPr="00235D91">
        <w:rPr>
          <w:rFonts w:ascii="Garamond" w:hAnsi="Garamond"/>
          <w:b/>
          <w:sz w:val="24"/>
          <w:szCs w:val="24"/>
        </w:rPr>
        <w:t xml:space="preserve">Més del 90 % de la inversió que rep Espanya de l’exterior prové de la UE. </w:t>
      </w:r>
    </w:p>
    <w:p w:rsidR="00E126A9" w:rsidRPr="00235D91" w:rsidRDefault="00E126A9" w:rsidP="00E126A9">
      <w:pPr>
        <w:pStyle w:val="Pargrafdellista"/>
        <w:numPr>
          <w:ilvl w:val="0"/>
          <w:numId w:val="25"/>
        </w:numPr>
        <w:jc w:val="both"/>
        <w:rPr>
          <w:rFonts w:ascii="Garamond" w:hAnsi="Garamond"/>
          <w:b/>
          <w:sz w:val="24"/>
          <w:szCs w:val="24"/>
        </w:rPr>
      </w:pPr>
      <w:r w:rsidRPr="00235D91">
        <w:rPr>
          <w:rFonts w:ascii="Garamond" w:hAnsi="Garamond"/>
          <w:b/>
          <w:sz w:val="24"/>
          <w:szCs w:val="24"/>
        </w:rPr>
        <w:t xml:space="preserve">La UE </w:t>
      </w:r>
      <w:r w:rsidR="00577206" w:rsidRPr="00235D91">
        <w:rPr>
          <w:rFonts w:ascii="Garamond" w:hAnsi="Garamond"/>
          <w:b/>
          <w:sz w:val="24"/>
          <w:szCs w:val="24"/>
        </w:rPr>
        <w:t>és la destinació de més del 62 % de les exportacions espanyoles.</w:t>
      </w:r>
    </w:p>
    <w:p w:rsidR="00577206" w:rsidRPr="00235D91" w:rsidRDefault="00577206" w:rsidP="00E126A9">
      <w:pPr>
        <w:pStyle w:val="Pargrafdellista"/>
        <w:numPr>
          <w:ilvl w:val="0"/>
          <w:numId w:val="25"/>
        </w:numPr>
        <w:jc w:val="both"/>
        <w:rPr>
          <w:rFonts w:ascii="Garamond" w:hAnsi="Garamond"/>
          <w:b/>
          <w:sz w:val="24"/>
          <w:szCs w:val="24"/>
        </w:rPr>
      </w:pPr>
      <w:r w:rsidRPr="00235D91">
        <w:rPr>
          <w:rFonts w:ascii="Garamond" w:hAnsi="Garamond"/>
          <w:b/>
          <w:sz w:val="24"/>
          <w:szCs w:val="24"/>
        </w:rPr>
        <w:t>El 60 % de les importacions espanyoles provenen de la UE.</w:t>
      </w:r>
    </w:p>
    <w:p w:rsidR="002F7D73" w:rsidRPr="002F7D73" w:rsidRDefault="002F7D73" w:rsidP="002F7D7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Amb l</w:t>
      </w:r>
      <w:r w:rsidRPr="00235D91">
        <w:rPr>
          <w:rFonts w:ascii="Garamond" w:hAnsi="Garamond"/>
          <w:b/>
          <w:sz w:val="24"/>
          <w:szCs w:val="24"/>
        </w:rPr>
        <w:t>’entrada de l’euro es va produir una pujada generalitzada de preus i de la inflació</w:t>
      </w:r>
      <w:r>
        <w:rPr>
          <w:rFonts w:ascii="Garamond" w:hAnsi="Garamond"/>
          <w:sz w:val="24"/>
          <w:szCs w:val="24"/>
        </w:rPr>
        <w:t xml:space="preserve">, però </w:t>
      </w:r>
      <w:r w:rsidRPr="00235D91">
        <w:rPr>
          <w:rFonts w:ascii="Garamond" w:hAnsi="Garamond"/>
          <w:b/>
          <w:sz w:val="24"/>
          <w:szCs w:val="24"/>
        </w:rPr>
        <w:t>en canvi es van agilitzar tots els tràmits financers  i transaccions internacionals</w:t>
      </w:r>
    </w:p>
    <w:p w:rsidR="00190362" w:rsidRDefault="00E06960" w:rsidP="00253251">
      <w:pPr>
        <w:jc w:val="both"/>
        <w:rPr>
          <w:rFonts w:ascii="Garamond" w:hAnsi="Garamond"/>
          <w:b/>
          <w:sz w:val="24"/>
          <w:szCs w:val="24"/>
        </w:rPr>
      </w:pPr>
      <w:r w:rsidRPr="00E06960">
        <w:rPr>
          <w:rFonts w:ascii="Garamond" w:hAnsi="Garamond"/>
          <w:b/>
          <w:sz w:val="24"/>
          <w:szCs w:val="24"/>
        </w:rPr>
        <w:t>Els efectes de la integració en l’àmbit social</w:t>
      </w:r>
    </w:p>
    <w:p w:rsidR="00E06960" w:rsidRDefault="00E06960" w:rsidP="0025325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Pr="00235D91">
        <w:rPr>
          <w:rFonts w:ascii="Garamond" w:hAnsi="Garamond"/>
          <w:b/>
          <w:sz w:val="24"/>
          <w:szCs w:val="24"/>
        </w:rPr>
        <w:t>creació de més benestar i de riquesa a Espanya ha permès augmentar l’estabilitat social i política i , sobretot, els nivells i la capacitat de consum de la població</w:t>
      </w:r>
      <w:r>
        <w:rPr>
          <w:rFonts w:ascii="Garamond" w:hAnsi="Garamond"/>
          <w:sz w:val="24"/>
          <w:szCs w:val="24"/>
        </w:rPr>
        <w:t>,i ha propiciat que empreses i serveis europeus s’hagin instal·lat a Espanya considerant-la un mercat òptim per als seus productes.</w:t>
      </w:r>
    </w:p>
    <w:p w:rsidR="00E06960" w:rsidRPr="00235D91" w:rsidRDefault="00E06960" w:rsidP="00253251">
      <w:pPr>
        <w:jc w:val="both"/>
        <w:rPr>
          <w:rFonts w:ascii="Garamond" w:hAnsi="Garamond"/>
          <w:b/>
          <w:sz w:val="24"/>
          <w:szCs w:val="24"/>
        </w:rPr>
      </w:pPr>
      <w:r w:rsidRPr="00235D91">
        <w:rPr>
          <w:rFonts w:ascii="Garamond" w:hAnsi="Garamond"/>
          <w:b/>
          <w:sz w:val="24"/>
          <w:szCs w:val="24"/>
        </w:rPr>
        <w:t>Espanya, però, en certs aspectes encara està lluny del nivell de desenvolupament dels països capdavanters de la UE. Però, comparant-la amb els països que es van integrar el 2004, Espanya se situa en una posició privilegiada.</w:t>
      </w:r>
    </w:p>
    <w:p w:rsidR="00AE16DD" w:rsidRDefault="00AE16DD" w:rsidP="00253251">
      <w:pPr>
        <w:jc w:val="both"/>
        <w:rPr>
          <w:rFonts w:ascii="Garamond" w:hAnsi="Garamond"/>
          <w:b/>
          <w:sz w:val="24"/>
          <w:szCs w:val="24"/>
        </w:rPr>
      </w:pPr>
      <w:r w:rsidRPr="00AE16DD">
        <w:rPr>
          <w:rFonts w:ascii="Garamond" w:hAnsi="Garamond"/>
          <w:b/>
          <w:sz w:val="24"/>
          <w:szCs w:val="24"/>
        </w:rPr>
        <w:t>5.2.La incidència de la política regional europea en l’economia i la societat espanyoles</w:t>
      </w:r>
    </w:p>
    <w:p w:rsidR="00AE16DD" w:rsidRDefault="00CB11AE" w:rsidP="0025325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Quan el 1986 Espanya i Portugal van entrar a la CEE, la immensa majoria de les regions se situaven entre les menys desenvolupades d’Europa, situant-se molt  per sota dels </w:t>
      </w:r>
      <w:proofErr w:type="spellStart"/>
      <w:r>
        <w:rPr>
          <w:rFonts w:ascii="Garamond" w:hAnsi="Garamond"/>
          <w:sz w:val="24"/>
          <w:szCs w:val="24"/>
        </w:rPr>
        <w:t>estàndars</w:t>
      </w:r>
      <w:proofErr w:type="spellEnd"/>
      <w:r>
        <w:rPr>
          <w:rFonts w:ascii="Garamond" w:hAnsi="Garamond"/>
          <w:sz w:val="24"/>
          <w:szCs w:val="24"/>
        </w:rPr>
        <w:t xml:space="preserve"> europeus. És per això que moltes províncies i regions espanyoles van resultar candidates prioritàries a rebre fons europeus.</w:t>
      </w:r>
    </w:p>
    <w:p w:rsidR="00CB11AE" w:rsidRPr="005C4069" w:rsidRDefault="00CB11AE" w:rsidP="00253251">
      <w:pPr>
        <w:jc w:val="both"/>
        <w:rPr>
          <w:rFonts w:ascii="Garamond" w:hAnsi="Garamond"/>
          <w:b/>
          <w:sz w:val="24"/>
          <w:szCs w:val="24"/>
        </w:rPr>
      </w:pPr>
      <w:r w:rsidRPr="00424378">
        <w:rPr>
          <w:rFonts w:ascii="Garamond" w:hAnsi="Garamond"/>
          <w:b/>
          <w:sz w:val="24"/>
          <w:szCs w:val="24"/>
        </w:rPr>
        <w:t>Entre el 2004 i el 2007 van accedir a la UE molts països de l’Europa de l’Est.</w:t>
      </w:r>
      <w:r>
        <w:rPr>
          <w:rFonts w:ascii="Garamond" w:hAnsi="Garamond"/>
          <w:sz w:val="24"/>
          <w:szCs w:val="24"/>
        </w:rPr>
        <w:t xml:space="preserve"> La pràctica totalitat dels seus territoris van passar a ser destinataris preferents dels fons </w:t>
      </w:r>
      <w:r>
        <w:rPr>
          <w:rFonts w:ascii="Garamond" w:hAnsi="Garamond"/>
          <w:sz w:val="24"/>
          <w:szCs w:val="24"/>
        </w:rPr>
        <w:lastRenderedPageBreak/>
        <w:t xml:space="preserve">regionals europeus, atès que es tractava de països poc desenvolupats en comparació a la resta de la UE. </w:t>
      </w:r>
      <w:r w:rsidRPr="00424378">
        <w:rPr>
          <w:rFonts w:ascii="Garamond" w:hAnsi="Garamond"/>
          <w:b/>
          <w:sz w:val="24"/>
          <w:szCs w:val="24"/>
        </w:rPr>
        <w:t>Això va tenir notables conseqüències par a les regions espanyoles, perquè moltes van deixar de rebre aquests fons</w:t>
      </w:r>
      <w:r>
        <w:rPr>
          <w:rFonts w:ascii="Garamond" w:hAnsi="Garamond"/>
          <w:sz w:val="24"/>
          <w:szCs w:val="24"/>
        </w:rPr>
        <w:t>.</w:t>
      </w:r>
    </w:p>
    <w:p w:rsidR="005C4069" w:rsidRDefault="005C4069" w:rsidP="00253251">
      <w:pPr>
        <w:jc w:val="both"/>
        <w:rPr>
          <w:rFonts w:ascii="Garamond" w:hAnsi="Garamond"/>
          <w:b/>
          <w:sz w:val="24"/>
          <w:szCs w:val="24"/>
        </w:rPr>
      </w:pPr>
      <w:r w:rsidRPr="005C4069">
        <w:rPr>
          <w:rFonts w:ascii="Garamond" w:hAnsi="Garamond"/>
          <w:b/>
          <w:sz w:val="24"/>
          <w:szCs w:val="24"/>
        </w:rPr>
        <w:t>La utilització dels fons europeus</w:t>
      </w:r>
    </w:p>
    <w:p w:rsidR="005C4069" w:rsidRPr="008C07B2" w:rsidRDefault="008C07B2" w:rsidP="0025325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Les </w:t>
      </w:r>
      <w:r w:rsidRPr="00424378">
        <w:rPr>
          <w:rFonts w:ascii="Garamond" w:hAnsi="Garamond"/>
          <w:b/>
          <w:sz w:val="24"/>
          <w:szCs w:val="24"/>
        </w:rPr>
        <w:t>inversions comunitàries han servit per finançar nombrosos projectes</w:t>
      </w:r>
      <w:r>
        <w:rPr>
          <w:rFonts w:ascii="Garamond" w:hAnsi="Garamond"/>
          <w:sz w:val="24"/>
          <w:szCs w:val="24"/>
        </w:rPr>
        <w:t xml:space="preserve">, sigui com a ajudes directes i subvencions sectorials o bé com a contribucions al desenvolupament de les regions menys afavorides ( Fons Europeu de Desenvolupament Regional, </w:t>
      </w:r>
      <w:r w:rsidRPr="00424378">
        <w:rPr>
          <w:rFonts w:ascii="Garamond" w:hAnsi="Garamond"/>
          <w:b/>
          <w:sz w:val="24"/>
          <w:szCs w:val="24"/>
        </w:rPr>
        <w:t xml:space="preserve">FEDER </w:t>
      </w:r>
      <w:r>
        <w:rPr>
          <w:rFonts w:ascii="Garamond" w:hAnsi="Garamond"/>
          <w:sz w:val="24"/>
          <w:szCs w:val="24"/>
        </w:rPr>
        <w:t>)</w:t>
      </w:r>
      <w:r w:rsidR="00DE174F">
        <w:rPr>
          <w:rFonts w:ascii="Garamond" w:hAnsi="Garamond"/>
          <w:sz w:val="24"/>
          <w:szCs w:val="24"/>
        </w:rPr>
        <w:t>.</w:t>
      </w:r>
    </w:p>
    <w:p w:rsidR="00253251" w:rsidRDefault="00FF73F8" w:rsidP="00253251">
      <w:pPr>
        <w:jc w:val="both"/>
        <w:rPr>
          <w:rFonts w:ascii="Garamond" w:hAnsi="Garamond"/>
          <w:sz w:val="24"/>
          <w:szCs w:val="24"/>
        </w:rPr>
      </w:pPr>
      <w:r w:rsidRPr="00424378">
        <w:rPr>
          <w:rFonts w:ascii="Garamond" w:hAnsi="Garamond"/>
          <w:b/>
          <w:sz w:val="24"/>
          <w:szCs w:val="24"/>
        </w:rPr>
        <w:t>Exemples</w:t>
      </w:r>
      <w:r>
        <w:rPr>
          <w:rFonts w:ascii="Garamond" w:hAnsi="Garamond"/>
          <w:sz w:val="24"/>
          <w:szCs w:val="24"/>
        </w:rPr>
        <w:t xml:space="preserve"> són :</w:t>
      </w:r>
    </w:p>
    <w:p w:rsidR="00FF73F8" w:rsidRPr="00424378" w:rsidRDefault="00FF73F8" w:rsidP="00FF73F8">
      <w:pPr>
        <w:pStyle w:val="Pargrafdellista"/>
        <w:numPr>
          <w:ilvl w:val="0"/>
          <w:numId w:val="26"/>
        </w:numPr>
        <w:jc w:val="both"/>
        <w:rPr>
          <w:rFonts w:ascii="Garamond" w:hAnsi="Garamond"/>
          <w:b/>
          <w:sz w:val="24"/>
          <w:szCs w:val="24"/>
        </w:rPr>
      </w:pPr>
      <w:r w:rsidRPr="00424378">
        <w:rPr>
          <w:rFonts w:ascii="Garamond" w:hAnsi="Garamond"/>
          <w:b/>
          <w:sz w:val="24"/>
          <w:szCs w:val="24"/>
        </w:rPr>
        <w:t>Les autovies: 40 % dels kilòmetres de les autovies espanyoles estan finançades amb fons comunitaris.</w:t>
      </w:r>
    </w:p>
    <w:p w:rsidR="00FF73F8" w:rsidRPr="00424378" w:rsidRDefault="00FF73F8" w:rsidP="00FF73F8">
      <w:pPr>
        <w:pStyle w:val="Pargrafdellista"/>
        <w:numPr>
          <w:ilvl w:val="0"/>
          <w:numId w:val="26"/>
        </w:numPr>
        <w:jc w:val="both"/>
        <w:rPr>
          <w:rFonts w:ascii="Garamond" w:hAnsi="Garamond"/>
          <w:b/>
          <w:sz w:val="24"/>
          <w:szCs w:val="24"/>
        </w:rPr>
      </w:pPr>
      <w:r w:rsidRPr="00424378">
        <w:rPr>
          <w:rFonts w:ascii="Garamond" w:hAnsi="Garamond"/>
          <w:b/>
          <w:sz w:val="24"/>
          <w:szCs w:val="24"/>
        </w:rPr>
        <w:t>Ampliacions dels aeroports de Madrid i de Barcelona.</w:t>
      </w:r>
    </w:p>
    <w:p w:rsidR="00FF73F8" w:rsidRPr="00424378" w:rsidRDefault="00FF73F8" w:rsidP="00FF73F8">
      <w:pPr>
        <w:pStyle w:val="Pargrafdellista"/>
        <w:numPr>
          <w:ilvl w:val="0"/>
          <w:numId w:val="26"/>
        </w:numPr>
        <w:jc w:val="both"/>
        <w:rPr>
          <w:rFonts w:ascii="Garamond" w:hAnsi="Garamond"/>
          <w:b/>
          <w:sz w:val="24"/>
          <w:szCs w:val="24"/>
        </w:rPr>
      </w:pPr>
      <w:r w:rsidRPr="00424378">
        <w:rPr>
          <w:rFonts w:ascii="Garamond" w:hAnsi="Garamond"/>
          <w:b/>
          <w:sz w:val="24"/>
          <w:szCs w:val="24"/>
        </w:rPr>
        <w:t>Construcció del metro de Sevilla.</w:t>
      </w:r>
    </w:p>
    <w:p w:rsidR="00FF73F8" w:rsidRPr="00424378" w:rsidRDefault="00FF73F8" w:rsidP="00FF73F8">
      <w:pPr>
        <w:pStyle w:val="Pargrafdellista"/>
        <w:numPr>
          <w:ilvl w:val="0"/>
          <w:numId w:val="26"/>
        </w:numPr>
        <w:jc w:val="both"/>
        <w:rPr>
          <w:rFonts w:ascii="Garamond" w:hAnsi="Garamond"/>
          <w:b/>
          <w:sz w:val="24"/>
          <w:szCs w:val="24"/>
        </w:rPr>
      </w:pPr>
      <w:r w:rsidRPr="00424378">
        <w:rPr>
          <w:rFonts w:ascii="Garamond" w:hAnsi="Garamond"/>
          <w:b/>
          <w:sz w:val="24"/>
          <w:szCs w:val="24"/>
        </w:rPr>
        <w:t>La Ciutat de les Arts de València.</w:t>
      </w:r>
    </w:p>
    <w:p w:rsidR="00FF73F8" w:rsidRDefault="00FF73F8" w:rsidP="00FF73F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Respecte dels joves, hi ha noves possibilitats que s’han obert per a ells gràcies a </w:t>
      </w:r>
      <w:r w:rsidRPr="00424378">
        <w:rPr>
          <w:rFonts w:ascii="Garamond" w:hAnsi="Garamond"/>
          <w:b/>
          <w:sz w:val="24"/>
          <w:szCs w:val="24"/>
        </w:rPr>
        <w:t xml:space="preserve">programes educatius com </w:t>
      </w:r>
      <w:proofErr w:type="spellStart"/>
      <w:r w:rsidRPr="00424378">
        <w:rPr>
          <w:rFonts w:ascii="Garamond" w:hAnsi="Garamond"/>
          <w:b/>
          <w:sz w:val="24"/>
          <w:szCs w:val="24"/>
        </w:rPr>
        <w:t>l’Erasmus</w:t>
      </w:r>
      <w:proofErr w:type="spellEnd"/>
      <w:r>
        <w:rPr>
          <w:rFonts w:ascii="Garamond" w:hAnsi="Garamond"/>
          <w:sz w:val="24"/>
          <w:szCs w:val="24"/>
        </w:rPr>
        <w:t xml:space="preserve"> ( d’intercanvi d’estudiants ), dels quals s’han beneficiat</w:t>
      </w:r>
      <w:r w:rsidR="00073939">
        <w:rPr>
          <w:rFonts w:ascii="Garamond" w:hAnsi="Garamond"/>
          <w:sz w:val="24"/>
          <w:szCs w:val="24"/>
        </w:rPr>
        <w:t xml:space="preserve"> més de 250.000 persones.</w:t>
      </w:r>
    </w:p>
    <w:p w:rsidR="00073939" w:rsidRPr="00424378" w:rsidRDefault="00073939" w:rsidP="00FF73F8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En l’</w:t>
      </w:r>
      <w:r w:rsidRPr="00424378">
        <w:rPr>
          <w:rFonts w:ascii="Garamond" w:hAnsi="Garamond"/>
          <w:b/>
          <w:sz w:val="24"/>
          <w:szCs w:val="24"/>
        </w:rPr>
        <w:t>àmbit sanitari</w:t>
      </w:r>
      <w:r>
        <w:rPr>
          <w:rFonts w:ascii="Garamond" w:hAnsi="Garamond"/>
          <w:sz w:val="24"/>
          <w:szCs w:val="24"/>
        </w:rPr>
        <w:t>, els ciutadans espanyols que viatgen pels països de la UE</w:t>
      </w:r>
      <w:r w:rsidR="008F2D55">
        <w:rPr>
          <w:rFonts w:ascii="Garamond" w:hAnsi="Garamond"/>
          <w:sz w:val="24"/>
          <w:szCs w:val="24"/>
        </w:rPr>
        <w:t xml:space="preserve"> ja disposen de la </w:t>
      </w:r>
      <w:r w:rsidR="008F2D55" w:rsidRPr="00424378">
        <w:rPr>
          <w:rFonts w:ascii="Garamond" w:hAnsi="Garamond"/>
          <w:b/>
          <w:sz w:val="24"/>
          <w:szCs w:val="24"/>
        </w:rPr>
        <w:t>Targeta Sanitària Europea, que els assegura tractament mèdic en cas necessari.</w:t>
      </w:r>
    </w:p>
    <w:p w:rsidR="00FF73F8" w:rsidRDefault="008F2D55" w:rsidP="00FF73F8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8F2D55">
        <w:rPr>
          <w:rFonts w:ascii="Garamond" w:hAnsi="Garamond"/>
          <w:b/>
          <w:sz w:val="24"/>
          <w:szCs w:val="24"/>
          <w:u w:val="single"/>
        </w:rPr>
        <w:t>5.Espanya en el context de la UE i a escala mundial</w:t>
      </w:r>
    </w:p>
    <w:p w:rsidR="008F2D55" w:rsidRDefault="008F2D55" w:rsidP="00FF73F8">
      <w:pPr>
        <w:jc w:val="both"/>
        <w:rPr>
          <w:rFonts w:ascii="Garamond" w:hAnsi="Garamond"/>
          <w:sz w:val="24"/>
          <w:szCs w:val="24"/>
        </w:rPr>
      </w:pPr>
      <w:r w:rsidRPr="00424378">
        <w:rPr>
          <w:rFonts w:ascii="Garamond" w:hAnsi="Garamond"/>
          <w:b/>
          <w:sz w:val="24"/>
          <w:szCs w:val="24"/>
        </w:rPr>
        <w:t>Per comparar la situació d’Espanya amb els altres països de la UE</w:t>
      </w:r>
      <w:r>
        <w:rPr>
          <w:rFonts w:ascii="Garamond" w:hAnsi="Garamond"/>
          <w:sz w:val="24"/>
          <w:szCs w:val="24"/>
        </w:rPr>
        <w:t xml:space="preserve"> es poden </w:t>
      </w:r>
      <w:r w:rsidRPr="00424378">
        <w:rPr>
          <w:rFonts w:ascii="Garamond" w:hAnsi="Garamond"/>
          <w:b/>
          <w:sz w:val="24"/>
          <w:szCs w:val="24"/>
        </w:rPr>
        <w:t>analitzar diversos indicadors socials i econòmics</w:t>
      </w:r>
      <w:r>
        <w:rPr>
          <w:rFonts w:ascii="Garamond" w:hAnsi="Garamond"/>
          <w:sz w:val="24"/>
          <w:szCs w:val="24"/>
        </w:rPr>
        <w:t>. Els més utilitzats són:</w:t>
      </w:r>
    </w:p>
    <w:p w:rsidR="008F2D55" w:rsidRDefault="008F2D55" w:rsidP="008F2D55">
      <w:pPr>
        <w:pStyle w:val="Pargrafdellista"/>
        <w:numPr>
          <w:ilvl w:val="0"/>
          <w:numId w:val="27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La densitat de població, els sectors d’activitat econòmica, el Producte Interior Brut ( PIB ), l’educació i  l’Índex de Desenvolupament Humà ( IDH ).</w:t>
      </w:r>
    </w:p>
    <w:p w:rsidR="008F2D55" w:rsidRDefault="008F2D55" w:rsidP="008F2D55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5.1.La superfície, els habitants i la densitat de població</w:t>
      </w:r>
    </w:p>
    <w:p w:rsidR="008F2D55" w:rsidRDefault="008F2D55" w:rsidP="008F2D5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 </w:t>
      </w:r>
      <w:r w:rsidRPr="00424378">
        <w:rPr>
          <w:rFonts w:ascii="Garamond" w:hAnsi="Garamond"/>
          <w:b/>
          <w:sz w:val="24"/>
          <w:szCs w:val="24"/>
        </w:rPr>
        <w:t>extensió, Espanya ocupa el segon lloc, després de França</w:t>
      </w:r>
      <w:r>
        <w:rPr>
          <w:rFonts w:ascii="Garamond" w:hAnsi="Garamond"/>
          <w:sz w:val="24"/>
          <w:szCs w:val="24"/>
        </w:rPr>
        <w:t xml:space="preserve">, i és el </w:t>
      </w:r>
      <w:r w:rsidRPr="00424378">
        <w:rPr>
          <w:rFonts w:ascii="Garamond" w:hAnsi="Garamond"/>
          <w:b/>
          <w:sz w:val="24"/>
          <w:szCs w:val="24"/>
        </w:rPr>
        <w:t>cinquè país amb més població, darrere d’Alemanya, França, Regne Unit i Itàlia.</w:t>
      </w:r>
    </w:p>
    <w:p w:rsidR="00FC406C" w:rsidRDefault="00FC406C" w:rsidP="008F2D5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Respecte a la </w:t>
      </w:r>
      <w:r w:rsidRPr="00424378">
        <w:rPr>
          <w:rFonts w:ascii="Garamond" w:hAnsi="Garamond"/>
          <w:b/>
          <w:sz w:val="24"/>
          <w:szCs w:val="24"/>
        </w:rPr>
        <w:t>densitat Espanya es troba en una posició intermèdia ( 92 h/Kim2 ), però també amb diferències internes notables</w:t>
      </w:r>
      <w:r>
        <w:rPr>
          <w:rFonts w:ascii="Garamond" w:hAnsi="Garamond"/>
          <w:sz w:val="24"/>
          <w:szCs w:val="24"/>
        </w:rPr>
        <w:t>, a vegades entre Comunitats Autònomes molt properes entre elles. Exemple:</w:t>
      </w:r>
    </w:p>
    <w:p w:rsidR="00FC406C" w:rsidRDefault="00FC406C" w:rsidP="00FC406C">
      <w:pPr>
        <w:pStyle w:val="Pargrafdellista"/>
        <w:numPr>
          <w:ilvl w:val="0"/>
          <w:numId w:val="2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Comunitat de Madrid té 805 h / Km2, metre que Castella la Manxa nomé té 26 h / Km2.</w:t>
      </w:r>
    </w:p>
    <w:p w:rsidR="00FC406C" w:rsidRDefault="00FC406C" w:rsidP="00FC406C">
      <w:pPr>
        <w:jc w:val="both"/>
        <w:rPr>
          <w:rFonts w:ascii="Garamond" w:hAnsi="Garamond"/>
          <w:b/>
          <w:sz w:val="24"/>
          <w:szCs w:val="24"/>
        </w:rPr>
      </w:pPr>
      <w:r w:rsidRPr="00FC406C">
        <w:rPr>
          <w:rFonts w:ascii="Garamond" w:hAnsi="Garamond"/>
          <w:b/>
          <w:sz w:val="24"/>
          <w:szCs w:val="24"/>
        </w:rPr>
        <w:t>Les diferències de les densitats de la població entre els països de la UE</w:t>
      </w:r>
    </w:p>
    <w:p w:rsidR="00FC406C" w:rsidRDefault="00FC406C" w:rsidP="00FC406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Les enormes diferències pel que fa a la densitat de població i a les formes d’ocupació del territori dels països de la UE fan que les problemàtiques siguin completament diferents d’uns regions a unes altres d’Europa.</w:t>
      </w:r>
    </w:p>
    <w:p w:rsidR="007248AA" w:rsidRPr="00424378" w:rsidRDefault="007248AA" w:rsidP="00FC406C">
      <w:pPr>
        <w:jc w:val="both"/>
        <w:rPr>
          <w:rFonts w:ascii="Garamond" w:hAnsi="Garamond"/>
          <w:b/>
          <w:sz w:val="24"/>
          <w:szCs w:val="24"/>
        </w:rPr>
      </w:pPr>
      <w:r w:rsidRPr="00424378">
        <w:rPr>
          <w:rFonts w:ascii="Garamond" w:hAnsi="Garamond"/>
          <w:b/>
          <w:sz w:val="24"/>
          <w:szCs w:val="24"/>
        </w:rPr>
        <w:t>Tant per als territoris amb un creixement demogràfic constant</w:t>
      </w:r>
      <w:r w:rsidR="00E22DB7" w:rsidRPr="00424378">
        <w:rPr>
          <w:rFonts w:ascii="Garamond" w:hAnsi="Garamond"/>
          <w:b/>
          <w:sz w:val="24"/>
          <w:szCs w:val="24"/>
        </w:rPr>
        <w:t xml:space="preserve"> com per als territoris molt despoblats, els governs europeus han de garantir el manteniment de serveis públics i d’infraestructures i equipaments de qualitat, per evitar desigualtats econòmiques i socials.</w:t>
      </w:r>
    </w:p>
    <w:p w:rsidR="00E22DB7" w:rsidRDefault="00E22DB7" w:rsidP="00FC406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Aquest ha estat un dels objectius d’Es</w:t>
      </w:r>
      <w:r w:rsidR="006D1E25">
        <w:rPr>
          <w:rFonts w:ascii="Garamond" w:hAnsi="Garamond"/>
          <w:sz w:val="24"/>
          <w:szCs w:val="24"/>
        </w:rPr>
        <w:t>panya des del 1986, i que ha anat aconseguint amb l’ajuda dels fons europeus.</w:t>
      </w:r>
    </w:p>
    <w:p w:rsidR="006D1E25" w:rsidRDefault="009665FF" w:rsidP="00FC406C">
      <w:pPr>
        <w:jc w:val="both"/>
        <w:rPr>
          <w:rFonts w:ascii="Garamond" w:hAnsi="Garamond"/>
          <w:b/>
          <w:sz w:val="24"/>
          <w:szCs w:val="24"/>
        </w:rPr>
      </w:pPr>
      <w:r w:rsidRPr="009665FF">
        <w:rPr>
          <w:rFonts w:ascii="Garamond" w:hAnsi="Garamond"/>
          <w:b/>
          <w:sz w:val="24"/>
          <w:szCs w:val="24"/>
        </w:rPr>
        <w:t>L’esperança de vida</w:t>
      </w:r>
    </w:p>
    <w:p w:rsidR="009665FF" w:rsidRPr="00A55984" w:rsidRDefault="009665FF" w:rsidP="00FC406C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L’esperança de vida dels europeus es cada vegada més elevada. El 2016 l’esperança de vida entre els homes i les dones se situa entre els 80 i 86 anys respectivament. </w:t>
      </w:r>
      <w:r w:rsidRPr="00A55984">
        <w:rPr>
          <w:rFonts w:ascii="Garamond" w:hAnsi="Garamond"/>
          <w:b/>
          <w:sz w:val="24"/>
          <w:szCs w:val="24"/>
        </w:rPr>
        <w:t>Actualment Espanya és el país de la UE amb l’esperança de vida més alta ( 82,5 anys ).</w:t>
      </w:r>
    </w:p>
    <w:p w:rsidR="009665FF" w:rsidRDefault="009665FF" w:rsidP="00FC406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Una dada preocupant, però, és l’alt nivell de consum de tabac i alcohol</w:t>
      </w:r>
      <w:r w:rsidR="009724EB">
        <w:rPr>
          <w:rFonts w:ascii="Garamond" w:hAnsi="Garamond"/>
          <w:sz w:val="24"/>
          <w:szCs w:val="24"/>
        </w:rPr>
        <w:t>, així com l’augment de l’obesitat. Estudis científics han demostrat que dur a terme una dieta mediterrània redueix  l’obesitat i perllonga l’esperança de vida.</w:t>
      </w:r>
    </w:p>
    <w:p w:rsidR="004522FB" w:rsidRPr="004522FB" w:rsidRDefault="004522FB" w:rsidP="00FC406C">
      <w:pPr>
        <w:jc w:val="both"/>
        <w:rPr>
          <w:rFonts w:ascii="Garamond" w:hAnsi="Garamond"/>
          <w:b/>
          <w:sz w:val="24"/>
          <w:szCs w:val="24"/>
        </w:rPr>
      </w:pPr>
      <w:r w:rsidRPr="004522FB">
        <w:rPr>
          <w:rFonts w:ascii="Garamond" w:hAnsi="Garamond"/>
          <w:b/>
          <w:sz w:val="24"/>
          <w:szCs w:val="24"/>
        </w:rPr>
        <w:t>5.2.Les activitats econòmiques: cap a l’homogeneïtzació de les polítiques econòmiques</w:t>
      </w:r>
    </w:p>
    <w:p w:rsidR="00FF73F8" w:rsidRDefault="00F573E3" w:rsidP="00FF73F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L’economia i els nivells dels sectors d’activitat són factors bàsics a partir dels quals es mesuren i es comparen les desigualtats existents.</w:t>
      </w:r>
    </w:p>
    <w:p w:rsidR="00F573E3" w:rsidRPr="00A55984" w:rsidRDefault="00F573E3" w:rsidP="00FF73F8">
      <w:pPr>
        <w:jc w:val="both"/>
        <w:rPr>
          <w:rFonts w:ascii="Garamond" w:hAnsi="Garamond"/>
          <w:b/>
          <w:sz w:val="24"/>
          <w:szCs w:val="24"/>
        </w:rPr>
      </w:pPr>
      <w:r w:rsidRPr="00A55984">
        <w:rPr>
          <w:rFonts w:ascii="Garamond" w:hAnsi="Garamond"/>
          <w:b/>
          <w:sz w:val="24"/>
          <w:szCs w:val="24"/>
        </w:rPr>
        <w:t>A Europa s’hi localitzen empreses i institucions amb els nivells més alts de desenvolupament tecnològic i avenços científics o camps en què s’aconsegueixen els màxims rendiments agrícoles. A més d’aquestes zones, també n’hi ha en què persisteixen formes tradicionals d’agricultura i d’indústria.</w:t>
      </w:r>
    </w:p>
    <w:p w:rsidR="00F573E3" w:rsidRDefault="00F573E3" w:rsidP="00FF73F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homogeneïtzació que `proposen les polítiques de la UE va permetent que els nous avenços tecnològics arribin d’una manera més igualitària a tots els racons del continent.</w:t>
      </w:r>
    </w:p>
    <w:p w:rsidR="00F573E3" w:rsidRDefault="00F573E3" w:rsidP="00FF73F8">
      <w:pPr>
        <w:jc w:val="both"/>
        <w:rPr>
          <w:rFonts w:ascii="Garamond" w:hAnsi="Garamond"/>
          <w:b/>
          <w:sz w:val="24"/>
          <w:szCs w:val="24"/>
        </w:rPr>
      </w:pPr>
      <w:r w:rsidRPr="00791E6C">
        <w:rPr>
          <w:rFonts w:ascii="Garamond" w:hAnsi="Garamond"/>
          <w:b/>
          <w:sz w:val="24"/>
          <w:szCs w:val="24"/>
        </w:rPr>
        <w:t>Taxa d’activitat</w:t>
      </w:r>
      <w:r w:rsidR="00791E6C" w:rsidRPr="00791E6C">
        <w:rPr>
          <w:rFonts w:ascii="Garamond" w:hAnsi="Garamond"/>
          <w:b/>
          <w:sz w:val="24"/>
          <w:szCs w:val="24"/>
        </w:rPr>
        <w:t>: població activa i taxa d’atur</w:t>
      </w:r>
    </w:p>
    <w:p w:rsidR="00160BE0" w:rsidRPr="00A55984" w:rsidRDefault="00160BE0" w:rsidP="00FF73F8">
      <w:pPr>
        <w:jc w:val="both"/>
        <w:rPr>
          <w:rFonts w:ascii="Garamond" w:hAnsi="Garamond"/>
          <w:b/>
          <w:sz w:val="24"/>
          <w:szCs w:val="24"/>
        </w:rPr>
      </w:pPr>
      <w:r w:rsidRPr="00A55984">
        <w:rPr>
          <w:rFonts w:ascii="Garamond" w:hAnsi="Garamond"/>
          <w:b/>
          <w:sz w:val="24"/>
          <w:szCs w:val="24"/>
        </w:rPr>
        <w:t xml:space="preserve">Taxa </w:t>
      </w:r>
      <w:proofErr w:type="spellStart"/>
      <w:r w:rsidRPr="00A55984">
        <w:rPr>
          <w:rFonts w:ascii="Garamond" w:hAnsi="Garamond"/>
          <w:b/>
          <w:sz w:val="24"/>
          <w:szCs w:val="24"/>
        </w:rPr>
        <w:t>d’activiat</w:t>
      </w:r>
      <w:proofErr w:type="spellEnd"/>
      <w:r w:rsidRPr="00A55984">
        <w:rPr>
          <w:rFonts w:ascii="Garamond" w:hAnsi="Garamond"/>
          <w:b/>
          <w:sz w:val="24"/>
          <w:szCs w:val="24"/>
        </w:rPr>
        <w:t>:</w:t>
      </w:r>
      <w:r w:rsidR="00187EF8" w:rsidRPr="00A55984">
        <w:rPr>
          <w:rFonts w:ascii="Garamond" w:hAnsi="Garamond"/>
          <w:b/>
          <w:sz w:val="24"/>
          <w:szCs w:val="24"/>
        </w:rPr>
        <w:t xml:space="preserve"> percentatge de la població que vol i pot treballar ( població activa ) sobre la `població total d’un país.</w:t>
      </w:r>
    </w:p>
    <w:p w:rsidR="00791E6C" w:rsidRPr="00A55984" w:rsidRDefault="00791E6C" w:rsidP="00FF73F8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Moltes regions europees tenen una taxa d’activitat superior al 50 %, però en alguns països ( com Dinamarca</w:t>
      </w:r>
      <w:r w:rsidR="002A54AD">
        <w:rPr>
          <w:rFonts w:ascii="Garamond" w:hAnsi="Garamond"/>
          <w:sz w:val="24"/>
          <w:szCs w:val="24"/>
        </w:rPr>
        <w:t xml:space="preserve">, els Països Baixos, Suècia i el Regne Unit ) aquesta taxa supera el 70 %, per damunt de la </w:t>
      </w:r>
      <w:r w:rsidR="002A54AD" w:rsidRPr="00A55984">
        <w:rPr>
          <w:rFonts w:ascii="Garamond" w:hAnsi="Garamond"/>
          <w:b/>
          <w:sz w:val="24"/>
          <w:szCs w:val="24"/>
        </w:rPr>
        <w:t>mitjana europea que és del 63 %. Espanya té una taxa d’activitat del 60 %.</w:t>
      </w:r>
    </w:p>
    <w:p w:rsidR="002A54AD" w:rsidRPr="00791E6C" w:rsidRDefault="002A54AD" w:rsidP="00FF73F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Pel que fa a </w:t>
      </w:r>
      <w:r w:rsidRPr="00A55984">
        <w:rPr>
          <w:rFonts w:ascii="Garamond" w:hAnsi="Garamond"/>
          <w:b/>
          <w:sz w:val="24"/>
          <w:szCs w:val="24"/>
        </w:rPr>
        <w:t>l’atur la mitjana europea se situava al voltant del 10 % l’any 2016, xifra superada `per Grècia i Espanya</w:t>
      </w:r>
      <w:r>
        <w:rPr>
          <w:rFonts w:ascii="Garamond" w:hAnsi="Garamond"/>
          <w:sz w:val="24"/>
          <w:szCs w:val="24"/>
        </w:rPr>
        <w:t>. Les xifres es disparen en aquests dos països quan es fa referència als menors de 25 anys (xifres que superen el 45 % ).</w:t>
      </w:r>
    </w:p>
    <w:p w:rsidR="00721133" w:rsidRDefault="00172C9F" w:rsidP="00172C9F">
      <w:pPr>
        <w:jc w:val="both"/>
        <w:rPr>
          <w:rFonts w:ascii="Garamond" w:hAnsi="Garamond"/>
          <w:b/>
          <w:sz w:val="24"/>
          <w:szCs w:val="24"/>
        </w:rPr>
      </w:pPr>
      <w:r w:rsidRPr="00172C9F">
        <w:rPr>
          <w:rFonts w:ascii="Garamond" w:hAnsi="Garamond"/>
          <w:b/>
          <w:sz w:val="24"/>
          <w:szCs w:val="24"/>
        </w:rPr>
        <w:lastRenderedPageBreak/>
        <w:t>5.3.El Producte Interior Brut ( PIB )</w:t>
      </w:r>
    </w:p>
    <w:p w:rsidR="00172C9F" w:rsidRDefault="00172C9F" w:rsidP="00172C9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El </w:t>
      </w:r>
      <w:r w:rsidRPr="00A55984">
        <w:rPr>
          <w:rFonts w:ascii="Garamond" w:hAnsi="Garamond"/>
          <w:b/>
          <w:sz w:val="24"/>
          <w:szCs w:val="24"/>
        </w:rPr>
        <w:t>Producte Interior Brut ( PIB ) és el valor monetari de la producció de béns i serveis en un país cada any.</w:t>
      </w:r>
      <w:r>
        <w:rPr>
          <w:rFonts w:ascii="Garamond" w:hAnsi="Garamond"/>
          <w:sz w:val="24"/>
          <w:szCs w:val="24"/>
        </w:rPr>
        <w:t xml:space="preserve"> El 1997 Espanya encara estava per sota de la mitjana de la UE. </w:t>
      </w:r>
      <w:r w:rsidRPr="00A55984">
        <w:rPr>
          <w:rFonts w:ascii="Garamond" w:hAnsi="Garamond"/>
          <w:b/>
          <w:sz w:val="24"/>
          <w:szCs w:val="24"/>
        </w:rPr>
        <w:t>Malgrat que entre el 2008 i el 2015 la crisi econòmica general va frenar els ritmes de creixement de tots els països, Espanya va aconseguir superar la mitjana europea de riquesa,</w:t>
      </w:r>
      <w:r>
        <w:rPr>
          <w:rFonts w:ascii="Garamond" w:hAnsi="Garamond"/>
          <w:sz w:val="24"/>
          <w:szCs w:val="24"/>
        </w:rPr>
        <w:t xml:space="preserve"> tot i que s’ha de reconèixer que l’entrada de nombrosos països de l’Europa de l’Est havia fet baixar considerablement aquest</w:t>
      </w:r>
      <w:r w:rsidR="00776327">
        <w:rPr>
          <w:rFonts w:ascii="Garamond" w:hAnsi="Garamond"/>
          <w:sz w:val="24"/>
          <w:szCs w:val="24"/>
        </w:rPr>
        <w:t>a mitjana.</w:t>
      </w:r>
    </w:p>
    <w:p w:rsidR="00776327" w:rsidRDefault="00776327" w:rsidP="00172C9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En qualsevol cas, és evident que tant per a Espanya com per a la resta de països la incorporació a la UE comporta un pas notable cap el benestar i el desenvolupament.</w:t>
      </w:r>
    </w:p>
    <w:p w:rsidR="00511785" w:rsidRDefault="00511785" w:rsidP="00172C9F">
      <w:pPr>
        <w:jc w:val="both"/>
        <w:rPr>
          <w:rFonts w:ascii="Garamond" w:hAnsi="Garamond"/>
          <w:b/>
          <w:sz w:val="24"/>
          <w:szCs w:val="24"/>
        </w:rPr>
      </w:pPr>
      <w:r w:rsidRPr="00511785">
        <w:rPr>
          <w:rFonts w:ascii="Garamond" w:hAnsi="Garamond"/>
          <w:b/>
          <w:sz w:val="24"/>
          <w:szCs w:val="24"/>
        </w:rPr>
        <w:t>5.4.L’educació</w:t>
      </w:r>
    </w:p>
    <w:p w:rsidR="00B632D3" w:rsidRPr="00A55984" w:rsidRDefault="00B632D3" w:rsidP="00172C9F">
      <w:pPr>
        <w:jc w:val="both"/>
        <w:rPr>
          <w:rFonts w:ascii="Garamond" w:hAnsi="Garamond"/>
          <w:b/>
          <w:sz w:val="24"/>
          <w:szCs w:val="24"/>
        </w:rPr>
      </w:pPr>
      <w:r w:rsidRPr="00A55984">
        <w:rPr>
          <w:rFonts w:ascii="Garamond" w:hAnsi="Garamond"/>
          <w:b/>
          <w:sz w:val="24"/>
          <w:szCs w:val="24"/>
        </w:rPr>
        <w:t>Els recursos que es dediquen a l’educació, en proporció a la despesa pública total d’un país, són un indicador molt important del nivell de desenvolupament social i cultural i , per extensió, econòmic i polític.</w:t>
      </w:r>
    </w:p>
    <w:p w:rsidR="00062509" w:rsidRDefault="00062509" w:rsidP="00172C9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Europa el percentatge sobre el total de la despesa pública destinada a cada país el 2014 mostra importants desequilibris. Mentre països com Xipre, Letònia, Lituània i Estònia dediquen més del 15% i Portugal més del 13 % , altres països com Alemanya, França o Espanya no arriben al 10 % del total de despesa pública.</w:t>
      </w:r>
    </w:p>
    <w:p w:rsidR="006B7659" w:rsidRDefault="006B7659" w:rsidP="00172C9F">
      <w:pPr>
        <w:jc w:val="both"/>
        <w:rPr>
          <w:rFonts w:ascii="Garamond" w:hAnsi="Garamond"/>
          <w:b/>
          <w:sz w:val="24"/>
          <w:szCs w:val="24"/>
        </w:rPr>
      </w:pPr>
      <w:r w:rsidRPr="006B7659">
        <w:rPr>
          <w:rFonts w:ascii="Garamond" w:hAnsi="Garamond"/>
          <w:b/>
          <w:sz w:val="24"/>
          <w:szCs w:val="24"/>
        </w:rPr>
        <w:t>5.5.L’ Índex de Desenvolupament Humà ( IDH )</w:t>
      </w:r>
    </w:p>
    <w:p w:rsidR="00721133" w:rsidRPr="00A55984" w:rsidRDefault="006B7659" w:rsidP="002C6E44">
      <w:pPr>
        <w:jc w:val="both"/>
        <w:rPr>
          <w:rFonts w:ascii="Garamond" w:hAnsi="Garamond"/>
          <w:b/>
          <w:sz w:val="24"/>
          <w:szCs w:val="24"/>
        </w:rPr>
      </w:pPr>
      <w:r w:rsidRPr="00A55984">
        <w:rPr>
          <w:rFonts w:ascii="Garamond" w:hAnsi="Garamond"/>
          <w:b/>
          <w:sz w:val="24"/>
          <w:szCs w:val="24"/>
        </w:rPr>
        <w:t>L’Índex de Desenvolupament Humà ( IDH ) és un indicador creat pel Programa</w:t>
      </w:r>
      <w:r w:rsidR="00F06F95" w:rsidRPr="00A55984">
        <w:rPr>
          <w:rFonts w:ascii="Garamond" w:hAnsi="Garamond"/>
          <w:b/>
          <w:sz w:val="24"/>
          <w:szCs w:val="24"/>
        </w:rPr>
        <w:t xml:space="preserve"> de les Nacions Unides per al Desenvolupament ( PNUD </w:t>
      </w:r>
      <w:r w:rsidR="00F06F95">
        <w:rPr>
          <w:rFonts w:ascii="Garamond" w:hAnsi="Garamond"/>
          <w:sz w:val="24"/>
          <w:szCs w:val="24"/>
        </w:rPr>
        <w:t xml:space="preserve">) i que serveix per determinar quin és el nivell de desenvolupament que tenen els països al món. </w:t>
      </w:r>
      <w:r w:rsidR="00F06F95" w:rsidRPr="00A55984">
        <w:rPr>
          <w:rFonts w:ascii="Garamond" w:hAnsi="Garamond"/>
          <w:b/>
          <w:sz w:val="24"/>
          <w:szCs w:val="24"/>
        </w:rPr>
        <w:t>Estudia un conjunt de variables que són:</w:t>
      </w:r>
    </w:p>
    <w:p w:rsidR="00F06F95" w:rsidRPr="00A55984" w:rsidRDefault="004F4CE5" w:rsidP="006D7DE4">
      <w:pPr>
        <w:pStyle w:val="Pargrafdellista"/>
        <w:numPr>
          <w:ilvl w:val="0"/>
          <w:numId w:val="27"/>
        </w:numPr>
        <w:jc w:val="both"/>
        <w:rPr>
          <w:rFonts w:ascii="Garamond" w:hAnsi="Garamond"/>
          <w:b/>
          <w:sz w:val="24"/>
          <w:szCs w:val="24"/>
        </w:rPr>
      </w:pPr>
      <w:r w:rsidRPr="00A55984">
        <w:rPr>
          <w:rFonts w:ascii="Garamond" w:hAnsi="Garamond"/>
          <w:b/>
          <w:sz w:val="24"/>
          <w:szCs w:val="24"/>
        </w:rPr>
        <w:t>L’esperança de vida.</w:t>
      </w:r>
    </w:p>
    <w:p w:rsidR="004F4CE5" w:rsidRPr="00A55984" w:rsidRDefault="004F4CE5" w:rsidP="006D7DE4">
      <w:pPr>
        <w:pStyle w:val="Pargrafdellista"/>
        <w:numPr>
          <w:ilvl w:val="0"/>
          <w:numId w:val="27"/>
        </w:numPr>
        <w:jc w:val="both"/>
        <w:rPr>
          <w:rFonts w:ascii="Garamond" w:hAnsi="Garamond"/>
          <w:b/>
          <w:sz w:val="24"/>
          <w:szCs w:val="24"/>
        </w:rPr>
      </w:pPr>
      <w:r w:rsidRPr="00A55984">
        <w:rPr>
          <w:rFonts w:ascii="Garamond" w:hAnsi="Garamond"/>
          <w:b/>
          <w:sz w:val="24"/>
          <w:szCs w:val="24"/>
        </w:rPr>
        <w:t>L’alfabetització dels adults.</w:t>
      </w:r>
    </w:p>
    <w:p w:rsidR="004F4CE5" w:rsidRPr="00A55984" w:rsidRDefault="004F4CE5" w:rsidP="006D7DE4">
      <w:pPr>
        <w:pStyle w:val="Pargrafdellista"/>
        <w:numPr>
          <w:ilvl w:val="0"/>
          <w:numId w:val="27"/>
        </w:numPr>
        <w:jc w:val="both"/>
        <w:rPr>
          <w:rFonts w:ascii="Garamond" w:hAnsi="Garamond"/>
          <w:b/>
          <w:sz w:val="24"/>
          <w:szCs w:val="24"/>
        </w:rPr>
      </w:pPr>
      <w:r w:rsidRPr="00A55984">
        <w:rPr>
          <w:rFonts w:ascii="Garamond" w:hAnsi="Garamond"/>
          <w:b/>
          <w:sz w:val="24"/>
          <w:szCs w:val="24"/>
        </w:rPr>
        <w:t>L’escolarització.</w:t>
      </w:r>
    </w:p>
    <w:p w:rsidR="004F4CE5" w:rsidRPr="00A55984" w:rsidRDefault="004F4CE5" w:rsidP="006D7DE4">
      <w:pPr>
        <w:pStyle w:val="Pargrafdellista"/>
        <w:numPr>
          <w:ilvl w:val="0"/>
          <w:numId w:val="27"/>
        </w:numPr>
        <w:jc w:val="both"/>
        <w:rPr>
          <w:rFonts w:ascii="Garamond" w:hAnsi="Garamond"/>
          <w:b/>
          <w:sz w:val="24"/>
          <w:szCs w:val="24"/>
        </w:rPr>
      </w:pPr>
      <w:r w:rsidRPr="00A55984">
        <w:rPr>
          <w:rFonts w:ascii="Garamond" w:hAnsi="Garamond"/>
          <w:b/>
          <w:sz w:val="24"/>
          <w:szCs w:val="24"/>
        </w:rPr>
        <w:t>El PIB per habitant.</w:t>
      </w:r>
    </w:p>
    <w:p w:rsidR="004F4CE5" w:rsidRPr="00A55984" w:rsidRDefault="004F4CE5" w:rsidP="006D7DE4">
      <w:pPr>
        <w:pStyle w:val="Pargrafdellista"/>
        <w:numPr>
          <w:ilvl w:val="0"/>
          <w:numId w:val="27"/>
        </w:numPr>
        <w:jc w:val="both"/>
        <w:rPr>
          <w:rFonts w:ascii="Garamond" w:hAnsi="Garamond"/>
          <w:b/>
          <w:sz w:val="24"/>
          <w:szCs w:val="24"/>
        </w:rPr>
      </w:pPr>
      <w:r w:rsidRPr="00A55984">
        <w:rPr>
          <w:rFonts w:ascii="Garamond" w:hAnsi="Garamond"/>
          <w:b/>
          <w:sz w:val="24"/>
          <w:szCs w:val="24"/>
        </w:rPr>
        <w:t>La posició del país en relació mundial segons el PIB.</w:t>
      </w:r>
    </w:p>
    <w:p w:rsidR="004F4CE5" w:rsidRDefault="004F4CE5" w:rsidP="004F4CE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Segons aquest indicador, </w:t>
      </w:r>
      <w:r w:rsidRPr="00A55984">
        <w:rPr>
          <w:rFonts w:ascii="Garamond" w:hAnsi="Garamond"/>
          <w:b/>
          <w:sz w:val="24"/>
          <w:szCs w:val="24"/>
        </w:rPr>
        <w:t>Espanya ocupa el 27è del total mundial ( 2014 ); però si considerem només els països de la UE, és el 13è.</w:t>
      </w:r>
      <w:r>
        <w:rPr>
          <w:rFonts w:ascii="Garamond" w:hAnsi="Garamond"/>
          <w:sz w:val="24"/>
          <w:szCs w:val="24"/>
        </w:rPr>
        <w:t xml:space="preserve"> A Espanya aquest índex ha tingut una baixada progressiva des de l’esclat de la crisi econòmica del 2008</w:t>
      </w:r>
      <w:r w:rsidR="00040932">
        <w:rPr>
          <w:rFonts w:ascii="Garamond" w:hAnsi="Garamond"/>
          <w:sz w:val="24"/>
          <w:szCs w:val="24"/>
        </w:rPr>
        <w:t>.</w:t>
      </w:r>
    </w:p>
    <w:p w:rsidR="00040932" w:rsidRDefault="00040932" w:rsidP="004F4CE5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Això obstant, aquestes dades confirmen que Espanya forma part del petit grup d’habitants que tenen les condicions de vida més favorables. A més, </w:t>
      </w:r>
      <w:r w:rsidRPr="00A55984">
        <w:rPr>
          <w:rFonts w:ascii="Garamond" w:hAnsi="Garamond"/>
          <w:b/>
          <w:sz w:val="24"/>
          <w:szCs w:val="24"/>
        </w:rPr>
        <w:t>el fet de formar part de la UE li permet disposar d’una notable quantitat de beneficis</w:t>
      </w:r>
      <w:r>
        <w:rPr>
          <w:rFonts w:ascii="Garamond" w:hAnsi="Garamond"/>
          <w:sz w:val="24"/>
          <w:szCs w:val="24"/>
        </w:rPr>
        <w:t>.</w:t>
      </w:r>
    </w:p>
    <w:p w:rsidR="0023280D" w:rsidRDefault="0023280D" w:rsidP="004F4CE5">
      <w:pPr>
        <w:jc w:val="both"/>
        <w:rPr>
          <w:rFonts w:ascii="Garamond" w:hAnsi="Garamond"/>
          <w:b/>
          <w:sz w:val="24"/>
          <w:szCs w:val="24"/>
        </w:rPr>
      </w:pPr>
      <w:r w:rsidRPr="0023280D">
        <w:rPr>
          <w:rFonts w:ascii="Garamond" w:hAnsi="Garamond"/>
          <w:b/>
          <w:sz w:val="24"/>
          <w:szCs w:val="24"/>
        </w:rPr>
        <w:t>5.6.Projecció cultural d’Espanya al món</w:t>
      </w:r>
    </w:p>
    <w:p w:rsidR="0023280D" w:rsidRDefault="0023280D" w:rsidP="004F4CE5">
      <w:pPr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L’idioma</w:t>
      </w:r>
      <w:proofErr w:type="spellEnd"/>
      <w:r>
        <w:rPr>
          <w:rFonts w:ascii="Garamond" w:hAnsi="Garamond"/>
          <w:sz w:val="24"/>
          <w:szCs w:val="24"/>
        </w:rPr>
        <w:t xml:space="preserve"> és l’expressió més directa de la cultura. </w:t>
      </w:r>
      <w:r w:rsidRPr="00A55984">
        <w:rPr>
          <w:rFonts w:ascii="Garamond" w:hAnsi="Garamond"/>
          <w:b/>
          <w:sz w:val="24"/>
          <w:szCs w:val="24"/>
        </w:rPr>
        <w:t xml:space="preserve">Espanya com passa a la majoria dels països d’Europa i del món, és un país multilingüe, i això constitueix una riquesa </w:t>
      </w:r>
      <w:r w:rsidRPr="00A55984">
        <w:rPr>
          <w:rFonts w:ascii="Garamond" w:hAnsi="Garamond"/>
          <w:b/>
          <w:sz w:val="24"/>
          <w:szCs w:val="24"/>
        </w:rPr>
        <w:lastRenderedPageBreak/>
        <w:t>cultural.</w:t>
      </w:r>
      <w:r w:rsidR="00603782" w:rsidRPr="00A55984">
        <w:rPr>
          <w:rFonts w:ascii="Garamond" w:hAnsi="Garamond"/>
          <w:b/>
          <w:sz w:val="24"/>
          <w:szCs w:val="24"/>
        </w:rPr>
        <w:t xml:space="preserve"> De les llengües que es parlen a Espanya, la que té més presència al món és el castellà, perquè la parlen milions de persones de diversos països d’</w:t>
      </w:r>
      <w:r w:rsidR="00454B84" w:rsidRPr="00A55984">
        <w:rPr>
          <w:rFonts w:ascii="Garamond" w:hAnsi="Garamond"/>
          <w:b/>
          <w:sz w:val="24"/>
          <w:szCs w:val="24"/>
        </w:rPr>
        <w:t>Amèr</w:t>
      </w:r>
      <w:r w:rsidR="00CA1446" w:rsidRPr="00A55984">
        <w:rPr>
          <w:rFonts w:ascii="Garamond" w:hAnsi="Garamond"/>
          <w:b/>
          <w:sz w:val="24"/>
          <w:szCs w:val="24"/>
        </w:rPr>
        <w:t>ica Llatina.</w:t>
      </w:r>
      <w:r w:rsidR="00CA1446">
        <w:rPr>
          <w:rFonts w:ascii="Garamond" w:hAnsi="Garamond"/>
          <w:sz w:val="24"/>
          <w:szCs w:val="24"/>
        </w:rPr>
        <w:t xml:space="preserve"> S</w:t>
      </w:r>
      <w:r w:rsidR="00454B84">
        <w:rPr>
          <w:rFonts w:ascii="Garamond" w:hAnsi="Garamond"/>
          <w:sz w:val="24"/>
          <w:szCs w:val="24"/>
        </w:rPr>
        <w:t xml:space="preserve">egons dades de 2018 de </w:t>
      </w:r>
      <w:proofErr w:type="spellStart"/>
      <w:r w:rsidR="00454B84">
        <w:rPr>
          <w:rFonts w:ascii="Garamond" w:hAnsi="Garamond"/>
          <w:sz w:val="24"/>
          <w:szCs w:val="24"/>
        </w:rPr>
        <w:t>l’Institut</w:t>
      </w:r>
      <w:proofErr w:type="spellEnd"/>
      <w:r w:rsidR="00454B84">
        <w:rPr>
          <w:rFonts w:ascii="Garamond" w:hAnsi="Garamond"/>
          <w:sz w:val="24"/>
          <w:szCs w:val="24"/>
        </w:rPr>
        <w:t xml:space="preserve"> Cervantes, </w:t>
      </w:r>
      <w:r w:rsidR="00454B84" w:rsidRPr="00A55984">
        <w:rPr>
          <w:rFonts w:ascii="Garamond" w:hAnsi="Garamond"/>
          <w:b/>
          <w:sz w:val="24"/>
          <w:szCs w:val="24"/>
        </w:rPr>
        <w:t>el parlen 577 milions de persones, el 7,6 % de la població mundial.</w:t>
      </w:r>
      <w:r w:rsidR="00454B84">
        <w:rPr>
          <w:rFonts w:ascii="Garamond" w:hAnsi="Garamond"/>
          <w:sz w:val="24"/>
          <w:szCs w:val="24"/>
        </w:rPr>
        <w:t xml:space="preserve"> </w:t>
      </w:r>
      <w:r w:rsidR="00603782">
        <w:rPr>
          <w:rFonts w:ascii="Garamond" w:hAnsi="Garamond"/>
          <w:sz w:val="24"/>
          <w:szCs w:val="24"/>
        </w:rPr>
        <w:t xml:space="preserve"> El castellà també és la segona llengua més parlada dels Estats Units.</w:t>
      </w:r>
    </w:p>
    <w:p w:rsidR="003C2F76" w:rsidRPr="00A55984" w:rsidRDefault="003C2F76" w:rsidP="004F4CE5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Les xifres respecte </w:t>
      </w:r>
      <w:r w:rsidRPr="00A55984">
        <w:rPr>
          <w:rFonts w:ascii="Garamond" w:hAnsi="Garamond"/>
          <w:b/>
          <w:sz w:val="24"/>
          <w:szCs w:val="24"/>
        </w:rPr>
        <w:t>altres llengües d’Espanya ( any 2018 ) són:</w:t>
      </w:r>
    </w:p>
    <w:p w:rsidR="003C2F76" w:rsidRPr="00A55984" w:rsidRDefault="003C2F76" w:rsidP="003C2F76">
      <w:pPr>
        <w:pStyle w:val="Pargrafdellista"/>
        <w:numPr>
          <w:ilvl w:val="0"/>
          <w:numId w:val="28"/>
        </w:numPr>
        <w:jc w:val="both"/>
        <w:rPr>
          <w:rFonts w:ascii="Garamond" w:hAnsi="Garamond"/>
          <w:b/>
          <w:sz w:val="24"/>
          <w:szCs w:val="24"/>
        </w:rPr>
      </w:pPr>
      <w:r w:rsidRPr="00A55984">
        <w:rPr>
          <w:rFonts w:ascii="Garamond" w:hAnsi="Garamond"/>
          <w:b/>
          <w:sz w:val="24"/>
          <w:szCs w:val="24"/>
        </w:rPr>
        <w:t>Català: 10 milions de parlants.</w:t>
      </w:r>
    </w:p>
    <w:p w:rsidR="003C2F76" w:rsidRPr="00A55984" w:rsidRDefault="00517F99" w:rsidP="003C2F76">
      <w:pPr>
        <w:pStyle w:val="Pargrafdellista"/>
        <w:numPr>
          <w:ilvl w:val="0"/>
          <w:numId w:val="28"/>
        </w:numPr>
        <w:jc w:val="both"/>
        <w:rPr>
          <w:rFonts w:ascii="Garamond" w:hAnsi="Garamond"/>
          <w:b/>
          <w:sz w:val="24"/>
          <w:szCs w:val="24"/>
        </w:rPr>
      </w:pPr>
      <w:r w:rsidRPr="00A55984">
        <w:rPr>
          <w:rFonts w:ascii="Garamond" w:hAnsi="Garamond"/>
          <w:b/>
          <w:sz w:val="24"/>
          <w:szCs w:val="24"/>
        </w:rPr>
        <w:t xml:space="preserve">Gallec: 3 milions de </w:t>
      </w:r>
      <w:proofErr w:type="spellStart"/>
      <w:r w:rsidRPr="00A55984">
        <w:rPr>
          <w:rFonts w:ascii="Garamond" w:hAnsi="Garamond"/>
          <w:b/>
          <w:sz w:val="24"/>
          <w:szCs w:val="24"/>
        </w:rPr>
        <w:t>parlans</w:t>
      </w:r>
      <w:proofErr w:type="spellEnd"/>
      <w:r w:rsidRPr="00A55984">
        <w:rPr>
          <w:rFonts w:ascii="Garamond" w:hAnsi="Garamond"/>
          <w:b/>
          <w:sz w:val="24"/>
          <w:szCs w:val="24"/>
        </w:rPr>
        <w:t>.</w:t>
      </w:r>
    </w:p>
    <w:p w:rsidR="00517F99" w:rsidRPr="00A55984" w:rsidRDefault="00517F99" w:rsidP="003C2F76">
      <w:pPr>
        <w:pStyle w:val="Pargrafdellista"/>
        <w:numPr>
          <w:ilvl w:val="0"/>
          <w:numId w:val="28"/>
        </w:numPr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A55984">
        <w:rPr>
          <w:rFonts w:ascii="Garamond" w:hAnsi="Garamond"/>
          <w:b/>
          <w:sz w:val="24"/>
          <w:szCs w:val="24"/>
        </w:rPr>
        <w:t>Euskera</w:t>
      </w:r>
      <w:proofErr w:type="spellEnd"/>
      <w:r w:rsidRPr="00A55984">
        <w:rPr>
          <w:rFonts w:ascii="Garamond" w:hAnsi="Garamond"/>
          <w:b/>
          <w:sz w:val="24"/>
          <w:szCs w:val="24"/>
        </w:rPr>
        <w:t>: 1 milió de persones.</w:t>
      </w:r>
    </w:p>
    <w:p w:rsidR="003C2F76" w:rsidRPr="00603782" w:rsidRDefault="003C2F76" w:rsidP="004F4CE5">
      <w:pPr>
        <w:jc w:val="both"/>
        <w:rPr>
          <w:rFonts w:ascii="Garamond" w:hAnsi="Garamond"/>
          <w:sz w:val="24"/>
          <w:szCs w:val="24"/>
        </w:rPr>
      </w:pPr>
    </w:p>
    <w:sectPr w:rsidR="003C2F76" w:rsidRPr="00603782" w:rsidSect="003A5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1CB"/>
    <w:multiLevelType w:val="hybridMultilevel"/>
    <w:tmpl w:val="B9C68D4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B055E"/>
    <w:multiLevelType w:val="hybridMultilevel"/>
    <w:tmpl w:val="49F474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862D1"/>
    <w:multiLevelType w:val="hybridMultilevel"/>
    <w:tmpl w:val="732604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2790D"/>
    <w:multiLevelType w:val="hybridMultilevel"/>
    <w:tmpl w:val="6EC85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407AD"/>
    <w:multiLevelType w:val="hybridMultilevel"/>
    <w:tmpl w:val="4F142F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32125"/>
    <w:multiLevelType w:val="hybridMultilevel"/>
    <w:tmpl w:val="92A0B0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5F35E0"/>
    <w:multiLevelType w:val="hybridMultilevel"/>
    <w:tmpl w:val="38AC8BAA"/>
    <w:lvl w:ilvl="0" w:tplc="F3385BFC">
      <w:start w:val="4"/>
      <w:numFmt w:val="bullet"/>
      <w:lvlText w:val="-"/>
      <w:lvlJc w:val="left"/>
      <w:pPr>
        <w:ind w:left="1788" w:hanging="360"/>
      </w:pPr>
      <w:rPr>
        <w:rFonts w:ascii="Garamond" w:eastAsiaTheme="minorHAnsi" w:hAnsi="Garamond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8BA21BD"/>
    <w:multiLevelType w:val="hybridMultilevel"/>
    <w:tmpl w:val="FA96D8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C943EF"/>
    <w:multiLevelType w:val="hybridMultilevel"/>
    <w:tmpl w:val="F8624E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20784"/>
    <w:multiLevelType w:val="hybridMultilevel"/>
    <w:tmpl w:val="03345BFA"/>
    <w:lvl w:ilvl="0" w:tplc="F3385BFC">
      <w:start w:val="4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32A7D"/>
    <w:multiLevelType w:val="hybridMultilevel"/>
    <w:tmpl w:val="74E4B5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E0B6B"/>
    <w:multiLevelType w:val="hybridMultilevel"/>
    <w:tmpl w:val="929E23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99672D"/>
    <w:multiLevelType w:val="hybridMultilevel"/>
    <w:tmpl w:val="F23461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2043B9"/>
    <w:multiLevelType w:val="hybridMultilevel"/>
    <w:tmpl w:val="C50E33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3A0981"/>
    <w:multiLevelType w:val="hybridMultilevel"/>
    <w:tmpl w:val="A42E2C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AD2025"/>
    <w:multiLevelType w:val="hybridMultilevel"/>
    <w:tmpl w:val="E1C00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B4300"/>
    <w:multiLevelType w:val="hybridMultilevel"/>
    <w:tmpl w:val="CAFA86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B6D09"/>
    <w:multiLevelType w:val="hybridMultilevel"/>
    <w:tmpl w:val="A546EE2A"/>
    <w:lvl w:ilvl="0" w:tplc="0403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8">
    <w:nsid w:val="4AE923FC"/>
    <w:multiLevelType w:val="hybridMultilevel"/>
    <w:tmpl w:val="4314E7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795FF0"/>
    <w:multiLevelType w:val="hybridMultilevel"/>
    <w:tmpl w:val="6A20C4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152C52"/>
    <w:multiLevelType w:val="hybridMultilevel"/>
    <w:tmpl w:val="B6D6A00E"/>
    <w:lvl w:ilvl="0" w:tplc="F3385BFC">
      <w:start w:val="4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0B8780C"/>
    <w:multiLevelType w:val="hybridMultilevel"/>
    <w:tmpl w:val="D00E41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DF7283"/>
    <w:multiLevelType w:val="hybridMultilevel"/>
    <w:tmpl w:val="CCFC66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F4768"/>
    <w:multiLevelType w:val="hybridMultilevel"/>
    <w:tmpl w:val="3FDC29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273C6B"/>
    <w:multiLevelType w:val="hybridMultilevel"/>
    <w:tmpl w:val="23002998"/>
    <w:lvl w:ilvl="0" w:tplc="F3385BFC">
      <w:start w:val="4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FE22F9"/>
    <w:multiLevelType w:val="hybridMultilevel"/>
    <w:tmpl w:val="AAA047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7F4A65"/>
    <w:multiLevelType w:val="multilevel"/>
    <w:tmpl w:val="74101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A1A08C4"/>
    <w:multiLevelType w:val="hybridMultilevel"/>
    <w:tmpl w:val="749AAA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7"/>
  </w:num>
  <w:num w:numId="4">
    <w:abstractNumId w:val="21"/>
  </w:num>
  <w:num w:numId="5">
    <w:abstractNumId w:val="5"/>
  </w:num>
  <w:num w:numId="6">
    <w:abstractNumId w:val="12"/>
  </w:num>
  <w:num w:numId="7">
    <w:abstractNumId w:val="17"/>
  </w:num>
  <w:num w:numId="8">
    <w:abstractNumId w:val="23"/>
  </w:num>
  <w:num w:numId="9">
    <w:abstractNumId w:val="10"/>
  </w:num>
  <w:num w:numId="10">
    <w:abstractNumId w:val="15"/>
  </w:num>
  <w:num w:numId="11">
    <w:abstractNumId w:val="11"/>
  </w:num>
  <w:num w:numId="12">
    <w:abstractNumId w:val="4"/>
  </w:num>
  <w:num w:numId="13">
    <w:abstractNumId w:val="8"/>
  </w:num>
  <w:num w:numId="14">
    <w:abstractNumId w:val="13"/>
  </w:num>
  <w:num w:numId="15">
    <w:abstractNumId w:val="1"/>
  </w:num>
  <w:num w:numId="16">
    <w:abstractNumId w:val="18"/>
  </w:num>
  <w:num w:numId="17">
    <w:abstractNumId w:val="25"/>
  </w:num>
  <w:num w:numId="18">
    <w:abstractNumId w:val="2"/>
  </w:num>
  <w:num w:numId="19">
    <w:abstractNumId w:val="20"/>
  </w:num>
  <w:num w:numId="20">
    <w:abstractNumId w:val="9"/>
  </w:num>
  <w:num w:numId="21">
    <w:abstractNumId w:val="24"/>
  </w:num>
  <w:num w:numId="22">
    <w:abstractNumId w:val="6"/>
  </w:num>
  <w:num w:numId="23">
    <w:abstractNumId w:val="22"/>
  </w:num>
  <w:num w:numId="24">
    <w:abstractNumId w:val="0"/>
  </w:num>
  <w:num w:numId="25">
    <w:abstractNumId w:val="7"/>
  </w:num>
  <w:num w:numId="26">
    <w:abstractNumId w:val="14"/>
  </w:num>
  <w:num w:numId="27">
    <w:abstractNumId w:val="16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857FE1"/>
    <w:rsid w:val="00011A9C"/>
    <w:rsid w:val="00040932"/>
    <w:rsid w:val="00062509"/>
    <w:rsid w:val="00073939"/>
    <w:rsid w:val="000A576B"/>
    <w:rsid w:val="000D4A77"/>
    <w:rsid w:val="000F439C"/>
    <w:rsid w:val="00125838"/>
    <w:rsid w:val="0013467E"/>
    <w:rsid w:val="00147752"/>
    <w:rsid w:val="00160BE0"/>
    <w:rsid w:val="00172C9F"/>
    <w:rsid w:val="00187EF8"/>
    <w:rsid w:val="00190362"/>
    <w:rsid w:val="001D5EBE"/>
    <w:rsid w:val="001F2935"/>
    <w:rsid w:val="0022475E"/>
    <w:rsid w:val="0023280D"/>
    <w:rsid w:val="00235D91"/>
    <w:rsid w:val="00242DE3"/>
    <w:rsid w:val="00253251"/>
    <w:rsid w:val="002536D2"/>
    <w:rsid w:val="002A4308"/>
    <w:rsid w:val="002A54AD"/>
    <w:rsid w:val="002A75A0"/>
    <w:rsid w:val="002C6E44"/>
    <w:rsid w:val="002F1688"/>
    <w:rsid w:val="002F7D73"/>
    <w:rsid w:val="0030354C"/>
    <w:rsid w:val="00311BC2"/>
    <w:rsid w:val="003264B7"/>
    <w:rsid w:val="00336756"/>
    <w:rsid w:val="003734F5"/>
    <w:rsid w:val="00385D48"/>
    <w:rsid w:val="003A5A4F"/>
    <w:rsid w:val="003C2F76"/>
    <w:rsid w:val="003F322B"/>
    <w:rsid w:val="00424378"/>
    <w:rsid w:val="00425AD6"/>
    <w:rsid w:val="004522FB"/>
    <w:rsid w:val="0045490D"/>
    <w:rsid w:val="00454B84"/>
    <w:rsid w:val="004863D7"/>
    <w:rsid w:val="004E3AB8"/>
    <w:rsid w:val="004E4C71"/>
    <w:rsid w:val="004F4CE5"/>
    <w:rsid w:val="005040BC"/>
    <w:rsid w:val="00511785"/>
    <w:rsid w:val="00517F99"/>
    <w:rsid w:val="00546658"/>
    <w:rsid w:val="0057579D"/>
    <w:rsid w:val="00577206"/>
    <w:rsid w:val="0058461A"/>
    <w:rsid w:val="005B0C46"/>
    <w:rsid w:val="005C4069"/>
    <w:rsid w:val="005F75F4"/>
    <w:rsid w:val="00603782"/>
    <w:rsid w:val="0064343C"/>
    <w:rsid w:val="006B7659"/>
    <w:rsid w:val="006C5AC2"/>
    <w:rsid w:val="006D1E25"/>
    <w:rsid w:val="006D7DE4"/>
    <w:rsid w:val="006E48D1"/>
    <w:rsid w:val="0072035B"/>
    <w:rsid w:val="00721133"/>
    <w:rsid w:val="007248AA"/>
    <w:rsid w:val="00774A2B"/>
    <w:rsid w:val="00776327"/>
    <w:rsid w:val="00791E6C"/>
    <w:rsid w:val="00794E1E"/>
    <w:rsid w:val="007F1D00"/>
    <w:rsid w:val="00835D9E"/>
    <w:rsid w:val="00854552"/>
    <w:rsid w:val="008575D0"/>
    <w:rsid w:val="00857FE1"/>
    <w:rsid w:val="00863883"/>
    <w:rsid w:val="00895D34"/>
    <w:rsid w:val="008A3BD9"/>
    <w:rsid w:val="008C07B2"/>
    <w:rsid w:val="008D4CB6"/>
    <w:rsid w:val="008E0D68"/>
    <w:rsid w:val="008F2D55"/>
    <w:rsid w:val="008F60F6"/>
    <w:rsid w:val="00901AA9"/>
    <w:rsid w:val="00906E8E"/>
    <w:rsid w:val="00964F77"/>
    <w:rsid w:val="009665FF"/>
    <w:rsid w:val="009724EB"/>
    <w:rsid w:val="009B3414"/>
    <w:rsid w:val="00A20137"/>
    <w:rsid w:val="00A55984"/>
    <w:rsid w:val="00A700F1"/>
    <w:rsid w:val="00AE16DD"/>
    <w:rsid w:val="00AF256E"/>
    <w:rsid w:val="00B15D09"/>
    <w:rsid w:val="00B632D3"/>
    <w:rsid w:val="00BB5A16"/>
    <w:rsid w:val="00BD796E"/>
    <w:rsid w:val="00C0305A"/>
    <w:rsid w:val="00C10212"/>
    <w:rsid w:val="00C621AD"/>
    <w:rsid w:val="00C82E4A"/>
    <w:rsid w:val="00C91A4C"/>
    <w:rsid w:val="00C9652B"/>
    <w:rsid w:val="00CA1446"/>
    <w:rsid w:val="00CB11AE"/>
    <w:rsid w:val="00CC1F04"/>
    <w:rsid w:val="00CC7140"/>
    <w:rsid w:val="00CD578D"/>
    <w:rsid w:val="00CD64E9"/>
    <w:rsid w:val="00CF03FE"/>
    <w:rsid w:val="00D67259"/>
    <w:rsid w:val="00D85ECE"/>
    <w:rsid w:val="00DD3E04"/>
    <w:rsid w:val="00DE174F"/>
    <w:rsid w:val="00E06960"/>
    <w:rsid w:val="00E126A9"/>
    <w:rsid w:val="00E157D6"/>
    <w:rsid w:val="00E22DB7"/>
    <w:rsid w:val="00E350CB"/>
    <w:rsid w:val="00E52490"/>
    <w:rsid w:val="00E75BAC"/>
    <w:rsid w:val="00E761B8"/>
    <w:rsid w:val="00EB40F0"/>
    <w:rsid w:val="00ED01F9"/>
    <w:rsid w:val="00F06F95"/>
    <w:rsid w:val="00F30D9C"/>
    <w:rsid w:val="00F573E3"/>
    <w:rsid w:val="00F7174B"/>
    <w:rsid w:val="00FC406C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A4F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466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12</Pages>
  <Words>3678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24600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78</cp:revision>
  <dcterms:created xsi:type="dcterms:W3CDTF">2019-05-23T10:02:00Z</dcterms:created>
  <dcterms:modified xsi:type="dcterms:W3CDTF">2019-06-05T09:10:00Z</dcterms:modified>
</cp:coreProperties>
</file>