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D0" w:rsidRDefault="00022DD0" w:rsidP="00022DD0">
      <w:pPr>
        <w:autoSpaceDE w:val="0"/>
        <w:autoSpaceDN w:val="0"/>
        <w:adjustRightInd w:val="0"/>
        <w:spacing w:line="240" w:lineRule="atLeast"/>
        <w:jc w:val="both"/>
        <w:rPr>
          <w:sz w:val="20"/>
          <w:szCs w:val="20"/>
          <w:lang w:val="fr-FR" w:eastAsia="ca-ES"/>
        </w:rPr>
      </w:pPr>
      <w:bookmarkStart w:id="0" w:name="_GoBack"/>
      <w:bookmarkEnd w:id="0"/>
    </w:p>
    <w:p w:rsidR="00022DD0" w:rsidRDefault="00022DD0" w:rsidP="00022DD0">
      <w:pPr>
        <w:jc w:val="both"/>
        <w:rPr>
          <w:sz w:val="20"/>
          <w:szCs w:val="20"/>
          <w:lang w:val="fr-FR"/>
        </w:rPr>
      </w:pPr>
    </w:p>
    <w:p w:rsidR="00022DD0" w:rsidRDefault="00022DD0" w:rsidP="00022DD0">
      <w:pPr>
        <w:jc w:val="center"/>
      </w:pPr>
      <w:r>
        <w:t>DEPARTAMENTO  DE  LENGUA  CASTELLANA Y LITERATURA</w:t>
      </w:r>
    </w:p>
    <w:p w:rsidR="00022DD0" w:rsidRDefault="00022DD0" w:rsidP="00022DD0">
      <w:pPr>
        <w:pBdr>
          <w:bottom w:val="single" w:sz="6" w:space="1" w:color="auto"/>
        </w:pBdr>
        <w:jc w:val="center"/>
        <w:rPr>
          <w:b/>
          <w:i/>
        </w:rPr>
      </w:pPr>
      <w:r>
        <w:t>CONTENIDOS MÍNIMOS -  EXAMEN</w:t>
      </w:r>
      <w:r w:rsidR="003D76F7">
        <w:t xml:space="preserve"> </w:t>
      </w:r>
      <w:r>
        <w:t xml:space="preserve"> </w:t>
      </w:r>
      <w:r w:rsidR="003D76F7">
        <w:t>PENDIENTES</w:t>
      </w:r>
      <w:r>
        <w:t xml:space="preserve">  2º  ESO</w:t>
      </w:r>
    </w:p>
    <w:p w:rsidR="00A74F18" w:rsidRDefault="00A74F18">
      <w:pPr>
        <w:rPr>
          <w:rFonts w:ascii="Calibri" w:eastAsia="Calibri" w:hAnsi="Calibri" w:cs="Calibri"/>
        </w:rPr>
      </w:pPr>
    </w:p>
    <w:p w:rsidR="00A74F18" w:rsidRDefault="00022DD0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CONTENIDOS MÍNIMOS:</w:t>
      </w:r>
    </w:p>
    <w:p w:rsidR="000D27A2" w:rsidRDefault="000D27A2" w:rsidP="000D27A2">
      <w:pPr>
        <w:numPr>
          <w:ilvl w:val="0"/>
          <w:numId w:val="5"/>
        </w:numPr>
        <w:spacing w:after="0" w:line="360" w:lineRule="auto"/>
        <w:ind w:left="360" w:hanging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COMPRENSIÓN LECTORA</w:t>
      </w:r>
    </w:p>
    <w:p w:rsidR="003D76F7" w:rsidRDefault="003D76F7" w:rsidP="003D76F7">
      <w:pPr>
        <w:spacing w:after="0" w:line="360" w:lineRule="auto"/>
        <w:ind w:left="360"/>
        <w:jc w:val="both"/>
        <w:rPr>
          <w:rFonts w:ascii="Calibri" w:eastAsia="Calibri" w:hAnsi="Calibri" w:cs="Calibri"/>
          <w:b/>
          <w:sz w:val="24"/>
        </w:rPr>
      </w:pPr>
    </w:p>
    <w:p w:rsidR="00A74F18" w:rsidRDefault="00022DD0">
      <w:pPr>
        <w:numPr>
          <w:ilvl w:val="0"/>
          <w:numId w:val="3"/>
        </w:numPr>
        <w:spacing w:after="0" w:line="360" w:lineRule="auto"/>
        <w:ind w:left="360" w:hanging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CONOCIMIENTO DE LA LENGUA</w:t>
      </w:r>
    </w:p>
    <w:p w:rsidR="00A74F18" w:rsidRPr="003D76F7" w:rsidRDefault="00022DD0">
      <w:pPr>
        <w:numPr>
          <w:ilvl w:val="0"/>
          <w:numId w:val="3"/>
        </w:numPr>
        <w:spacing w:after="0" w:line="360" w:lineRule="auto"/>
        <w:ind w:left="792" w:hanging="432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El lenguaje: reconocimiento de fonemas, monemas (</w:t>
      </w:r>
      <w:r w:rsidR="003D76F7">
        <w:rPr>
          <w:rFonts w:ascii="Calibri" w:eastAsia="Calibri" w:hAnsi="Calibri" w:cs="Calibri"/>
          <w:sz w:val="24"/>
        </w:rPr>
        <w:t xml:space="preserve">lexemas y morfemas), prefijos y </w:t>
      </w:r>
      <w:r>
        <w:rPr>
          <w:rFonts w:ascii="Calibri" w:eastAsia="Calibri" w:hAnsi="Calibri" w:cs="Calibri"/>
          <w:sz w:val="24"/>
        </w:rPr>
        <w:t>sufijos.</w:t>
      </w:r>
    </w:p>
    <w:p w:rsidR="003D76F7" w:rsidRPr="003D76F7" w:rsidRDefault="003D76F7" w:rsidP="003D76F7">
      <w:pPr>
        <w:numPr>
          <w:ilvl w:val="0"/>
          <w:numId w:val="3"/>
        </w:numPr>
        <w:spacing w:after="0" w:line="360" w:lineRule="auto"/>
        <w:ind w:left="792" w:hanging="432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P</w:t>
      </w:r>
      <w:r>
        <w:rPr>
          <w:rFonts w:ascii="Calibri" w:eastAsia="Calibri" w:hAnsi="Calibri" w:cs="Calibri"/>
          <w:sz w:val="24"/>
        </w:rPr>
        <w:t>rocedimientos de formación de palabras: la derivación y la composición.</w:t>
      </w:r>
    </w:p>
    <w:p w:rsidR="00A74F18" w:rsidRDefault="00022DD0">
      <w:pPr>
        <w:numPr>
          <w:ilvl w:val="0"/>
          <w:numId w:val="3"/>
        </w:numPr>
        <w:spacing w:after="0" w:line="360" w:lineRule="auto"/>
        <w:ind w:left="792" w:hanging="432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Las categorías gramaticales: identificación del sustantivo, del adjetivo, de los determinantes, de los pronombres, del verbo, de la preposición, de la conjunción y de la interjección.</w:t>
      </w:r>
    </w:p>
    <w:p w:rsidR="00A74F18" w:rsidRDefault="00022DD0">
      <w:pPr>
        <w:numPr>
          <w:ilvl w:val="0"/>
          <w:numId w:val="3"/>
        </w:numPr>
        <w:spacing w:after="0" w:line="360" w:lineRule="auto"/>
        <w:ind w:left="792" w:hanging="432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El sintagma y la oración: identificar tipos de sintagma, reconocer el sujeto y el predicado (nominal y verbal) y distinguir entre las modalidades oracionales. Distinguir sintagma nominal y sintagma verbal. Identificar los complementos del verbo. </w:t>
      </w:r>
    </w:p>
    <w:p w:rsidR="00A74F18" w:rsidRDefault="00A74F18">
      <w:pPr>
        <w:spacing w:after="0" w:line="360" w:lineRule="auto"/>
        <w:ind w:left="360"/>
        <w:jc w:val="both"/>
        <w:rPr>
          <w:rFonts w:ascii="Calibri" w:eastAsia="Calibri" w:hAnsi="Calibri" w:cs="Calibri"/>
          <w:b/>
          <w:sz w:val="24"/>
        </w:rPr>
      </w:pPr>
    </w:p>
    <w:p w:rsidR="00A74F18" w:rsidRPr="000D27A2" w:rsidRDefault="00022DD0">
      <w:pPr>
        <w:numPr>
          <w:ilvl w:val="0"/>
          <w:numId w:val="4"/>
        </w:numPr>
        <w:spacing w:after="0" w:line="360" w:lineRule="auto"/>
        <w:ind w:left="360" w:hanging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ORTOGRAFÍA </w:t>
      </w:r>
    </w:p>
    <w:p w:rsidR="000D27A2" w:rsidRDefault="000D27A2">
      <w:pPr>
        <w:numPr>
          <w:ilvl w:val="0"/>
          <w:numId w:val="4"/>
        </w:numPr>
        <w:spacing w:after="0" w:line="360" w:lineRule="auto"/>
        <w:ind w:left="360" w:hanging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REDACCIÓN</w:t>
      </w:r>
    </w:p>
    <w:p w:rsidR="00A74F18" w:rsidRDefault="00A74F18">
      <w:pPr>
        <w:spacing w:after="0" w:line="360" w:lineRule="auto"/>
        <w:ind w:left="360"/>
        <w:jc w:val="both"/>
        <w:rPr>
          <w:rFonts w:ascii="Calibri" w:eastAsia="Calibri" w:hAnsi="Calibri" w:cs="Calibri"/>
          <w:b/>
          <w:sz w:val="24"/>
        </w:rPr>
      </w:pPr>
    </w:p>
    <w:p w:rsidR="00A74F18" w:rsidRDefault="00A74F18">
      <w:pPr>
        <w:spacing w:after="0"/>
        <w:jc w:val="both"/>
        <w:rPr>
          <w:rFonts w:ascii="Calibri" w:eastAsia="Calibri" w:hAnsi="Calibri" w:cs="Calibri"/>
          <w:b/>
          <w:sz w:val="24"/>
        </w:rPr>
      </w:pPr>
    </w:p>
    <w:p w:rsidR="00A74F18" w:rsidRDefault="00A74F18">
      <w:pPr>
        <w:spacing w:after="0"/>
        <w:jc w:val="both"/>
        <w:rPr>
          <w:rFonts w:ascii="Calibri" w:eastAsia="Calibri" w:hAnsi="Calibri" w:cs="Calibri"/>
          <w:b/>
          <w:sz w:val="24"/>
        </w:rPr>
      </w:pPr>
    </w:p>
    <w:p w:rsidR="00A74F18" w:rsidRDefault="00A74F18">
      <w:pPr>
        <w:rPr>
          <w:rFonts w:ascii="Calibri" w:eastAsia="Calibri" w:hAnsi="Calibri" w:cs="Calibri"/>
        </w:rPr>
      </w:pPr>
    </w:p>
    <w:sectPr w:rsidR="00A74F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D0" w:rsidRDefault="00A42AD0" w:rsidP="003D76F7">
      <w:pPr>
        <w:spacing w:after="0" w:line="240" w:lineRule="auto"/>
      </w:pPr>
      <w:r>
        <w:separator/>
      </w:r>
    </w:p>
  </w:endnote>
  <w:endnote w:type="continuationSeparator" w:id="0">
    <w:p w:rsidR="00A42AD0" w:rsidRDefault="00A42AD0" w:rsidP="003D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D0" w:rsidRDefault="00A42AD0" w:rsidP="003D76F7">
      <w:pPr>
        <w:spacing w:after="0" w:line="240" w:lineRule="auto"/>
      </w:pPr>
      <w:r>
        <w:separator/>
      </w:r>
    </w:p>
  </w:footnote>
  <w:footnote w:type="continuationSeparator" w:id="0">
    <w:p w:rsidR="00A42AD0" w:rsidRDefault="00A42AD0" w:rsidP="003D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6F7" w:rsidRDefault="003D76F7" w:rsidP="003D76F7">
    <w:pPr>
      <w:pStyle w:val="Encabezado"/>
      <w:tabs>
        <w:tab w:val="clear" w:pos="4252"/>
        <w:tab w:val="left" w:pos="567"/>
      </w:tabs>
      <w:spacing w:line="240" w:lineRule="atLeast"/>
      <w:jc w:val="both"/>
      <w:rPr>
        <w:rFonts w:ascii="Times New Roman" w:hAnsi="Times New Roman"/>
        <w:sz w:val="20"/>
      </w:rPr>
    </w:pPr>
    <w:r>
      <w:rPr>
        <w:noProof/>
        <w:lang w:val="es-ES"/>
      </w:rPr>
      <w:drawing>
        <wp:anchor distT="0" distB="0" distL="114300" distR="90170" simplePos="0" relativeHeight="251659264" behindDoc="0" locked="0" layoutInCell="1" allowOverlap="1" wp14:anchorId="3F04C071" wp14:editId="345782E6">
          <wp:simplePos x="0" y="0"/>
          <wp:positionH relativeFrom="page">
            <wp:posOffset>747395</wp:posOffset>
          </wp:positionH>
          <wp:positionV relativeFrom="page">
            <wp:posOffset>495300</wp:posOffset>
          </wp:positionV>
          <wp:extent cx="257175" cy="295275"/>
          <wp:effectExtent l="0" t="0" r="0" b="0"/>
          <wp:wrapSquare wrapText="right"/>
          <wp:docPr id="1" name="Imagen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  <w:lang w:eastAsia="ca-ES"/>
      </w:rPr>
      <w:t>Departament d’Ensenyament</w:t>
    </w:r>
    <w:r>
      <w:rPr>
        <w:rFonts w:ascii="Times New Roman" w:hAnsi="Times New Roman"/>
        <w:sz w:val="20"/>
      </w:rPr>
      <w:tab/>
      <w:t xml:space="preserve">                    </w:t>
    </w:r>
  </w:p>
  <w:p w:rsidR="003D76F7" w:rsidRDefault="003D76F7" w:rsidP="003D76F7">
    <w:pPr>
      <w:pStyle w:val="Encabezado"/>
      <w:tabs>
        <w:tab w:val="clear" w:pos="4252"/>
        <w:tab w:val="left" w:pos="567"/>
      </w:tabs>
      <w:spacing w:line="240" w:lineRule="atLeast"/>
      <w:jc w:val="both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>Institut Esteve Albert</w:t>
    </w:r>
  </w:p>
  <w:p w:rsidR="003D76F7" w:rsidRDefault="003D76F7" w:rsidP="003D76F7">
    <w:pPr>
      <w:pStyle w:val="Encabezado"/>
      <w:keepLines/>
      <w:tabs>
        <w:tab w:val="left" w:pos="708"/>
      </w:tabs>
      <w:spacing w:line="240" w:lineRule="atLeast"/>
      <w:jc w:val="both"/>
      <w:outlineLvl w:val="0"/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>Departament de llengua castellana</w:t>
    </w:r>
  </w:p>
  <w:p w:rsidR="003D76F7" w:rsidRDefault="003D76F7" w:rsidP="003D76F7">
    <w:pPr>
      <w:pStyle w:val="Encabezado"/>
      <w:keepLines/>
      <w:tabs>
        <w:tab w:val="left" w:pos="708"/>
      </w:tabs>
      <w:spacing w:line="240" w:lineRule="atLeast"/>
      <w:jc w:val="both"/>
      <w:outlineLvl w:val="0"/>
      <w:rPr>
        <w:rFonts w:ascii="Times New Roman" w:hAnsi="Times New Roman"/>
        <w:color w:val="000000"/>
        <w:sz w:val="20"/>
      </w:rPr>
    </w:pPr>
    <w:r>
      <w:rPr>
        <w:rFonts w:ascii="Times New Roman" w:hAnsi="Times New Roman"/>
        <w:color w:val="000000"/>
        <w:sz w:val="20"/>
      </w:rPr>
      <w:t>Camí del Padró, 60-66</w:t>
    </w:r>
  </w:p>
  <w:p w:rsidR="003D76F7" w:rsidRDefault="003D76F7" w:rsidP="003D76F7">
    <w:pPr>
      <w:pStyle w:val="Encabezado"/>
      <w:keepLines/>
      <w:tabs>
        <w:tab w:val="left" w:pos="708"/>
      </w:tabs>
      <w:spacing w:line="240" w:lineRule="atLeast"/>
      <w:jc w:val="both"/>
      <w:outlineLvl w:val="0"/>
      <w:rPr>
        <w:rFonts w:ascii="Times New Roman" w:hAnsi="Times New Roman"/>
        <w:color w:val="000000"/>
        <w:sz w:val="20"/>
      </w:rPr>
    </w:pPr>
    <w:r>
      <w:rPr>
        <w:rFonts w:ascii="Times New Roman" w:hAnsi="Times New Roman"/>
        <w:color w:val="000000"/>
        <w:sz w:val="20"/>
      </w:rPr>
      <w:t>08394 Sant Vicenç de Montalt</w:t>
    </w:r>
  </w:p>
  <w:p w:rsidR="003D76F7" w:rsidRDefault="003D76F7" w:rsidP="003D76F7">
    <w:pPr>
      <w:pStyle w:val="Encabezado"/>
      <w:keepLines/>
      <w:tabs>
        <w:tab w:val="left" w:pos="708"/>
      </w:tabs>
      <w:spacing w:line="240" w:lineRule="atLeast"/>
      <w:jc w:val="both"/>
      <w:outlineLvl w:val="0"/>
      <w:rPr>
        <w:rFonts w:ascii="Times New Roman" w:hAnsi="Times New Roman"/>
        <w:color w:val="000000"/>
        <w:sz w:val="20"/>
      </w:rPr>
    </w:pPr>
    <w:r>
      <w:rPr>
        <w:rFonts w:ascii="Times New Roman" w:hAnsi="Times New Roman"/>
        <w:color w:val="000000"/>
        <w:sz w:val="20"/>
      </w:rPr>
      <w:t>Tel. 93 791 12 08</w:t>
    </w:r>
  </w:p>
  <w:p w:rsidR="003D76F7" w:rsidRDefault="003D76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4CC7"/>
    <w:multiLevelType w:val="multilevel"/>
    <w:tmpl w:val="869817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766E2D"/>
    <w:multiLevelType w:val="multilevel"/>
    <w:tmpl w:val="FF04F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CF6E69"/>
    <w:multiLevelType w:val="hybridMultilevel"/>
    <w:tmpl w:val="E300F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C4C02"/>
    <w:multiLevelType w:val="multilevel"/>
    <w:tmpl w:val="39DC18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7762E6"/>
    <w:multiLevelType w:val="multilevel"/>
    <w:tmpl w:val="C9D80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183ACA"/>
    <w:multiLevelType w:val="multilevel"/>
    <w:tmpl w:val="3D4A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E42CA4"/>
    <w:multiLevelType w:val="multilevel"/>
    <w:tmpl w:val="6CF4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18"/>
    <w:rsid w:val="00022DD0"/>
    <w:rsid w:val="000D27A2"/>
    <w:rsid w:val="003D76F7"/>
    <w:rsid w:val="00A42AD0"/>
    <w:rsid w:val="00A67999"/>
    <w:rsid w:val="00A74F18"/>
    <w:rsid w:val="00F7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DD0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022DD0"/>
    <w:rPr>
      <w:rFonts w:ascii="Arial" w:eastAsia="Times New Roman" w:hAnsi="Arial" w:cs="Times New Roman"/>
      <w:szCs w:val="20"/>
      <w:lang w:val="ca-ES"/>
    </w:rPr>
  </w:style>
  <w:style w:type="paragraph" w:styleId="Prrafodelista">
    <w:name w:val="List Paragraph"/>
    <w:basedOn w:val="Normal"/>
    <w:uiPriority w:val="34"/>
    <w:qFormat/>
    <w:rsid w:val="00022DD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D7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DD0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022DD0"/>
    <w:rPr>
      <w:rFonts w:ascii="Arial" w:eastAsia="Times New Roman" w:hAnsi="Arial" w:cs="Times New Roman"/>
      <w:szCs w:val="20"/>
      <w:lang w:val="ca-ES"/>
    </w:rPr>
  </w:style>
  <w:style w:type="paragraph" w:styleId="Prrafodelista">
    <w:name w:val="List Paragraph"/>
    <w:basedOn w:val="Normal"/>
    <w:uiPriority w:val="34"/>
    <w:qFormat/>
    <w:rsid w:val="00022DD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D7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alumnat</dc:creator>
  <cp:lastModifiedBy>alumnat</cp:lastModifiedBy>
  <cp:revision>2</cp:revision>
  <dcterms:created xsi:type="dcterms:W3CDTF">2019-01-18T07:37:00Z</dcterms:created>
  <dcterms:modified xsi:type="dcterms:W3CDTF">2019-01-18T07:37:00Z</dcterms:modified>
</cp:coreProperties>
</file>