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D6" w:rsidRPr="003660D6" w:rsidRDefault="003660D6" w:rsidP="003660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660D6">
        <w:rPr>
          <w:b/>
          <w:sz w:val="28"/>
          <w:szCs w:val="28"/>
        </w:rPr>
        <w:t>Pràctica inicial</w:t>
      </w:r>
    </w:p>
    <w:p w:rsidR="00205F16" w:rsidRPr="003660D6" w:rsidRDefault="003660D6" w:rsidP="00205F16">
      <w:pPr>
        <w:jc w:val="center"/>
        <w:rPr>
          <w:b/>
          <w:sz w:val="28"/>
          <w:szCs w:val="28"/>
        </w:rPr>
      </w:pPr>
      <w:r w:rsidRPr="003660D6">
        <w:rPr>
          <w:b/>
          <w:sz w:val="28"/>
          <w:szCs w:val="28"/>
        </w:rPr>
        <w:t>Què sabem de la planificació i periodització de l’entrenament?</w:t>
      </w:r>
    </w:p>
    <w:p w:rsidR="003660D6" w:rsidRDefault="003660D6" w:rsidP="003660D6">
      <w:pPr>
        <w:pStyle w:val="Pargrafdellista"/>
        <w:numPr>
          <w:ilvl w:val="0"/>
          <w:numId w:val="1"/>
        </w:numPr>
        <w:jc w:val="both"/>
      </w:pPr>
      <w:r>
        <w:t>Què és la planificació de l’entrenament?</w:t>
      </w:r>
    </w:p>
    <w:p w:rsidR="003660D6" w:rsidRDefault="003660D6" w:rsidP="003660D6">
      <w:pPr>
        <w:pStyle w:val="Pargrafdellista"/>
        <w:numPr>
          <w:ilvl w:val="0"/>
          <w:numId w:val="1"/>
        </w:numPr>
        <w:jc w:val="both"/>
      </w:pPr>
      <w:r>
        <w:t>Quins diversos tipus de planificació de l’entrenament hi ha? Explica´ls ( al llarg dels últims 100 anys).</w:t>
      </w:r>
    </w:p>
    <w:p w:rsidR="003660D6" w:rsidRDefault="003660D6" w:rsidP="003660D6">
      <w:pPr>
        <w:pStyle w:val="Pargrafdellista"/>
        <w:numPr>
          <w:ilvl w:val="0"/>
          <w:numId w:val="1"/>
        </w:numPr>
        <w:jc w:val="both"/>
      </w:pPr>
      <w:r>
        <w:t xml:space="preserve"> Què és un macrocicle? I un mesocicle? I un microcicle?</w:t>
      </w:r>
    </w:p>
    <w:p w:rsidR="003660D6" w:rsidRDefault="003660D6" w:rsidP="003660D6">
      <w:pPr>
        <w:pStyle w:val="Pargrafdellista"/>
        <w:numPr>
          <w:ilvl w:val="0"/>
          <w:numId w:val="1"/>
        </w:numPr>
        <w:jc w:val="both"/>
      </w:pPr>
      <w:r>
        <w:t>Enumera els diversos tipus de microcicle que hi ha i explica’ls.</w:t>
      </w:r>
    </w:p>
    <w:p w:rsidR="003660D6" w:rsidRDefault="003660D6" w:rsidP="003660D6">
      <w:pPr>
        <w:pStyle w:val="Pargrafdellista"/>
        <w:jc w:val="both"/>
      </w:pPr>
    </w:p>
    <w:sectPr w:rsidR="003660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1B" w:rsidRDefault="00112B1B" w:rsidP="006130D8">
      <w:pPr>
        <w:spacing w:after="0" w:line="240" w:lineRule="auto"/>
      </w:pPr>
      <w:r>
        <w:separator/>
      </w:r>
    </w:p>
  </w:endnote>
  <w:endnote w:type="continuationSeparator" w:id="0">
    <w:p w:rsidR="00112B1B" w:rsidRDefault="00112B1B" w:rsidP="0061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1B" w:rsidRDefault="00112B1B" w:rsidP="006130D8">
      <w:pPr>
        <w:spacing w:after="0" w:line="240" w:lineRule="auto"/>
      </w:pPr>
      <w:r>
        <w:separator/>
      </w:r>
    </w:p>
  </w:footnote>
  <w:footnote w:type="continuationSeparator" w:id="0">
    <w:p w:rsidR="00112B1B" w:rsidRDefault="00112B1B" w:rsidP="0061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D8" w:rsidRPr="001E04EB" w:rsidRDefault="006130D8" w:rsidP="006130D8">
    <w:pPr>
      <w:pStyle w:val="Capalera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lang w:val="es-ES"/>
      </w:rPr>
    </w:pPr>
    <w:r>
      <w:rPr>
        <w:noProof/>
        <w:sz w:val="24"/>
        <w:lang w:eastAsia="ca-ES"/>
      </w:rPr>
      <w:drawing>
        <wp:anchor distT="0" distB="0" distL="114300" distR="114300" simplePos="0" relativeHeight="251659264" behindDoc="1" locked="0" layoutInCell="1" allowOverlap="1" wp14:anchorId="238EAE9F" wp14:editId="33CDC568">
          <wp:simplePos x="0" y="0"/>
          <wp:positionH relativeFrom="column">
            <wp:posOffset>4387215</wp:posOffset>
          </wp:positionH>
          <wp:positionV relativeFrom="paragraph">
            <wp:posOffset>-259080</wp:posOffset>
          </wp:positionV>
          <wp:extent cx="1143000" cy="1143000"/>
          <wp:effectExtent l="19050" t="0" r="0" b="0"/>
          <wp:wrapThrough wrapText="bothSides">
            <wp:wrapPolygon edited="0">
              <wp:start x="-360" y="0"/>
              <wp:lineTo x="-360" y="21240"/>
              <wp:lineTo x="21600" y="21240"/>
              <wp:lineTo x="21600" y="0"/>
              <wp:lineTo x="-360" y="0"/>
            </wp:wrapPolygon>
          </wp:wrapThrough>
          <wp:docPr id="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dfasdfasdf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AF0BB" wp14:editId="3C9240DA">
              <wp:simplePos x="0" y="0"/>
              <wp:positionH relativeFrom="column">
                <wp:posOffset>3185160</wp:posOffset>
              </wp:positionH>
              <wp:positionV relativeFrom="paragraph">
                <wp:posOffset>31115</wp:posOffset>
              </wp:positionV>
              <wp:extent cx="3065780" cy="700405"/>
              <wp:effectExtent l="0" t="0" r="0" b="4445"/>
              <wp:wrapNone/>
              <wp:docPr id="13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57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130D8" w:rsidRPr="001E04EB" w:rsidRDefault="006130D8" w:rsidP="006130D8">
                          <w:pPr>
                            <w:jc w:val="center"/>
                            <w:rPr>
                              <w:b/>
                              <w:sz w:val="28"/>
                              <w:lang w:val="es-ES"/>
                            </w:rPr>
                          </w:pPr>
                          <w:r w:rsidRPr="001E04EB">
                            <w:rPr>
                              <w:b/>
                              <w:sz w:val="28"/>
                              <w:lang w:val="es-ES"/>
                            </w:rPr>
                            <w:t xml:space="preserve">        DEPARTAMENT EDUCACIÓ FÍSICA</w:t>
                          </w:r>
                        </w:p>
                        <w:p w:rsidR="006130D8" w:rsidRPr="001E04EB" w:rsidRDefault="006130D8" w:rsidP="006130D8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E04EB">
                            <w:rPr>
                              <w:b/>
                              <w:lang w:val="es-ES"/>
                            </w:rPr>
                            <w:t xml:space="preserve">        Cicle Formatiu Grau Superior</w:t>
                          </w:r>
                        </w:p>
                        <w:p w:rsidR="006130D8" w:rsidRPr="001E04EB" w:rsidRDefault="006130D8" w:rsidP="006130D8">
                          <w:pPr>
                            <w:jc w:val="center"/>
                            <w:rPr>
                              <w:b/>
                              <w:sz w:val="6"/>
                              <w:lang w:val="es-ES"/>
                            </w:rPr>
                          </w:pPr>
                        </w:p>
                        <w:p w:rsidR="006130D8" w:rsidRDefault="006130D8" w:rsidP="006130D8">
                          <w:pPr>
                            <w:jc w:val="center"/>
                            <w:rPr>
                              <w:i/>
                            </w:rPr>
                          </w:pPr>
                          <w:r w:rsidRPr="001E04EB">
                            <w:rPr>
                              <w:i/>
                              <w:lang w:val="es-ES"/>
                            </w:rPr>
                            <w:t xml:space="preserve">         </w:t>
                          </w:r>
                          <w:r>
                            <w:rPr>
                              <w:i/>
                            </w:rPr>
                            <w:t>AnimacióActivitatsFísiques i Recreatives</w:t>
                          </w:r>
                        </w:p>
                        <w:p w:rsidR="006130D8" w:rsidRDefault="006130D8" w:rsidP="006130D8">
                          <w:pPr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250.8pt;margin-top:2.45pt;width:241.4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" filled="f" stroked="f">
              <v:path arrowok="t"/>
              <v:textbox>
                <w:txbxContent>
                  <w:p w:rsidR="006130D8" w:rsidRPr="001E04EB" w:rsidRDefault="006130D8" w:rsidP="006130D8">
                    <w:pPr>
                      <w:jc w:val="center"/>
                      <w:rPr>
                        <w:b/>
                        <w:sz w:val="28"/>
                        <w:lang w:val="es-ES"/>
                      </w:rPr>
                    </w:pPr>
                    <w:r w:rsidRPr="001E04EB">
                      <w:rPr>
                        <w:b/>
                        <w:sz w:val="28"/>
                        <w:lang w:val="es-ES"/>
                      </w:rPr>
                      <w:t xml:space="preserve">        DEPARTAMENT EDUCACIÓ FÍSICA</w:t>
                    </w:r>
                  </w:p>
                  <w:p w:rsidR="006130D8" w:rsidRPr="001E04EB" w:rsidRDefault="006130D8" w:rsidP="006130D8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E04EB">
                      <w:rPr>
                        <w:b/>
                        <w:lang w:val="es-ES"/>
                      </w:rPr>
                      <w:t xml:space="preserve">        Cicle Formatiu Grau Superior</w:t>
                    </w:r>
                  </w:p>
                  <w:p w:rsidR="006130D8" w:rsidRPr="001E04EB" w:rsidRDefault="006130D8" w:rsidP="006130D8">
                    <w:pPr>
                      <w:jc w:val="center"/>
                      <w:rPr>
                        <w:b/>
                        <w:sz w:val="6"/>
                        <w:lang w:val="es-ES"/>
                      </w:rPr>
                    </w:pPr>
                  </w:p>
                  <w:p w:rsidR="006130D8" w:rsidRDefault="006130D8" w:rsidP="006130D8">
                    <w:pPr>
                      <w:jc w:val="center"/>
                      <w:rPr>
                        <w:i/>
                      </w:rPr>
                    </w:pPr>
                    <w:r w:rsidRPr="001E04EB">
                      <w:rPr>
                        <w:i/>
                        <w:lang w:val="es-ES"/>
                      </w:rPr>
                      <w:t xml:space="preserve">         </w:t>
                    </w:r>
                    <w:r>
                      <w:rPr>
                        <w:i/>
                      </w:rPr>
                      <w:t>AnimacióActivitatsFísiques i Recreatives</w:t>
                    </w:r>
                  </w:p>
                  <w:p w:rsidR="006130D8" w:rsidRDefault="006130D8" w:rsidP="006130D8">
                    <w:pPr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ca-ES"/>
      </w:rPr>
      <w:drawing>
        <wp:anchor distT="0" distB="0" distL="114300" distR="114300" simplePos="0" relativeHeight="251660288" behindDoc="0" locked="0" layoutInCell="1" allowOverlap="1" wp14:anchorId="51CEBC0B" wp14:editId="0310CB77">
          <wp:simplePos x="0" y="0"/>
          <wp:positionH relativeFrom="page">
            <wp:posOffset>600075</wp:posOffset>
          </wp:positionH>
          <wp:positionV relativeFrom="page">
            <wp:posOffset>457200</wp:posOffset>
          </wp:positionV>
          <wp:extent cx="381000" cy="447675"/>
          <wp:effectExtent l="19050" t="0" r="0" b="0"/>
          <wp:wrapSquare wrapText="right"/>
          <wp:docPr id="9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04EB">
      <w:rPr>
        <w:sz w:val="24"/>
        <w:lang w:val="es-ES"/>
      </w:rPr>
      <w:t>Generalitat de Catalunya</w:t>
    </w:r>
    <w:r w:rsidRPr="001E04EB">
      <w:rPr>
        <w:sz w:val="24"/>
        <w:lang w:val="es-ES"/>
      </w:rPr>
      <w:tab/>
    </w:r>
  </w:p>
  <w:p w:rsidR="006130D8" w:rsidRPr="001E04EB" w:rsidRDefault="006130D8" w:rsidP="006130D8">
    <w:pPr>
      <w:pStyle w:val="Capalera"/>
      <w:tabs>
        <w:tab w:val="clear" w:pos="4252"/>
        <w:tab w:val="left" w:pos="567"/>
      </w:tabs>
      <w:spacing w:line="240" w:lineRule="exact"/>
      <w:rPr>
        <w:lang w:val="es-ES"/>
      </w:rPr>
    </w:pPr>
    <w:r w:rsidRPr="001E04EB">
      <w:rPr>
        <w:sz w:val="24"/>
        <w:lang w:val="es-ES"/>
      </w:rPr>
      <w:t>Departamentd’Educació</w:t>
    </w:r>
  </w:p>
  <w:p w:rsidR="006130D8" w:rsidRPr="001E04EB" w:rsidRDefault="006130D8" w:rsidP="006130D8">
    <w:pPr>
      <w:pStyle w:val="Capalera"/>
      <w:tabs>
        <w:tab w:val="clear" w:pos="4252"/>
        <w:tab w:val="clear" w:pos="8504"/>
        <w:tab w:val="left" w:pos="567"/>
        <w:tab w:val="right" w:pos="9072"/>
      </w:tabs>
      <w:rPr>
        <w:lang w:val="es-ES"/>
      </w:rPr>
    </w:pPr>
    <w:r w:rsidRPr="001E04EB">
      <w:rPr>
        <w:b/>
        <w:sz w:val="24"/>
        <w:lang w:val="es-ES"/>
      </w:rPr>
      <w:t>INS Josep Tapiró</w:t>
    </w:r>
    <w:r w:rsidRPr="001E04EB">
      <w:rPr>
        <w:b/>
        <w:sz w:val="24"/>
        <w:lang w:val="es-ES"/>
      </w:rPr>
      <w:tab/>
    </w:r>
  </w:p>
  <w:p w:rsidR="006130D8" w:rsidRPr="001E04EB" w:rsidRDefault="006130D8" w:rsidP="006130D8">
    <w:pPr>
      <w:pStyle w:val="Capalera"/>
      <w:tabs>
        <w:tab w:val="clear" w:pos="4252"/>
        <w:tab w:val="left" w:pos="567"/>
      </w:tabs>
      <w:rPr>
        <w:color w:val="000000"/>
        <w:sz w:val="14"/>
        <w:lang w:val="es-ES"/>
      </w:rPr>
    </w:pPr>
    <w:r w:rsidRPr="001E04EB">
      <w:rPr>
        <w:color w:val="000000"/>
        <w:sz w:val="14"/>
        <w:lang w:val="es-ES"/>
      </w:rPr>
      <w:t>CarrerAstorga, 37-39</w:t>
    </w:r>
  </w:p>
  <w:p w:rsidR="006130D8" w:rsidRPr="001E04EB" w:rsidRDefault="006130D8" w:rsidP="006130D8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  <w:lang w:val="es-ES"/>
      </w:rPr>
    </w:pPr>
    <w:r w:rsidRPr="001E04EB">
      <w:rPr>
        <w:color w:val="000000"/>
        <w:sz w:val="14"/>
        <w:lang w:val="es-ES"/>
      </w:rPr>
      <w:t>43205 REUS</w:t>
    </w:r>
  </w:p>
  <w:p w:rsidR="006130D8" w:rsidRPr="001E04EB" w:rsidRDefault="006130D8" w:rsidP="006130D8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  <w:lang w:val="es-ES"/>
      </w:rPr>
    </w:pPr>
    <w:r w:rsidRPr="001E04EB">
      <w:rPr>
        <w:color w:val="000000"/>
        <w:sz w:val="14"/>
        <w:lang w:val="es-ES"/>
      </w:rPr>
      <w:t>Tel. i fax 977 77 34 71</w:t>
    </w:r>
  </w:p>
  <w:p w:rsidR="006130D8" w:rsidRDefault="006130D8" w:rsidP="006130D8">
    <w:pPr>
      <w:pStyle w:val="Capalera"/>
    </w:pPr>
    <w:r>
      <w:rPr>
        <w:color w:val="000000"/>
        <w:sz w:val="14"/>
      </w:rPr>
      <w:t>iesjtapiro@xtec.cat</w:t>
    </w:r>
    <w:r w:rsidRPr="00B30743">
      <w:tab/>
    </w:r>
  </w:p>
  <w:p w:rsidR="006130D8" w:rsidRDefault="006130D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657"/>
    <w:multiLevelType w:val="hybridMultilevel"/>
    <w:tmpl w:val="DB26E912"/>
    <w:lvl w:ilvl="0" w:tplc="D2742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D6"/>
    <w:rsid w:val="00112B1B"/>
    <w:rsid w:val="00205F16"/>
    <w:rsid w:val="003660D6"/>
    <w:rsid w:val="006130D8"/>
    <w:rsid w:val="00A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660D6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1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130D8"/>
  </w:style>
  <w:style w:type="paragraph" w:styleId="Peu">
    <w:name w:val="footer"/>
    <w:basedOn w:val="Normal"/>
    <w:link w:val="PeuCar"/>
    <w:uiPriority w:val="99"/>
    <w:unhideWhenUsed/>
    <w:rsid w:val="0061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13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660D6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1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130D8"/>
  </w:style>
  <w:style w:type="paragraph" w:styleId="Peu">
    <w:name w:val="footer"/>
    <w:basedOn w:val="Normal"/>
    <w:link w:val="PeuCar"/>
    <w:uiPriority w:val="99"/>
    <w:unhideWhenUsed/>
    <w:rsid w:val="0061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1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3</cp:revision>
  <dcterms:created xsi:type="dcterms:W3CDTF">2018-03-12T10:46:00Z</dcterms:created>
  <dcterms:modified xsi:type="dcterms:W3CDTF">2018-03-12T10:55:00Z</dcterms:modified>
</cp:coreProperties>
</file>