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C7" w:rsidRDefault="006D13C7" w:rsidP="006D13C7">
      <w:r w:rsidRPr="00FB4501">
        <w:rPr>
          <w:b/>
          <w:i/>
          <w:highlight w:val="yellow"/>
        </w:rPr>
        <w:t>*</w:t>
      </w:r>
      <w:r w:rsidR="00C72B60" w:rsidRPr="00C72B60">
        <w:rPr>
          <w:b/>
          <w:i/>
          <w:highlight w:val="yellow"/>
          <w:u w:val="single"/>
        </w:rPr>
        <w:t>SEQÜENCIACIÓ DEL TREBALL SOBRE ELS OBJECTIUS ESPECÍFICS EN UN PLANTEJAMENT UTILITARI</w:t>
      </w:r>
      <w:r w:rsidRPr="00C72B60">
        <w:rPr>
          <w:highlight w:val="yellow"/>
        </w:rPr>
        <w:t>:</w:t>
      </w:r>
    </w:p>
    <w:p w:rsidR="006D13C7" w:rsidRDefault="00C72B60" w:rsidP="00C72B60">
      <w:pPr>
        <w:ind w:firstLine="708"/>
        <w:jc w:val="both"/>
      </w:pPr>
      <w:r>
        <w:t xml:space="preserve">Els objectius específics de la natació, en relació a un objectiu UTILITARI, constitueixen sempre una sèrie de problemes, ja que és molt variada la seva ordenació. No es tracta d’una adaptació espontània al medi aquàtic, sinó que en aquest </w:t>
      </w:r>
      <w:r w:rsidRPr="005D2C66">
        <w:rPr>
          <w:b/>
          <w:i/>
        </w:rPr>
        <w:t>plantejament utilitari el que es tracta bàsicament, és APRENDRE A NEDAR.</w:t>
      </w:r>
      <w:r>
        <w:t xml:space="preserve"> Aquesta successió de problemes fa referència a la familiarització, respiració, flotació, propulsió i salts que s’uneixen per a constituir una progressió conjunta. </w:t>
      </w:r>
      <w:r w:rsidRPr="005D2C66">
        <w:rPr>
          <w:b/>
          <w:i/>
        </w:rPr>
        <w:t>Nosaltres partirem de l’ordre de combinació FAMILIARITZACIÓ + RESPIRACIÓ + FLOTACIÓ + PROPULSIÓ + SALTS</w:t>
      </w:r>
      <w:r>
        <w:t xml:space="preserve"> per tal que els alumnes aprenguin a nedar més ràpidament amb una sèrie d’exercicis analítics per després tractar-los de forma global.</w:t>
      </w:r>
    </w:p>
    <w:p w:rsidR="00C72B60" w:rsidRDefault="00C72B60" w:rsidP="00C72B60">
      <w:pPr>
        <w:ind w:firstLine="708"/>
        <w:jc w:val="both"/>
        <w:rPr>
          <w:b/>
          <w:i/>
        </w:rPr>
      </w:pPr>
      <w:r>
        <w:t>En aquesta ordre de combinació dels continguts en  el plantejament utilitari, es treballa sobre un eix, la flotació, que afavorirà l’aplicació dels demés elements. La proporció</w:t>
      </w:r>
      <w:r w:rsidR="005D2C66">
        <w:t xml:space="preserve"> en quantitat del treball de cadascú estarà en funció del nivell d’aprenentatge del grup al que fem les classes. Entendrem que no tractarem els continguts de forma aïllada, sinó que sempre existeix una estreta relació entre ells. </w:t>
      </w:r>
      <w:r w:rsidR="005D2C66" w:rsidRPr="005D2C66">
        <w:rPr>
          <w:b/>
          <w:i/>
        </w:rPr>
        <w:t>Sempre es treballarà un contingut com a element primari, però els demés continguts es treballaran de forma associada o complementària.</w:t>
      </w:r>
    </w:p>
    <w:p w:rsidR="005D2C66" w:rsidRDefault="005D2C66" w:rsidP="00C72B60">
      <w:pPr>
        <w:ind w:firstLine="708"/>
        <w:jc w:val="both"/>
      </w:pPr>
      <w:r w:rsidRPr="005D2C66">
        <w:rPr>
          <w:b/>
        </w:rPr>
        <w:t xml:space="preserve">Pedagògicament, és necessari primer vèncer la por a l’aigua. L’alumne ha de familiaritzar-se i prendre confiança saben flotar correctament, </w:t>
      </w:r>
      <w:proofErr w:type="spellStart"/>
      <w:r w:rsidRPr="005D2C66">
        <w:rPr>
          <w:b/>
        </w:rPr>
        <w:t>deslliçar-se</w:t>
      </w:r>
      <w:proofErr w:type="spellEnd"/>
      <w:r w:rsidRPr="005D2C66">
        <w:rPr>
          <w:b/>
        </w:rPr>
        <w:t xml:space="preserve"> tant en posició ventral com dorsal, enfonsar-se sense tenir por a l’aigua respirant perfectament, intentant buscar la coordinació dels moviments. Per tot això, s’ha de perfeccionar i coordinar la progressió dels moviments dels membres superiors i inferiors juntament amb la respiració, i més endavant, tot l’estil complert.</w:t>
      </w:r>
      <w:r w:rsidR="00722D6D">
        <w:rPr>
          <w:b/>
        </w:rPr>
        <w:t xml:space="preserve"> </w:t>
      </w:r>
      <w:r w:rsidR="00722D6D">
        <w:t>La base del bon èxit de la metodologia d’aprenentatge per part del monitor en la progressió dels exercicis, es troba en la no precipitació i en l’adequació dels treballs al nivell que es vagi adquirint al llarg del curs.</w:t>
      </w:r>
    </w:p>
    <w:p w:rsidR="00722D6D" w:rsidRPr="00722D6D" w:rsidRDefault="00722D6D" w:rsidP="00722D6D">
      <w:pPr>
        <w:jc w:val="both"/>
        <w:rPr>
          <w:b/>
          <w:i/>
          <w:u w:val="single"/>
        </w:rPr>
      </w:pPr>
      <w:r w:rsidRPr="00722D6D">
        <w:rPr>
          <w:b/>
          <w:i/>
          <w:u w:val="single"/>
        </w:rPr>
        <w:t>-Aspectes metodològics a observar:</w:t>
      </w:r>
    </w:p>
    <w:p w:rsidR="00722D6D" w:rsidRDefault="00722D6D" w:rsidP="00722D6D">
      <w:pPr>
        <w:ind w:firstLine="708"/>
        <w:jc w:val="both"/>
      </w:pPr>
      <w:r>
        <w:t>Hem de tenir en compte dos aspectes diferents al plantejar-nos l’organització d’un curs de natació utilitària. Primer hem de plantejar-nos els aspectes generals d’organització del curs, que són aquells que fan referència a l’estructura i mecànica del mateix. En segon lloc, hem de plantejar-nos tots aquells aspectes que influencien en l’organització d’una sessió, per d’aquesta manera poder construir cadascuna d’elles de la forma més adequada possible.</w:t>
      </w:r>
    </w:p>
    <w:p w:rsidR="00722D6D" w:rsidRPr="00722D6D" w:rsidRDefault="00722D6D" w:rsidP="00722D6D">
      <w:pPr>
        <w:jc w:val="both"/>
        <w:rPr>
          <w:b/>
          <w:i/>
          <w:u w:val="single"/>
        </w:rPr>
      </w:pPr>
      <w:r w:rsidRPr="00722D6D">
        <w:rPr>
          <w:b/>
          <w:i/>
          <w:u w:val="single"/>
        </w:rPr>
        <w:t>-Aspectes generals d’ORGANITZACIÓ:</w:t>
      </w:r>
    </w:p>
    <w:p w:rsidR="00722D6D" w:rsidRDefault="00722D6D" w:rsidP="00722D6D">
      <w:pPr>
        <w:jc w:val="both"/>
      </w:pPr>
      <w:r>
        <w:tab/>
        <w:t>Considerarem 5 aspectes fonamentals que incideixen en l’estructura organitzativa del curs:</w:t>
      </w:r>
      <w:r>
        <w:tab/>
        <w:t>a)el nº d’alumnes que composen cada grup</w:t>
      </w:r>
    </w:p>
    <w:p w:rsidR="00722D6D" w:rsidRDefault="00722D6D" w:rsidP="00722D6D">
      <w:pPr>
        <w:jc w:val="both"/>
      </w:pPr>
      <w:r>
        <w:tab/>
        <w:t>b)la distribució de l’espai i la seva disponibilitat</w:t>
      </w:r>
    </w:p>
    <w:p w:rsidR="00722D6D" w:rsidRDefault="00722D6D" w:rsidP="00722D6D">
      <w:pPr>
        <w:jc w:val="both"/>
      </w:pPr>
      <w:r>
        <w:tab/>
        <w:t>c)el nº d’hores de que consta el curs i el nº d’hores de cada objectiu específic</w:t>
      </w:r>
    </w:p>
    <w:p w:rsidR="00722D6D" w:rsidRDefault="00722D6D" w:rsidP="00722D6D">
      <w:pPr>
        <w:jc w:val="both"/>
      </w:pPr>
      <w:r>
        <w:tab/>
        <w:t>d)els estils d’ensenyança i els mètodes possibles a utilitzar dins d’ells</w:t>
      </w:r>
    </w:p>
    <w:p w:rsidR="00722D6D" w:rsidRPr="00722D6D" w:rsidRDefault="00722D6D" w:rsidP="00722D6D">
      <w:pPr>
        <w:jc w:val="both"/>
      </w:pPr>
      <w:r>
        <w:tab/>
        <w:t>e)la possibilitat d’avaluació del procés d’aprenentatge</w:t>
      </w:r>
    </w:p>
    <w:p w:rsidR="003934A8" w:rsidRDefault="00722D6D" w:rsidP="00722D6D">
      <w:pPr>
        <w:jc w:val="both"/>
      </w:pPr>
      <w:r w:rsidRPr="00EE435B">
        <w:rPr>
          <w:b/>
          <w:u w:val="single"/>
        </w:rPr>
        <w:lastRenderedPageBreak/>
        <w:t>a) Nº d’alumnes que composen cada grup:</w:t>
      </w:r>
      <w:r>
        <w:t xml:space="preserve"> el nº d’alumnes dependrà del seu nivell, de la disponibilitat de professors, de l’edat, de l’espai de que es disposi i del tipus de piscina</w:t>
      </w:r>
      <w:r w:rsidR="00EE435B">
        <w:t>, encara que els factors determinants seran el nivell i l’edat.</w:t>
      </w:r>
    </w:p>
    <w:p w:rsidR="00EE435B" w:rsidRDefault="00EE435B" w:rsidP="00722D6D">
      <w:pPr>
        <w:jc w:val="both"/>
      </w:pPr>
      <w:r>
        <w:t>Quant major sigui el nivell que posseeixin els alumnes, major podria ser el nº d’alumnes del grup.</w:t>
      </w:r>
    </w:p>
    <w:p w:rsidR="00EE435B" w:rsidRDefault="00EE435B" w:rsidP="00722D6D">
      <w:pPr>
        <w:jc w:val="both"/>
      </w:pPr>
      <w:r>
        <w:t>Quant menor sigui l’edat dels alumnes, el grup serà menys nombrós.</w:t>
      </w:r>
    </w:p>
    <w:p w:rsidR="00EE435B" w:rsidRDefault="00EE435B" w:rsidP="00722D6D">
      <w:pPr>
        <w:jc w:val="both"/>
      </w:pPr>
      <w:r>
        <w:t>No és aconsellable sobrepassar mai el nº de 20 alumnes / professors</w:t>
      </w:r>
    </w:p>
    <w:p w:rsidR="00EE435B" w:rsidRDefault="00EE435B" w:rsidP="00722D6D">
      <w:pPr>
        <w:jc w:val="both"/>
      </w:pPr>
      <w:r>
        <w:t>Podem establir una sèrie de models en quan al nº d’alumnes que configuren un grup atenent a l’edat i considerant el nivell d’iniciació:</w:t>
      </w:r>
    </w:p>
    <w:p w:rsidR="00EE435B" w:rsidRDefault="00EE435B" w:rsidP="00722D6D">
      <w:pPr>
        <w:jc w:val="both"/>
      </w:pPr>
      <w:r>
        <w:tab/>
        <w:t>-a partir de 9-10 anys: 15 alumnes / professor</w:t>
      </w:r>
    </w:p>
    <w:p w:rsidR="00EE435B" w:rsidRDefault="00EE435B" w:rsidP="00722D6D">
      <w:pPr>
        <w:jc w:val="both"/>
      </w:pPr>
      <w:r>
        <w:tab/>
        <w:t>-de 6 a 9 anys: 10-12 alumnes / professor</w:t>
      </w:r>
    </w:p>
    <w:p w:rsidR="00EE435B" w:rsidRDefault="00EE435B" w:rsidP="00722D6D">
      <w:pPr>
        <w:jc w:val="both"/>
      </w:pPr>
      <w:r>
        <w:tab/>
        <w:t>-de 4 a 5 anys: 6-8 alumnes / professor</w:t>
      </w:r>
    </w:p>
    <w:p w:rsidR="00EE435B" w:rsidRDefault="00EE435B" w:rsidP="00722D6D">
      <w:pPr>
        <w:jc w:val="both"/>
      </w:pPr>
      <w:r>
        <w:tab/>
        <w:t>-3 anys o menors: treball de forma individualitzada</w:t>
      </w:r>
    </w:p>
    <w:p w:rsidR="00EE435B" w:rsidRDefault="00EE435B" w:rsidP="00722D6D">
      <w:pPr>
        <w:jc w:val="both"/>
      </w:pPr>
      <w:r>
        <w:t>Aquesta classificació variarà segons el tipus de piscina. En PPP el nº d’alumnes per professor pot augmentar lleugerament, mentre que en PP és preferible que es redueixi.</w:t>
      </w:r>
    </w:p>
    <w:p w:rsidR="00EE435B" w:rsidRDefault="00EE435B" w:rsidP="00722D6D">
      <w:pPr>
        <w:jc w:val="both"/>
      </w:pPr>
      <w:r>
        <w:t>Atenent al plantejament estructural del grup, el professor pot subdividir el grup segons els nivells, sempre essent flexible aquesta subdivisió en cada sessió o activitat o utilitzant una estructura fixe al llarg del curs. L’estructuració en grups és la més utilitzada perquè resol millor els problemes quotidians que es poden presentar. Normalment aquesta subdivisió per grups es fa per nivells amb una petita prova a l’inici del curs.</w:t>
      </w:r>
    </w:p>
    <w:p w:rsidR="00EE435B" w:rsidRDefault="00EE435B" w:rsidP="00722D6D">
      <w:pPr>
        <w:jc w:val="both"/>
      </w:pPr>
      <w:r>
        <w:rPr>
          <w:b/>
          <w:u w:val="single"/>
        </w:rPr>
        <w:t>b) La distribució de l’espai i la seva disponibilitat</w:t>
      </w:r>
      <w:r w:rsidRPr="00EE435B">
        <w:rPr>
          <w:b/>
          <w:u w:val="single"/>
        </w:rPr>
        <w:t>:</w:t>
      </w:r>
      <w:r>
        <w:rPr>
          <w:b/>
          <w:u w:val="single"/>
        </w:rPr>
        <w:t xml:space="preserve"> </w:t>
      </w:r>
      <w:r>
        <w:t>normalment l’espai disponible en les piscines és reduït degut a la coincidència de varis grups i usuaris alhora. Aquesta coincidència d’horaris unit a la metodologia utilitzada pel professor</w:t>
      </w:r>
      <w:r w:rsidR="001F648A">
        <w:t xml:space="preserve"> ens determinarà la possibilitat d’utilitzar-lo de diferents formes. Hem de tenir present també la profunditat, la forma de la piscina i la disposició del material que desitgem.</w:t>
      </w:r>
    </w:p>
    <w:p w:rsidR="001F648A" w:rsidRDefault="001F648A" w:rsidP="00722D6D">
      <w:pPr>
        <w:jc w:val="both"/>
      </w:pPr>
      <w:r>
        <w:t>Podem estructurar l’espai de diverses formes.</w:t>
      </w:r>
    </w:p>
    <w:p w:rsidR="001F648A" w:rsidRDefault="001F648A" w:rsidP="00722D6D">
      <w:pPr>
        <w:jc w:val="both"/>
      </w:pPr>
      <w:r>
        <w:tab/>
        <w:t>-sense limitació de cap tipus</w:t>
      </w:r>
    </w:p>
    <w:p w:rsidR="001F648A" w:rsidRDefault="001F648A" w:rsidP="00722D6D">
      <w:pPr>
        <w:jc w:val="both"/>
      </w:pPr>
      <w:r>
        <w:tab/>
        <w:t>-per carrers</w:t>
      </w:r>
    </w:p>
    <w:p w:rsidR="001F648A" w:rsidRDefault="001F648A" w:rsidP="00722D6D">
      <w:pPr>
        <w:jc w:val="both"/>
      </w:pPr>
      <w:r>
        <w:tab/>
        <w:t>-per espais multiformes delimitats per les sureres</w:t>
      </w:r>
    </w:p>
    <w:p w:rsidR="001F648A" w:rsidRDefault="001F648A" w:rsidP="00722D6D">
      <w:pPr>
        <w:jc w:val="both"/>
      </w:pPr>
      <w:r>
        <w:rPr>
          <w:b/>
          <w:u w:val="single"/>
        </w:rPr>
        <w:t>c</w:t>
      </w:r>
      <w:r w:rsidRPr="00EE435B">
        <w:rPr>
          <w:b/>
          <w:u w:val="single"/>
        </w:rPr>
        <w:t>) Nº d’</w:t>
      </w:r>
      <w:r>
        <w:rPr>
          <w:b/>
          <w:u w:val="single"/>
        </w:rPr>
        <w:t>hores totals i nº d’hores per cada objectiu específic</w:t>
      </w:r>
      <w:r w:rsidRPr="00EE435B">
        <w:rPr>
          <w:b/>
          <w:u w:val="single"/>
        </w:rPr>
        <w:t>:</w:t>
      </w:r>
      <w:r>
        <w:rPr>
          <w:b/>
          <w:u w:val="single"/>
        </w:rPr>
        <w:t xml:space="preserve"> </w:t>
      </w:r>
      <w:r>
        <w:t>generalment el nº d’hores totals de que es composa un curs utilitari oscil·la entre 15-25. En funció de l’edat dels alumnes i del major o menor domini dels objectius específics que es pretenguin, variarà la duració del curs. L’estructuració del programa seguirà l’ordre de consecució dels diferents objectius específics interrelacionats totalment.</w:t>
      </w:r>
    </w:p>
    <w:p w:rsidR="001F648A" w:rsidRDefault="001F648A" w:rsidP="00722D6D">
      <w:pPr>
        <w:jc w:val="both"/>
      </w:pPr>
      <w:r>
        <w:rPr>
          <w:b/>
          <w:u w:val="single"/>
        </w:rPr>
        <w:lastRenderedPageBreak/>
        <w:t>d) Estil d’ensenyança</w:t>
      </w:r>
      <w:r w:rsidRPr="00EE435B">
        <w:rPr>
          <w:b/>
          <w:u w:val="single"/>
        </w:rPr>
        <w:t>:</w:t>
      </w:r>
      <w:r>
        <w:rPr>
          <w:b/>
          <w:u w:val="single"/>
        </w:rPr>
        <w:t xml:space="preserve"> </w:t>
      </w:r>
      <w:r>
        <w:t>recordem els estils explicats en els apunts anteriors (metodologia) en que el professor pot recórrer a varis estils d’ensenyança (comandament directe / assignació de tasques / ensenyança recíproca + descobriment guiat + resolució de problemes).</w:t>
      </w:r>
    </w:p>
    <w:p w:rsidR="001F648A" w:rsidRDefault="001F648A" w:rsidP="00722D6D">
      <w:pPr>
        <w:jc w:val="both"/>
      </w:pPr>
      <w:r>
        <w:t>Al parlar d’objectiu utilitari, ha d’atendre’s  bàsicament als mètodes d’ensenyança que es puguin utilitzar dins dels mètodes global, analític i sintètic:</w:t>
      </w:r>
    </w:p>
    <w:p w:rsidR="001F648A" w:rsidRDefault="001F648A" w:rsidP="006E4CEB">
      <w:pPr>
        <w:ind w:left="705"/>
        <w:jc w:val="both"/>
      </w:pPr>
      <w:r>
        <w:t>-</w:t>
      </w:r>
      <w:r w:rsidRPr="006E4CEB">
        <w:rPr>
          <w:b/>
          <w:u w:val="single"/>
        </w:rPr>
        <w:t>mètode global</w:t>
      </w:r>
      <w:r>
        <w:t xml:space="preserve">: </w:t>
      </w:r>
      <w:r w:rsidR="006E4CEB">
        <w:t>és el que arriba a l’execució de l’objectiu partint sempre del moviment complert, fins que s’hagi aconseguit. És el més apropiat quan s’aplica a habilitats que són una unitat estretament entrellaçada. Els alumnes veuen l’habilitat com un tot i la practiquen com a tal</w:t>
      </w:r>
    </w:p>
    <w:p w:rsidR="006E4CEB" w:rsidRDefault="006E4CEB" w:rsidP="006E4CEB">
      <w:pPr>
        <w:ind w:left="705"/>
        <w:jc w:val="both"/>
      </w:pPr>
      <w:r>
        <w:t>-</w:t>
      </w:r>
      <w:r w:rsidRPr="006E4CEB">
        <w:rPr>
          <w:b/>
          <w:u w:val="single"/>
        </w:rPr>
        <w:t>mètode analític</w:t>
      </w:r>
      <w:r>
        <w:t>: és el que descompon el moviment en les seves parts fent l’aprenentatge per separat i combinant-les progressivament fins aconseguir la seqüència correcta. Presenta 2 possibles formes:</w:t>
      </w:r>
    </w:p>
    <w:p w:rsidR="006E4CEB" w:rsidRDefault="006E4CEB" w:rsidP="006E4CEB">
      <w:pPr>
        <w:ind w:left="1410"/>
        <w:jc w:val="both"/>
      </w:pPr>
      <w:r>
        <w:t>-cada part pot ser apresa per separat i després combinada en la seva globalitat al final de la seqüència</w:t>
      </w:r>
    </w:p>
    <w:p w:rsidR="006E4CEB" w:rsidRDefault="006E4CEB" w:rsidP="006E4CEB">
      <w:pPr>
        <w:ind w:left="1410"/>
        <w:jc w:val="both"/>
      </w:pPr>
      <w:r>
        <w:t>-l’aprenentatge pot ser per parts progressives: s’aprèn una part, seguida d’una altra, i la combinació posterior d’ambdues, després, s’aprèn una tercera seqüència que es combina amb les altres dues, i així successivament</w:t>
      </w:r>
      <w:r w:rsidR="007E1BBB">
        <w:t>. Presenta però, l’inconvenient de la possible incapacitat de relacionar les parts amb el tot.</w:t>
      </w:r>
    </w:p>
    <w:p w:rsidR="007E1BBB" w:rsidRDefault="007E1BBB" w:rsidP="007E1BBB">
      <w:pPr>
        <w:ind w:left="705"/>
        <w:jc w:val="both"/>
      </w:pPr>
      <w:r>
        <w:t>-</w:t>
      </w:r>
      <w:r w:rsidRPr="007E1BBB">
        <w:rPr>
          <w:b/>
          <w:u w:val="single"/>
        </w:rPr>
        <w:t>mètode sintètic</w:t>
      </w:r>
      <w:r>
        <w:t>: és una combinació dels mètode anteriors que ajuda a l’alumne a relacionar les parts amb la totalitat. Pot també considerar-se com una successió de mètodes. L’alumne adquireix una noció inicial del moviment, el treballa després per parts específiques per finalment unir-les en el moviment global</w:t>
      </w:r>
    </w:p>
    <w:p w:rsidR="007E1BBB" w:rsidRDefault="007E1BBB" w:rsidP="007E1BBB">
      <w:pPr>
        <w:jc w:val="both"/>
      </w:pPr>
      <w:r>
        <w:rPr>
          <w:b/>
          <w:u w:val="single"/>
        </w:rPr>
        <w:t>e) Possibilitat d’avaluació del procés d’aprenentatge</w:t>
      </w:r>
      <w:r w:rsidRPr="00EE435B">
        <w:rPr>
          <w:b/>
          <w:u w:val="single"/>
        </w:rPr>
        <w:t>:</w:t>
      </w:r>
      <w:r>
        <w:rPr>
          <w:b/>
          <w:u w:val="single"/>
        </w:rPr>
        <w:t xml:space="preserve"> </w:t>
      </w:r>
      <w:r>
        <w:t xml:space="preserve"> no s’ha de buscar una determinada prova per avaluar el procés d’aprenentatge. El que si que podem fer és </w:t>
      </w:r>
      <w:r w:rsidRPr="007E1BBB">
        <w:rPr>
          <w:b/>
        </w:rPr>
        <w:t xml:space="preserve">abordar una sèrie d’ítems o factors que ens indiquin el grau de domini del medi que s’ha obtingut al finalitzar el curs. Per això podem fer un registre d’observació amb la consecució de 4 ítems com a pauta </w:t>
      </w:r>
      <w:proofErr w:type="spellStart"/>
      <w:r w:rsidRPr="007E1BBB">
        <w:rPr>
          <w:b/>
        </w:rPr>
        <w:t>avaluativa</w:t>
      </w:r>
      <w:proofErr w:type="spellEnd"/>
      <w:r>
        <w:t>:</w:t>
      </w:r>
    </w:p>
    <w:p w:rsidR="007E1BBB" w:rsidRDefault="007E1BBB" w:rsidP="007E1BBB">
      <w:pPr>
        <w:jc w:val="both"/>
      </w:pPr>
      <w:r>
        <w:tab/>
        <w:t>- existència d’una complerta familiarització amb l’aigua</w:t>
      </w:r>
    </w:p>
    <w:p w:rsidR="007E1BBB" w:rsidRDefault="007E1BBB" w:rsidP="007E1BBB">
      <w:pPr>
        <w:jc w:val="both"/>
      </w:pPr>
      <w:r>
        <w:tab/>
        <w:t>-una respiració correcta</w:t>
      </w:r>
    </w:p>
    <w:p w:rsidR="007E1BBB" w:rsidRDefault="007E1BBB" w:rsidP="007E1BBB">
      <w:pPr>
        <w:jc w:val="both"/>
      </w:pPr>
      <w:r>
        <w:tab/>
        <w:t>-el nado d’una distància determinada</w:t>
      </w:r>
    </w:p>
    <w:p w:rsidR="007E1BBB" w:rsidRDefault="007E1BBB" w:rsidP="007E1BBB">
      <w:pPr>
        <w:jc w:val="both"/>
      </w:pPr>
      <w:r>
        <w:tab/>
        <w:t>-una mínima noció i control de capbussades</w:t>
      </w:r>
    </w:p>
    <w:p w:rsidR="007E1BBB" w:rsidRDefault="007E1BBB" w:rsidP="007E1BBB">
      <w:pPr>
        <w:ind w:left="708"/>
        <w:jc w:val="both"/>
      </w:pPr>
      <w:r>
        <w:t xml:space="preserve">(es poden afegir altres ítems </w:t>
      </w:r>
      <w:proofErr w:type="spellStart"/>
      <w:r>
        <w:t>avaluatius</w:t>
      </w:r>
      <w:proofErr w:type="spellEnd"/>
      <w:r>
        <w:t>, sempre tenint en compte el nivell dels objectius)</w:t>
      </w:r>
    </w:p>
    <w:p w:rsidR="007E1BBB" w:rsidRDefault="007E1BBB" w:rsidP="007E1BBB">
      <w:pPr>
        <w:jc w:val="both"/>
      </w:pPr>
      <w:r>
        <w:t>Per això és necessari:</w:t>
      </w:r>
    </w:p>
    <w:p w:rsidR="007E1BBB" w:rsidRDefault="007E1BBB" w:rsidP="007E1BBB">
      <w:pPr>
        <w:ind w:left="705"/>
        <w:jc w:val="both"/>
      </w:pPr>
      <w:r>
        <w:lastRenderedPageBreak/>
        <w:t>-</w:t>
      </w:r>
      <w:r w:rsidRPr="007E1BBB">
        <w:rPr>
          <w:b/>
          <w:i/>
        </w:rPr>
        <w:t xml:space="preserve">que el nen venci la por a l’aigua. Direm que ho ha aconseguit quan sàpiga flotar, </w:t>
      </w:r>
      <w:proofErr w:type="spellStart"/>
      <w:r w:rsidRPr="007E1BBB">
        <w:rPr>
          <w:b/>
          <w:i/>
        </w:rPr>
        <w:t>deslliçar-se</w:t>
      </w:r>
      <w:proofErr w:type="spellEnd"/>
      <w:r w:rsidRPr="007E1BBB">
        <w:rPr>
          <w:b/>
          <w:i/>
        </w:rPr>
        <w:t xml:space="preserve"> ventral i dorsalment, </w:t>
      </w:r>
      <w:proofErr w:type="spellStart"/>
      <w:r w:rsidRPr="007E1BBB">
        <w:rPr>
          <w:b/>
          <w:i/>
        </w:rPr>
        <w:t>enfornsar-se</w:t>
      </w:r>
      <w:proofErr w:type="spellEnd"/>
      <w:r w:rsidRPr="007E1BBB">
        <w:rPr>
          <w:b/>
          <w:i/>
        </w:rPr>
        <w:t xml:space="preserve"> a l’aigua sense por i respirar adequadament</w:t>
      </w:r>
    </w:p>
    <w:p w:rsidR="007E1BBB" w:rsidRPr="007E1BBB" w:rsidRDefault="007E1BBB" w:rsidP="007E1BBB">
      <w:pPr>
        <w:ind w:left="705"/>
        <w:jc w:val="both"/>
        <w:rPr>
          <w:b/>
          <w:i/>
        </w:rPr>
      </w:pPr>
      <w:r>
        <w:t>-</w:t>
      </w:r>
      <w:r w:rsidRPr="007E1BBB">
        <w:rPr>
          <w:b/>
          <w:i/>
        </w:rPr>
        <w:t>que coordini un moviment dels membres superiors i inferiors conjuntament amb la respiració provocant un desplaçament i propulsió eficaç</w:t>
      </w:r>
    </w:p>
    <w:p w:rsidR="007E1BBB" w:rsidRDefault="007E1BBB" w:rsidP="007E1BBB">
      <w:pPr>
        <w:jc w:val="both"/>
      </w:pPr>
    </w:p>
    <w:p w:rsidR="00340FFA" w:rsidRDefault="00340FFA" w:rsidP="00340FFA">
      <w:r w:rsidRPr="00FB4501">
        <w:rPr>
          <w:b/>
          <w:i/>
          <w:highlight w:val="yellow"/>
        </w:rPr>
        <w:t>*</w:t>
      </w:r>
      <w:r w:rsidRPr="00340FFA">
        <w:rPr>
          <w:b/>
          <w:i/>
          <w:highlight w:val="yellow"/>
          <w:u w:val="single"/>
        </w:rPr>
        <w:t>ASPECTES METODOLÒGICS ESPECÍFICS D’UNA SESSIÓ:</w:t>
      </w:r>
    </w:p>
    <w:p w:rsidR="00340FFA" w:rsidRDefault="00340FFA" w:rsidP="00340FFA">
      <w:pPr>
        <w:ind w:firstLine="708"/>
        <w:jc w:val="both"/>
      </w:pPr>
      <w:r>
        <w:t xml:space="preserve">L’organització d’una sessió vindrà determinada pels objectius a aconseguir, els medis de que disposem i de les tasques i exercicis que pretenem portar a terme. No obstant això, hi ha una sèrie d’aspectes metodològics específics que s’han de tenir en compte a l’organitzar una classe: </w:t>
      </w:r>
      <w:r>
        <w:tab/>
        <w:t>a)la distribució del grup en l’espai</w:t>
      </w:r>
    </w:p>
    <w:p w:rsidR="00340FFA" w:rsidRDefault="00340FFA" w:rsidP="00340FFA">
      <w:pPr>
        <w:ind w:firstLine="708"/>
        <w:jc w:val="both"/>
      </w:pPr>
      <w:r>
        <w:tab/>
        <w:t>b)el temps de participació de l’alumne</w:t>
      </w:r>
    </w:p>
    <w:p w:rsidR="00340FFA" w:rsidRDefault="00340FFA" w:rsidP="00340FFA">
      <w:pPr>
        <w:ind w:firstLine="708"/>
        <w:jc w:val="both"/>
      </w:pPr>
      <w:r>
        <w:tab/>
        <w:t>c)l’actuació del monitor</w:t>
      </w:r>
    </w:p>
    <w:p w:rsidR="00340FFA" w:rsidRDefault="00340FFA" w:rsidP="00340FFA">
      <w:pPr>
        <w:ind w:firstLine="708"/>
        <w:jc w:val="both"/>
      </w:pPr>
      <w:r>
        <w:tab/>
        <w:t>d)la distribució del temps de classe</w:t>
      </w:r>
    </w:p>
    <w:p w:rsidR="00340FFA" w:rsidRDefault="00340FFA" w:rsidP="00340FFA">
      <w:pPr>
        <w:ind w:firstLine="708"/>
        <w:jc w:val="both"/>
      </w:pPr>
      <w:r>
        <w:tab/>
        <w:t>e)el factor seguretat</w:t>
      </w:r>
    </w:p>
    <w:p w:rsidR="00340FFA" w:rsidRDefault="00340FFA" w:rsidP="00340FFA">
      <w:pPr>
        <w:ind w:firstLine="708"/>
        <w:jc w:val="both"/>
      </w:pPr>
      <w:r>
        <w:tab/>
        <w:t>f)factors referits a l’alumne (principalment la por i la motivació)</w:t>
      </w:r>
    </w:p>
    <w:p w:rsidR="00340FFA" w:rsidRDefault="00340FFA" w:rsidP="00340FFA">
      <w:pPr>
        <w:ind w:firstLine="708"/>
        <w:jc w:val="both"/>
      </w:pPr>
      <w:r>
        <w:tab/>
        <w:t>g)</w:t>
      </w:r>
      <w:proofErr w:type="spellStart"/>
      <w:r>
        <w:t>l’el.lecció</w:t>
      </w:r>
      <w:proofErr w:type="spellEnd"/>
      <w:r>
        <w:t xml:space="preserve"> del material auxiliar i exercicis</w:t>
      </w:r>
    </w:p>
    <w:p w:rsidR="00340FFA" w:rsidRDefault="00340FFA" w:rsidP="00340FFA">
      <w:pPr>
        <w:jc w:val="both"/>
      </w:pPr>
      <w:r w:rsidRPr="00340FFA">
        <w:rPr>
          <w:b/>
          <w:u w:val="single"/>
        </w:rPr>
        <w:t>a)</w:t>
      </w:r>
      <w:r w:rsidRPr="00340FFA">
        <w:rPr>
          <w:b/>
          <w:i/>
          <w:u w:val="single"/>
        </w:rPr>
        <w:t>La distribució del grup en l’espai</w:t>
      </w:r>
      <w:r w:rsidRPr="00340FFA">
        <w:rPr>
          <w:b/>
          <w:u w:val="single"/>
        </w:rPr>
        <w:t>:</w:t>
      </w:r>
      <w:r>
        <w:t xml:space="preserve"> aquesta vindrà determinada pel reduït espai del que es sol disposar i per la forma de la piscina i la seva profunditat. Els alumnes poden distribuir-se de 3 maneres:</w:t>
      </w:r>
    </w:p>
    <w:p w:rsidR="00340FFA" w:rsidRDefault="00340FFA" w:rsidP="00340FFA">
      <w:pPr>
        <w:ind w:left="705"/>
        <w:jc w:val="both"/>
      </w:pPr>
      <w:r>
        <w:t>-</w:t>
      </w:r>
      <w:r w:rsidRPr="00340FFA">
        <w:rPr>
          <w:b/>
          <w:u w:val="single"/>
        </w:rPr>
        <w:t>posicions formals</w:t>
      </w:r>
      <w:r>
        <w:t>: els alumnes ocupen un espai escollit pel professor on portarà a terme els exercicis. Aquesta forma de distribució afavoreix el control dels alumnes, existeix major disciplina de grup i s’aprofita millor l’espai quan és escàs. L’ús de sureres pot ajudar a dividir la piscina segons convingui. La delimitació de l’espai reporta un millor aprofitament i un millor control</w:t>
      </w:r>
    </w:p>
    <w:p w:rsidR="00340FFA" w:rsidRDefault="00340FFA" w:rsidP="00340FFA">
      <w:pPr>
        <w:ind w:left="705"/>
        <w:jc w:val="both"/>
      </w:pPr>
      <w:r>
        <w:t>-</w:t>
      </w:r>
      <w:r w:rsidRPr="00340FFA">
        <w:rPr>
          <w:b/>
          <w:u w:val="single"/>
        </w:rPr>
        <w:t>posicions informals</w:t>
      </w:r>
      <w:r>
        <w:t xml:space="preserve">: l’alumne escull la seva pròpia situació en l’espai. No hi ha formacions definides, les agrupacions venen mediatitzades per les pròpies activitats i l’espai disponible. En aquest tipus de distribucions, les situacions són més </w:t>
      </w:r>
      <w:proofErr w:type="spellStart"/>
      <w:r>
        <w:t>motivants</w:t>
      </w:r>
      <w:proofErr w:type="spellEnd"/>
      <w:r>
        <w:t xml:space="preserve"> i normalment, més dinàmiques. Però tenen l’inconvenient de que es requereix més espai i presenten més dificultat en el seu control.</w:t>
      </w:r>
    </w:p>
    <w:p w:rsidR="00340FFA" w:rsidRDefault="00340FFA" w:rsidP="00340FFA">
      <w:pPr>
        <w:ind w:left="705"/>
        <w:jc w:val="both"/>
      </w:pPr>
      <w:r>
        <w:t>-posicions mixtes: combinació de les 2 anteriors. Les tasques es realitzen en diferents espais i hi ha intervenció del monitor i dels alumnes. És el tipus de distribució més utilitzat, ja que potència els avantatges i limita els inconvenients de les altres dues.</w:t>
      </w:r>
    </w:p>
    <w:p w:rsidR="00340FFA" w:rsidRDefault="00340FFA" w:rsidP="00340FFA">
      <w:pPr>
        <w:jc w:val="both"/>
      </w:pPr>
      <w:r w:rsidRPr="00340FFA">
        <w:rPr>
          <w:b/>
          <w:u w:val="single"/>
        </w:rPr>
        <w:lastRenderedPageBreak/>
        <w:t>b)El temps de participació de l’alumne:</w:t>
      </w:r>
      <w:r>
        <w:t xml:space="preserve"> convé que l’alumne participi de forma activa el major temps possible. Per això és important l’execució d’exercicis dinàmics en les que l’alumne es senti motivat.</w:t>
      </w:r>
    </w:p>
    <w:p w:rsidR="00340FFA" w:rsidRDefault="00340FFA" w:rsidP="00340FFA">
      <w:pPr>
        <w:jc w:val="both"/>
      </w:pPr>
      <w:r w:rsidRPr="00340FFA">
        <w:rPr>
          <w:b/>
          <w:u w:val="single"/>
        </w:rPr>
        <w:t>c)L’actuació del professor:</w:t>
      </w:r>
      <w:r>
        <w:t xml:space="preserve"> el professor sempre ha de tenir l’activitat programada, evitant les </w:t>
      </w:r>
      <w:proofErr w:type="spellStart"/>
      <w:r>
        <w:t>improvitzacions</w:t>
      </w:r>
      <w:proofErr w:type="spellEnd"/>
      <w:r>
        <w:t xml:space="preserve"> que puguin perjudicar a l’alumne i al grup.</w:t>
      </w:r>
      <w:r w:rsidR="00412843">
        <w:t xml:space="preserve"> Ha de buscar els millors mètodes d’informació, tenint en compte en com i a qui va dirigida, per evitar en el possible l’avorriment de l’alumne així com les explicacions massa llargues. El professor ha de </w:t>
      </w:r>
      <w:proofErr w:type="spellStart"/>
      <w:r w:rsidR="00412843">
        <w:t>col.locar</w:t>
      </w:r>
      <w:proofErr w:type="spellEnd"/>
      <w:r w:rsidR="00412843">
        <w:t>-se de forma que pugui controlar l’activitat en tots els aspectes important: informació, correcció, seguretat,... I ha de tractar d’ampliar i reciclar els seus coneixements per no quedar-se estancat, doncs els medis tècnics i pedagògics evolucionen amb rapidesa.</w:t>
      </w:r>
    </w:p>
    <w:p w:rsidR="00412843" w:rsidRDefault="00412843" w:rsidP="00340FFA">
      <w:pPr>
        <w:jc w:val="both"/>
      </w:pPr>
      <w:r w:rsidRPr="00412843">
        <w:rPr>
          <w:b/>
          <w:u w:val="single"/>
        </w:rPr>
        <w:t>d)Distribució del temps de la classe:</w:t>
      </w:r>
      <w:r>
        <w:t xml:space="preserve"> el temps de la sessió ha d’estar ben repartit i estructurat, hem de tenir en compte la duració de l’explicació, les correccions, </w:t>
      </w:r>
      <w:proofErr w:type="spellStart"/>
      <w:r>
        <w:t>col.locació</w:t>
      </w:r>
      <w:proofErr w:type="spellEnd"/>
      <w:r>
        <w:t xml:space="preserve"> i recollida de material. El professor ha de considerar aquest aspecte en el moment de plantejar-se uns objectius a aconseguir en les diferents sessions. Haurà de disposar de 45-50 minuts d’activitat real en sessions d’1 h de duració.</w:t>
      </w:r>
    </w:p>
    <w:p w:rsidR="00412843" w:rsidRDefault="00412843" w:rsidP="00340FFA">
      <w:pPr>
        <w:jc w:val="both"/>
      </w:pPr>
      <w:r w:rsidRPr="00412843">
        <w:rPr>
          <w:b/>
          <w:u w:val="single"/>
        </w:rPr>
        <w:t>e)Factor seguretat:</w:t>
      </w:r>
      <w:r>
        <w:t xml:space="preserve"> aquest factor té importància en la sessió d’un programa utilitari en el que un principi els alumnes no disposen d’una mínima autonomia en el medi aquàtic. A l’organitzar la sessió s’ha de tenir aquest factor molt present i distribuir al grup de tal forma que afavoreixi al control dels alumnes per part del professor. No obstant, la importància de la seguretat, dependrà del tipus de piscina que s’utilitzi i en funció d’aquesta, serà necessari un tipus de material o un altre.</w:t>
      </w:r>
    </w:p>
    <w:p w:rsidR="00412843" w:rsidRDefault="00412843" w:rsidP="00340FFA">
      <w:pPr>
        <w:jc w:val="both"/>
      </w:pPr>
      <w:r w:rsidRPr="00412843">
        <w:rPr>
          <w:b/>
          <w:u w:val="single"/>
        </w:rPr>
        <w:t xml:space="preserve">f)La por i la motivació: </w:t>
      </w:r>
      <w:r>
        <w:t>el professor haurà de tenir en compte que molts dels seus alumnes entren per primer cop en contacte amb un medi diferent a l’habitual, rebent unes sensacions molt diferents a les que viu normalment. Ha de tractar de reconèixer a aquells alumnes a qui un contacte brusc podria provocar una resposta negativa i buscar per ells un altre tractament més agradable. En el cas de que l’alumne tingui por, l’acció del professor no ha de reduir-se exclusivament a lo verbal, la imitació o l’ajuda mecànica (posar-se a dins a l’aigua amb ell, per exemple) i l’afectivitat amb l’alumne sempre haurien d’estar presents. L’altre aspecte important és la motivació, el professor és l’element moderador en l’activitat així com el subjecte d’on han de sortir les decisions i exemples que siguin d’utilitat en els alumnes</w:t>
      </w:r>
      <w:r w:rsidR="00B7114A">
        <w:t>. L’actitud del professor s’ha de tenir en compte que és molt observada (per nens i per pares) per lo que sempre s’ha d’intentar mantenir motivat al grup en totes les activitats i exercicis proposats.</w:t>
      </w:r>
    </w:p>
    <w:p w:rsidR="00B7114A" w:rsidRDefault="00B7114A" w:rsidP="00340FFA">
      <w:pPr>
        <w:jc w:val="both"/>
      </w:pPr>
      <w:r w:rsidRPr="00B7114A">
        <w:rPr>
          <w:b/>
          <w:u w:val="single"/>
        </w:rPr>
        <w:t>g)</w:t>
      </w:r>
      <w:proofErr w:type="spellStart"/>
      <w:r w:rsidRPr="00B7114A">
        <w:rPr>
          <w:b/>
          <w:u w:val="single"/>
        </w:rPr>
        <w:t>El.lecció</w:t>
      </w:r>
      <w:proofErr w:type="spellEnd"/>
      <w:r w:rsidRPr="00B7114A">
        <w:rPr>
          <w:b/>
          <w:u w:val="single"/>
        </w:rPr>
        <w:t xml:space="preserve"> del material auxiliar i exercicis:</w:t>
      </w:r>
      <w:r>
        <w:t xml:space="preserve"> el material utilitzat en la classe és de vital importància en la consecució dels objectius, així com la seva qualitat d’element altament motivant. I també és un element que facilita l’organització i el control de la sessió i la proposta variada d’exercicis i activitats.</w:t>
      </w:r>
    </w:p>
    <w:p w:rsidR="00B7114A" w:rsidRDefault="00B7114A" w:rsidP="00340FFA">
      <w:pPr>
        <w:jc w:val="both"/>
      </w:pPr>
    </w:p>
    <w:p w:rsidR="00B7114A" w:rsidRDefault="00B7114A" w:rsidP="00340FFA">
      <w:pPr>
        <w:jc w:val="both"/>
      </w:pPr>
    </w:p>
    <w:p w:rsidR="00B7114A" w:rsidRPr="00B7114A" w:rsidRDefault="00B7114A" w:rsidP="00340FFA">
      <w:pPr>
        <w:jc w:val="both"/>
        <w:rPr>
          <w:b/>
          <w:i/>
        </w:rPr>
      </w:pPr>
      <w:r>
        <w:lastRenderedPageBreak/>
        <w:tab/>
      </w:r>
      <w:r w:rsidRPr="00B7114A">
        <w:rPr>
          <w:b/>
          <w:i/>
        </w:rPr>
        <w:t xml:space="preserve">Dos són les fórmules bàsiques de traduir concretament en una pràctica els objectius previstos: LES FORMES JUGADES I ELS EXERCICIS SISTEMÀTICS. </w:t>
      </w:r>
      <w:proofErr w:type="spellStart"/>
      <w:r w:rsidRPr="00B7114A">
        <w:rPr>
          <w:b/>
          <w:i/>
        </w:rPr>
        <w:t>L’el.lecció</w:t>
      </w:r>
      <w:proofErr w:type="spellEnd"/>
      <w:r w:rsidRPr="00B7114A">
        <w:rPr>
          <w:b/>
          <w:i/>
        </w:rPr>
        <w:t xml:space="preserve"> d’un o altre, estarà primordialment en funció de les característiques i nivell del grup, jugant bàsicament un paper motivador. Aspecte primordial serà comprovar que el joc o exercici escollit respon totalment a l’obtenció de l’objectiu programat.</w:t>
      </w:r>
    </w:p>
    <w:sectPr w:rsidR="00B7114A" w:rsidRPr="00B7114A" w:rsidSect="00776D4E">
      <w:headerReference w:type="even" r:id="rId8"/>
      <w:headerReference w:type="default" r:id="rId9"/>
      <w:footerReference w:type="even" r:id="rId10"/>
      <w:footerReference w:type="default" r:id="rId11"/>
      <w:headerReference w:type="first" r:id="rId12"/>
      <w:footerReference w:type="first" r:id="rId13"/>
      <w:pgSz w:w="11906" w:h="16838"/>
      <w:pgMar w:top="916" w:right="1701" w:bottom="851"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34" w:rsidRDefault="00523F34" w:rsidP="006D13C7">
      <w:pPr>
        <w:spacing w:after="0" w:line="240" w:lineRule="auto"/>
      </w:pPr>
      <w:r>
        <w:separator/>
      </w:r>
    </w:p>
  </w:endnote>
  <w:endnote w:type="continuationSeparator" w:id="0">
    <w:p w:rsidR="00523F34" w:rsidRDefault="00523F34" w:rsidP="006D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A" w:rsidRDefault="00B7114A">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A" w:rsidRDefault="00B7114A">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A" w:rsidRDefault="00B7114A">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34" w:rsidRDefault="00523F34" w:rsidP="006D13C7">
      <w:pPr>
        <w:spacing w:after="0" w:line="240" w:lineRule="auto"/>
      </w:pPr>
      <w:r>
        <w:separator/>
      </w:r>
    </w:p>
  </w:footnote>
  <w:footnote w:type="continuationSeparator" w:id="0">
    <w:p w:rsidR="00523F34" w:rsidRDefault="00523F34" w:rsidP="006D1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A" w:rsidRDefault="00B7114A">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76" w:rsidRDefault="00523F34" w:rsidP="007D6076">
    <w:pPr>
      <w:pStyle w:val="NormalWeb"/>
      <w:spacing w:before="0" w:beforeAutospacing="0" w:after="0" w:afterAutospacing="0"/>
      <w:jc w:val="center"/>
      <w:rPr>
        <w:rFonts w:asciiTheme="minorHAnsi" w:hAnsi="Calibri" w:cstheme="minorBidi"/>
        <w:b/>
        <w:bCs/>
        <w:color w:val="000000" w:themeColor="text1"/>
        <w:kern w:val="24"/>
        <w:sz w:val="36"/>
        <w:szCs w:val="36"/>
        <w:lang w:val="ca-ES"/>
      </w:rPr>
    </w:pPr>
    <w:r>
      <w:rPr>
        <w:rFonts w:asciiTheme="minorHAnsi" w:hAnsi="Calibri" w:cstheme="minorBidi"/>
        <w:b/>
        <w:bCs/>
        <w:color w:val="000000" w:themeColor="text1"/>
        <w:kern w:val="24"/>
        <w:sz w:val="36"/>
        <w:szCs w:val="36"/>
        <w:lang w:val="ca-ES"/>
      </w:rPr>
      <w:t>CR</w:t>
    </w:r>
    <w:r>
      <w:rPr>
        <w:rFonts w:asciiTheme="minorHAnsi" w:hAnsi="Calibri" w:cstheme="minorBidi"/>
        <w:b/>
        <w:bCs/>
        <w:color w:val="000000" w:themeColor="text1"/>
        <w:kern w:val="24"/>
        <w:sz w:val="36"/>
        <w:szCs w:val="36"/>
        <w:lang w:val="ca-ES"/>
      </w:rPr>
      <w:t>È</w:t>
    </w:r>
    <w:r>
      <w:rPr>
        <w:rFonts w:asciiTheme="minorHAnsi" w:hAnsi="Calibri" w:cstheme="minorBidi"/>
        <w:b/>
        <w:bCs/>
        <w:color w:val="000000" w:themeColor="text1"/>
        <w:kern w:val="24"/>
        <w:sz w:val="36"/>
        <w:szCs w:val="36"/>
        <w:lang w:val="ca-ES"/>
      </w:rPr>
      <w:t xml:space="preserve">DIT 2 </w:t>
    </w:r>
    <w:r>
      <w:rPr>
        <w:rFonts w:asciiTheme="minorHAnsi" w:hAnsi="Calibri" w:cstheme="minorBidi"/>
        <w:b/>
        <w:bCs/>
        <w:color w:val="000000" w:themeColor="text1"/>
        <w:kern w:val="24"/>
        <w:sz w:val="36"/>
        <w:szCs w:val="36"/>
        <w:lang w:val="ca-ES"/>
      </w:rPr>
      <w:t>–</w:t>
    </w:r>
    <w:r>
      <w:rPr>
        <w:rFonts w:asciiTheme="minorHAnsi" w:hAnsi="Calibri" w:cstheme="minorBidi"/>
        <w:b/>
        <w:bCs/>
        <w:color w:val="000000" w:themeColor="text1"/>
        <w:kern w:val="24"/>
        <w:sz w:val="36"/>
        <w:szCs w:val="36"/>
        <w:lang w:val="ca-ES"/>
      </w:rPr>
      <w:t xml:space="preserve"> ACT F</w:t>
    </w:r>
    <w:r>
      <w:rPr>
        <w:rFonts w:asciiTheme="minorHAnsi" w:hAnsi="Calibri" w:cstheme="minorBidi"/>
        <w:b/>
        <w:bCs/>
        <w:color w:val="000000" w:themeColor="text1"/>
        <w:kern w:val="24"/>
        <w:sz w:val="36"/>
        <w:szCs w:val="36"/>
        <w:lang w:val="ca-ES"/>
      </w:rPr>
      <w:t>Í</w:t>
    </w:r>
    <w:r>
      <w:rPr>
        <w:rFonts w:asciiTheme="minorHAnsi" w:hAnsi="Calibri" w:cstheme="minorBidi"/>
        <w:b/>
        <w:bCs/>
        <w:color w:val="000000" w:themeColor="text1"/>
        <w:kern w:val="24"/>
        <w:sz w:val="36"/>
        <w:szCs w:val="36"/>
        <w:lang w:val="ca-ES"/>
      </w:rPr>
      <w:t>SICOESPORTIVES INDIVIDUALS:</w:t>
    </w:r>
  </w:p>
  <w:p w:rsidR="007D6076" w:rsidRDefault="00523F34" w:rsidP="00071A1B">
    <w:pPr>
      <w:pStyle w:val="NormalWeb"/>
      <w:tabs>
        <w:tab w:val="left" w:pos="5291"/>
        <w:tab w:val="right" w:pos="8504"/>
      </w:tabs>
      <w:spacing w:before="0" w:beforeAutospacing="0" w:after="0" w:afterAutospacing="0"/>
      <w:rPr>
        <w:rFonts w:asciiTheme="minorHAnsi" w:hAnsi="Calibri" w:cstheme="minorBidi"/>
        <w:b/>
        <w:bCs/>
        <w:color w:val="000000" w:themeColor="text1"/>
        <w:kern w:val="24"/>
        <w:sz w:val="36"/>
        <w:szCs w:val="36"/>
        <w:lang w:val="ca-ES"/>
      </w:rPr>
    </w:pPr>
    <w:r>
      <w:rPr>
        <w:rFonts w:asciiTheme="minorHAnsi" w:hAnsi="Calibri" w:cstheme="minorBidi"/>
        <w:b/>
        <w:bCs/>
        <w:i/>
        <w:color w:val="000000" w:themeColor="text1"/>
        <w:kern w:val="24"/>
        <w:sz w:val="36"/>
        <w:szCs w:val="36"/>
        <w:lang w:val="ca-ES"/>
      </w:rPr>
      <w:tab/>
    </w:r>
    <w:r>
      <w:rPr>
        <w:rFonts w:asciiTheme="minorHAnsi" w:hAnsi="Calibri" w:cstheme="minorBidi"/>
        <w:b/>
        <w:bCs/>
        <w:i/>
        <w:color w:val="000000" w:themeColor="text1"/>
        <w:kern w:val="24"/>
        <w:sz w:val="36"/>
        <w:szCs w:val="36"/>
        <w:lang w:val="ca-ES"/>
      </w:rPr>
      <w:tab/>
    </w:r>
    <w:r w:rsidRPr="007D6076">
      <w:rPr>
        <w:rFonts w:asciiTheme="minorHAnsi" w:hAnsi="Calibri" w:cstheme="minorBidi"/>
        <w:b/>
        <w:bCs/>
        <w:i/>
        <w:color w:val="000000" w:themeColor="text1"/>
        <w:kern w:val="24"/>
        <w:sz w:val="36"/>
        <w:szCs w:val="36"/>
        <w:lang w:val="ca-ES"/>
      </w:rPr>
      <w:t>NATACI</w:t>
    </w:r>
    <w:r w:rsidRPr="007D6076">
      <w:rPr>
        <w:rFonts w:asciiTheme="minorHAnsi" w:hAnsi="Calibri" w:cstheme="minorBidi"/>
        <w:b/>
        <w:bCs/>
        <w:i/>
        <w:color w:val="000000" w:themeColor="text1"/>
        <w:kern w:val="24"/>
        <w:sz w:val="36"/>
        <w:szCs w:val="36"/>
        <w:lang w:val="ca-ES"/>
      </w:rPr>
      <w:t>Ó</w:t>
    </w:r>
    <w:r>
      <w:rPr>
        <w:rFonts w:asciiTheme="minorHAnsi" w:hAnsi="Calibri" w:cstheme="minorBidi"/>
        <w:b/>
        <w:bCs/>
        <w:color w:val="000000" w:themeColor="text1"/>
        <w:kern w:val="24"/>
        <w:sz w:val="36"/>
        <w:szCs w:val="36"/>
        <w:lang w:val="ca-ES"/>
      </w:rPr>
      <w:t xml:space="preserve"> </w:t>
    </w:r>
    <w:r>
      <w:rPr>
        <w:rFonts w:asciiTheme="minorHAnsi" w:hAnsi="Calibri" w:cstheme="minorBidi"/>
        <w:b/>
        <w:noProof/>
        <w:color w:val="000000" w:themeColor="text1"/>
        <w:kern w:val="24"/>
        <w:sz w:val="36"/>
        <w:szCs w:val="36"/>
      </w:rPr>
      <w:drawing>
        <wp:inline distT="0" distB="0" distL="0" distR="0" wp14:anchorId="432F4C81" wp14:editId="0896B653">
          <wp:extent cx="685800" cy="419100"/>
          <wp:effectExtent l="0" t="0" r="0" b="0"/>
          <wp:docPr id="1" name="Imatge 1" descr="Descripció: 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Descripció: 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rsidR="007D6076" w:rsidRPr="007D6076" w:rsidRDefault="006D13C7" w:rsidP="007D6076">
    <w:pPr>
      <w:pStyle w:val="NormalWeb"/>
      <w:spacing w:before="0" w:beforeAutospacing="0" w:after="0" w:afterAutospacing="0"/>
      <w:jc w:val="center"/>
      <w:rPr>
        <w:rFonts w:asciiTheme="minorHAnsi" w:hAnsi="Calibri" w:cstheme="minorBidi"/>
        <w:b/>
        <w:bCs/>
        <w:color w:val="000000" w:themeColor="text1"/>
        <w:kern w:val="24"/>
        <w:sz w:val="32"/>
        <w:szCs w:val="32"/>
        <w:lang w:val="ca-ES"/>
      </w:rPr>
    </w:pPr>
    <w:r>
      <w:rPr>
        <w:rFonts w:asciiTheme="minorHAnsi" w:hAnsi="Calibri" w:cstheme="minorBidi"/>
        <w:b/>
        <w:bCs/>
        <w:noProof/>
        <w:color w:val="000000" w:themeColor="text1"/>
        <w:kern w:val="24"/>
        <w:sz w:val="36"/>
        <w:szCs w:val="36"/>
        <w:u w:val="single"/>
      </w:rPr>
      <w:t xml:space="preserve"> </w:t>
    </w:r>
    <w:r w:rsidR="00523F34" w:rsidRPr="006D13C7">
      <w:rPr>
        <w:rFonts w:asciiTheme="minorHAnsi" w:hAnsi="Calibri" w:cstheme="minorBidi"/>
        <w:b/>
        <w:bCs/>
        <w:i/>
        <w:noProof/>
        <w:color w:val="000000" w:themeColor="text1"/>
        <w:kern w:val="24"/>
        <w:sz w:val="36"/>
        <w:szCs w:val="36"/>
        <w:u w:val="single"/>
      </w:rPr>
      <w:t>METODOL</w:t>
    </w:r>
    <w:r w:rsidR="00523F34" w:rsidRPr="006D13C7">
      <w:rPr>
        <w:rFonts w:asciiTheme="minorHAnsi" w:hAnsi="Calibri" w:cstheme="minorBidi"/>
        <w:b/>
        <w:bCs/>
        <w:i/>
        <w:noProof/>
        <w:color w:val="000000" w:themeColor="text1"/>
        <w:kern w:val="24"/>
        <w:sz w:val="36"/>
        <w:szCs w:val="36"/>
        <w:u w:val="single"/>
      </w:rPr>
      <w:t>OGIA</w:t>
    </w:r>
    <w:r w:rsidRPr="006D13C7">
      <w:rPr>
        <w:rFonts w:asciiTheme="minorHAnsi" w:hAnsi="Calibri" w:cstheme="minorBidi"/>
        <w:b/>
        <w:bCs/>
        <w:i/>
        <w:noProof/>
        <w:color w:val="000000" w:themeColor="text1"/>
        <w:kern w:val="24"/>
        <w:sz w:val="36"/>
        <w:szCs w:val="36"/>
        <w:u w:val="single"/>
      </w:rPr>
      <w:t xml:space="preserve"> DE L’APRENENTATGE</w:t>
    </w:r>
    <w:r w:rsidR="00B7114A">
      <w:rPr>
        <w:rFonts w:asciiTheme="minorHAnsi" w:hAnsi="Calibri" w:cstheme="minorBidi"/>
        <w:b/>
        <w:bCs/>
        <w:i/>
        <w:noProof/>
        <w:color w:val="000000" w:themeColor="text1"/>
        <w:kern w:val="24"/>
        <w:sz w:val="36"/>
        <w:szCs w:val="36"/>
        <w:u w:val="single"/>
      </w:rPr>
      <w:t xml:space="preserve"> (II)     </w:t>
    </w:r>
    <w:bookmarkStart w:id="0" w:name="_GoBack"/>
    <w:bookmarkEnd w:id="0"/>
    <w:r>
      <w:rPr>
        <w:rFonts w:asciiTheme="minorHAnsi" w:hAnsi="Calibri" w:cstheme="minorBidi"/>
        <w:b/>
        <w:bCs/>
        <w:i/>
        <w:noProof/>
        <w:color w:val="000000" w:themeColor="text1"/>
        <w:kern w:val="24"/>
        <w:sz w:val="36"/>
        <w:szCs w:val="36"/>
        <w:u w:val="single"/>
      </w:rPr>
      <w:t xml:space="preserve"> (2ª AVAL)</w:t>
    </w:r>
    <w:r w:rsidR="00523F34" w:rsidRPr="006D13C7">
      <w:rPr>
        <w:rFonts w:asciiTheme="minorHAnsi" w:hAnsi="Calibri" w:cstheme="minorBidi"/>
        <w:b/>
        <w:bCs/>
        <w:i/>
        <w:noProof/>
        <w:color w:val="000000" w:themeColor="text1"/>
        <w:kern w:val="24"/>
        <w:sz w:val="36"/>
        <w:szCs w:val="36"/>
        <w:u w:val="single"/>
      </w:rPr>
      <w:t xml:space="preserve"> </w:t>
    </w:r>
    <w:r w:rsidR="00523F34" w:rsidRPr="006D13C7">
      <w:rPr>
        <w:rFonts w:asciiTheme="minorHAnsi" w:hAnsi="Calibri" w:cstheme="minorBidi"/>
        <w:b/>
        <w:bCs/>
        <w:noProof/>
        <w:color w:val="000000" w:themeColor="text1"/>
        <w:kern w:val="24"/>
        <w:sz w:val="36"/>
        <w:szCs w:val="36"/>
        <w:u w:val="single"/>
      </w:rPr>
      <w:t xml:space="preserve"> </w:t>
    </w:r>
    <w:r>
      <w:rPr>
        <w:rFonts w:asciiTheme="minorHAnsi" w:hAnsi="Calibri" w:cstheme="minorBidi"/>
        <w:b/>
        <w:bCs/>
        <w:noProof/>
        <w:color w:val="000000" w:themeColor="text1"/>
        <w:kern w:val="24"/>
        <w:sz w:val="36"/>
        <w:szCs w:val="36"/>
        <w:u w:val="single"/>
      </w:rPr>
      <w:t xml:space="preserve">                               </w:t>
    </w:r>
  </w:p>
  <w:p w:rsidR="007D6076" w:rsidRDefault="00523F34">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14A" w:rsidRDefault="00B7114A">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B65"/>
    <w:multiLevelType w:val="hybridMultilevel"/>
    <w:tmpl w:val="6FFCAC7A"/>
    <w:lvl w:ilvl="0" w:tplc="F55E9A92">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663E3658"/>
    <w:multiLevelType w:val="hybridMultilevel"/>
    <w:tmpl w:val="CD9206BE"/>
    <w:lvl w:ilvl="0" w:tplc="63FE6BB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D6D336E"/>
    <w:multiLevelType w:val="hybridMultilevel"/>
    <w:tmpl w:val="185C0910"/>
    <w:lvl w:ilvl="0" w:tplc="539037DA">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C7"/>
    <w:rsid w:val="001F648A"/>
    <w:rsid w:val="00340FFA"/>
    <w:rsid w:val="003934A8"/>
    <w:rsid w:val="00412843"/>
    <w:rsid w:val="00523F34"/>
    <w:rsid w:val="005D2C66"/>
    <w:rsid w:val="006D13C7"/>
    <w:rsid w:val="006E4CEB"/>
    <w:rsid w:val="00722D6D"/>
    <w:rsid w:val="007E1BBB"/>
    <w:rsid w:val="00B7114A"/>
    <w:rsid w:val="00C72B60"/>
    <w:rsid w:val="00EE4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C7"/>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D13C7"/>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6D13C7"/>
    <w:rPr>
      <w:lang w:val="ca-ES"/>
    </w:rPr>
  </w:style>
  <w:style w:type="paragraph" w:styleId="NormalWeb">
    <w:name w:val="Normal (Web)"/>
    <w:basedOn w:val="Normal"/>
    <w:uiPriority w:val="99"/>
    <w:unhideWhenUsed/>
    <w:rsid w:val="006D13C7"/>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6D13C7"/>
    <w:pPr>
      <w:ind w:left="720"/>
      <w:contextualSpacing/>
    </w:pPr>
  </w:style>
  <w:style w:type="paragraph" w:styleId="Textdeglobus">
    <w:name w:val="Balloon Text"/>
    <w:basedOn w:val="Normal"/>
    <w:link w:val="TextdeglobusCar"/>
    <w:uiPriority w:val="99"/>
    <w:semiHidden/>
    <w:unhideWhenUsed/>
    <w:rsid w:val="006D13C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D13C7"/>
    <w:rPr>
      <w:rFonts w:ascii="Tahoma" w:hAnsi="Tahoma" w:cs="Tahoma"/>
      <w:sz w:val="16"/>
      <w:szCs w:val="16"/>
      <w:lang w:val="ca-ES"/>
    </w:rPr>
  </w:style>
  <w:style w:type="paragraph" w:styleId="Peu">
    <w:name w:val="footer"/>
    <w:basedOn w:val="Normal"/>
    <w:link w:val="PeuCar"/>
    <w:uiPriority w:val="99"/>
    <w:unhideWhenUsed/>
    <w:rsid w:val="006D13C7"/>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6D13C7"/>
    <w:rPr>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C7"/>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D13C7"/>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6D13C7"/>
    <w:rPr>
      <w:lang w:val="ca-ES"/>
    </w:rPr>
  </w:style>
  <w:style w:type="paragraph" w:styleId="NormalWeb">
    <w:name w:val="Normal (Web)"/>
    <w:basedOn w:val="Normal"/>
    <w:uiPriority w:val="99"/>
    <w:unhideWhenUsed/>
    <w:rsid w:val="006D13C7"/>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argrafdellista">
    <w:name w:val="List Paragraph"/>
    <w:basedOn w:val="Normal"/>
    <w:uiPriority w:val="34"/>
    <w:qFormat/>
    <w:rsid w:val="006D13C7"/>
    <w:pPr>
      <w:ind w:left="720"/>
      <w:contextualSpacing/>
    </w:pPr>
  </w:style>
  <w:style w:type="paragraph" w:styleId="Textdeglobus">
    <w:name w:val="Balloon Text"/>
    <w:basedOn w:val="Normal"/>
    <w:link w:val="TextdeglobusCar"/>
    <w:uiPriority w:val="99"/>
    <w:semiHidden/>
    <w:unhideWhenUsed/>
    <w:rsid w:val="006D13C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D13C7"/>
    <w:rPr>
      <w:rFonts w:ascii="Tahoma" w:hAnsi="Tahoma" w:cs="Tahoma"/>
      <w:sz w:val="16"/>
      <w:szCs w:val="16"/>
      <w:lang w:val="ca-ES"/>
    </w:rPr>
  </w:style>
  <w:style w:type="paragraph" w:styleId="Peu">
    <w:name w:val="footer"/>
    <w:basedOn w:val="Normal"/>
    <w:link w:val="PeuCar"/>
    <w:uiPriority w:val="99"/>
    <w:unhideWhenUsed/>
    <w:rsid w:val="006D13C7"/>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6D13C7"/>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2049</Words>
  <Characters>11270</Characters>
  <Application>Microsoft Office Word</Application>
  <DocSecurity>0</DocSecurity>
  <Lines>93</Lines>
  <Paragraphs>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4</cp:revision>
  <dcterms:created xsi:type="dcterms:W3CDTF">2016-01-26T16:58:00Z</dcterms:created>
  <dcterms:modified xsi:type="dcterms:W3CDTF">2016-01-26T21:10:00Z</dcterms:modified>
</cp:coreProperties>
</file>