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Pr="006A2DFD" w:rsidRDefault="006A2DFD" w:rsidP="00E51B56">
      <w:pPr>
        <w:jc w:val="center"/>
        <w:rPr>
          <w:b/>
          <w:i/>
          <w:u w:val="single"/>
        </w:rPr>
      </w:pPr>
      <w:r w:rsidRPr="006A2DFD">
        <w:rPr>
          <w:b/>
          <w:i/>
          <w:highlight w:val="yellow"/>
          <w:u w:val="single"/>
        </w:rPr>
        <w:t xml:space="preserve">CRITERIS PER A LA CORRECCIÓ DEL RECULL DE </w:t>
      </w:r>
      <w:r w:rsidRPr="00BE0D0F">
        <w:rPr>
          <w:b/>
          <w:i/>
          <w:highlight w:val="yellow"/>
          <w:u w:val="single"/>
        </w:rPr>
        <w:t>FITXES</w:t>
      </w:r>
      <w:r w:rsidR="00BE0D0F" w:rsidRPr="00BE0D0F">
        <w:rPr>
          <w:b/>
          <w:i/>
          <w:highlight w:val="yellow"/>
          <w:u w:val="single"/>
        </w:rPr>
        <w:t xml:space="preserve"> </w:t>
      </w:r>
      <w:r w:rsidR="00E51B56" w:rsidRPr="00E51B56">
        <w:rPr>
          <w:b/>
          <w:i/>
          <w:highlight w:val="yellow"/>
          <w:u w:val="single"/>
        </w:rPr>
        <w:t>DE JOCS</w:t>
      </w:r>
    </w:p>
    <w:p w:rsidR="006A2DFD" w:rsidRDefault="00E51B56" w:rsidP="006A2DFD">
      <w:pPr>
        <w:pStyle w:val="Prrafodelista"/>
        <w:numPr>
          <w:ilvl w:val="0"/>
          <w:numId w:val="1"/>
        </w:numPr>
        <w:jc w:val="both"/>
      </w:pPr>
      <w:r>
        <w:rPr>
          <w:b/>
        </w:rPr>
        <w:t>PORTADA</w:t>
      </w:r>
      <w:r w:rsidR="006A2DFD">
        <w:t xml:space="preserve">(ha de constar en el full): </w:t>
      </w:r>
    </w:p>
    <w:p w:rsidR="006A2DFD" w:rsidRDefault="006A2DFD" w:rsidP="006A2DFD">
      <w:pPr>
        <w:pStyle w:val="Prrafodelista"/>
        <w:numPr>
          <w:ilvl w:val="3"/>
          <w:numId w:val="1"/>
        </w:numPr>
      </w:pPr>
      <w:r>
        <w:t>Títol: RECULL DE FITXES DE JOCS</w:t>
      </w:r>
      <w:r w:rsidR="00E51B56">
        <w:t xml:space="preserve"> 1ª AVAL</w:t>
      </w:r>
    </w:p>
    <w:p w:rsidR="006A2DFD" w:rsidRDefault="006A2DFD" w:rsidP="006A2DFD">
      <w:pPr>
        <w:pStyle w:val="Prrafodelista"/>
        <w:numPr>
          <w:ilvl w:val="3"/>
          <w:numId w:val="1"/>
        </w:numPr>
      </w:pPr>
      <w:r>
        <w:t>IMATGE relacionada amb la matèria</w:t>
      </w:r>
    </w:p>
    <w:p w:rsidR="006A2DFD" w:rsidRDefault="006A2DFD" w:rsidP="006A2DFD">
      <w:pPr>
        <w:pStyle w:val="Prrafodelista"/>
        <w:numPr>
          <w:ilvl w:val="3"/>
          <w:numId w:val="1"/>
        </w:numPr>
      </w:pPr>
      <w:r>
        <w:t>NOM/CRÈDIT/CFGS AAFE 2016-2017/INS JOSEP TAPIRÓ</w:t>
      </w:r>
    </w:p>
    <w:p w:rsidR="00E51B56" w:rsidRDefault="00E51B56" w:rsidP="00E51B56">
      <w:pPr>
        <w:pStyle w:val="Prrafodelista"/>
        <w:numPr>
          <w:ilvl w:val="0"/>
          <w:numId w:val="1"/>
        </w:numPr>
      </w:pPr>
      <w:r w:rsidRPr="00E51B56">
        <w:rPr>
          <w:b/>
        </w:rPr>
        <w:t>ÍNDEX</w:t>
      </w:r>
      <w:r>
        <w:t xml:space="preserve"> (enumerar els diferents continguts treballats amb el  número de fitxa corresponent)</w:t>
      </w:r>
    </w:p>
    <w:p w:rsidR="006A2DFD" w:rsidRDefault="006A2DFD" w:rsidP="006A2DFD">
      <w:pPr>
        <w:pStyle w:val="Prrafodelista"/>
        <w:numPr>
          <w:ilvl w:val="0"/>
          <w:numId w:val="1"/>
        </w:numPr>
      </w:pPr>
      <w:r>
        <w:t xml:space="preserve">LES </w:t>
      </w:r>
      <w:r w:rsidR="00E51B56">
        <w:rPr>
          <w:b/>
        </w:rPr>
        <w:t>6</w:t>
      </w:r>
      <w:r w:rsidRPr="00BE0D0F">
        <w:rPr>
          <w:b/>
        </w:rPr>
        <w:t xml:space="preserve"> SESSIONS</w:t>
      </w:r>
      <w:r>
        <w:t xml:space="preserve"> (des del punt 1 al 6)</w:t>
      </w:r>
    </w:p>
    <w:p w:rsidR="006A2DFD" w:rsidRDefault="006A2DFD" w:rsidP="006A2DFD">
      <w:pPr>
        <w:pStyle w:val="Prrafodelista"/>
        <w:numPr>
          <w:ilvl w:val="0"/>
          <w:numId w:val="1"/>
        </w:numPr>
      </w:pPr>
      <w:r>
        <w:t xml:space="preserve">LES </w:t>
      </w:r>
      <w:r w:rsidR="00E51B56">
        <w:rPr>
          <w:b/>
        </w:rPr>
        <w:t xml:space="preserve">6 </w:t>
      </w:r>
      <w:r w:rsidRPr="00BE0D0F">
        <w:rPr>
          <w:b/>
        </w:rPr>
        <w:t>APORTACIONS INDIVIDUALS</w:t>
      </w:r>
      <w:r>
        <w:t xml:space="preserve"> CORRESPONENTS A CADA SESSIÓ </w:t>
      </w:r>
      <w:r w:rsidR="00E51B56">
        <w:t xml:space="preserve">(incloent les que estan </w:t>
      </w:r>
      <w:r>
        <w:t>CORREGIDES</w:t>
      </w:r>
      <w:r w:rsidR="00E51B56">
        <w:t>)</w:t>
      </w:r>
    </w:p>
    <w:p w:rsidR="00BE0D0F" w:rsidRDefault="00BE0D0F" w:rsidP="006A2DFD">
      <w:pPr>
        <w:pStyle w:val="Prrafodelista"/>
        <w:numPr>
          <w:ilvl w:val="0"/>
          <w:numId w:val="1"/>
        </w:numPr>
      </w:pPr>
      <w:r>
        <w:t>1 full en blanc al final</w:t>
      </w:r>
      <w:r w:rsidR="00E51B56">
        <w:t xml:space="preserve"> de contraportada</w:t>
      </w:r>
    </w:p>
    <w:p w:rsidR="00BE0D0F" w:rsidRDefault="00BE0D0F" w:rsidP="006A2DFD">
      <w:pPr>
        <w:pStyle w:val="Prrafodelista"/>
        <w:numPr>
          <w:ilvl w:val="0"/>
          <w:numId w:val="1"/>
        </w:numPr>
      </w:pPr>
      <w:r>
        <w:t>Enquadernades o en plàstic</w:t>
      </w:r>
      <w:r w:rsidR="00E51B56">
        <w:t xml:space="preserve"> (evitar grapar)</w:t>
      </w:r>
    </w:p>
    <w:p w:rsidR="00BE0D0F" w:rsidRDefault="00BE0D0F" w:rsidP="00BE0D0F">
      <w:pPr>
        <w:pStyle w:val="Prrafodelista"/>
      </w:pPr>
    </w:p>
    <w:p w:rsidR="006A2DFD" w:rsidRPr="00BE0D0F" w:rsidRDefault="006A2DFD" w:rsidP="006A2DFD">
      <w:pPr>
        <w:ind w:left="360"/>
        <w:rPr>
          <w:b/>
          <w:i/>
        </w:rPr>
      </w:pPr>
      <w:r w:rsidRPr="00BE0D0F">
        <w:rPr>
          <w:b/>
          <w:i/>
          <w:u w:val="single"/>
        </w:rPr>
        <w:t>PUNTUACIÓ</w:t>
      </w:r>
      <w:r w:rsidR="00BE0D0F" w:rsidRPr="00BE0D0F">
        <w:rPr>
          <w:b/>
          <w:i/>
          <w:u w:val="single"/>
        </w:rPr>
        <w:t xml:space="preserve"> (TOTAL 20 PUNTS ---- 10)</w:t>
      </w:r>
      <w:r w:rsidRPr="00BE0D0F">
        <w:rPr>
          <w:b/>
          <w:i/>
        </w:rPr>
        <w:t>:</w:t>
      </w:r>
    </w:p>
    <w:p w:rsidR="006A2DFD" w:rsidRPr="006A2DFD" w:rsidRDefault="006A2DFD" w:rsidP="006A2DFD">
      <w:pPr>
        <w:pStyle w:val="Prrafodelista"/>
        <w:numPr>
          <w:ilvl w:val="1"/>
          <w:numId w:val="1"/>
        </w:numPr>
        <w:jc w:val="both"/>
        <w:rPr>
          <w:b/>
        </w:rPr>
      </w:pPr>
      <w:r>
        <w:t>PORTADA</w:t>
      </w:r>
      <w:r w:rsidR="00E51B56">
        <w:t xml:space="preserve"> + ÍNDEX + CONTRAPORTADA</w:t>
      </w:r>
      <w:r>
        <w:t xml:space="preserve">: </w:t>
      </w:r>
      <w:r w:rsidRPr="006A2DFD">
        <w:rPr>
          <w:b/>
        </w:rPr>
        <w:t>1 PUNT</w:t>
      </w:r>
    </w:p>
    <w:p w:rsidR="006A2DFD" w:rsidRDefault="006A2DFD" w:rsidP="006A2DFD">
      <w:pPr>
        <w:pStyle w:val="Prrafodelista"/>
        <w:numPr>
          <w:ilvl w:val="1"/>
          <w:numId w:val="1"/>
        </w:numPr>
        <w:jc w:val="both"/>
      </w:pPr>
      <w:r>
        <w:t xml:space="preserve">CADA FITXA VAL </w:t>
      </w:r>
      <w:r w:rsidRPr="006A2DFD">
        <w:rPr>
          <w:b/>
        </w:rPr>
        <w:t>2 PUNTS</w:t>
      </w:r>
      <w:r>
        <w:t xml:space="preserve"> (total: 16 punts): ha de constar </w:t>
      </w:r>
      <w:r w:rsidR="00E51B56">
        <w:t xml:space="preserve">tot el contingut teòric (punt 1 al </w:t>
      </w:r>
      <w:r>
        <w:t>5) + el punt 6.</w:t>
      </w:r>
      <w:r w:rsidR="00E51B56">
        <w:t xml:space="preserve">Desenvolupament de la Sessió + el punt 7.Aportacions Individuals. En el punt de </w:t>
      </w:r>
      <w:r>
        <w:t>Desenvolupament de la sessió</w:t>
      </w:r>
      <w:r w:rsidR="00E51B56">
        <w:t xml:space="preserve"> han de constar</w:t>
      </w:r>
      <w:r>
        <w:t xml:space="preserve"> </w:t>
      </w:r>
      <w:r w:rsidR="00E51B56">
        <w:t>TOTS</w:t>
      </w:r>
      <w:r>
        <w:t xml:space="preserve"> els jocs realitzats en les sessions dels divendres. De cada joc</w:t>
      </w:r>
      <w:r w:rsidR="00E51B56">
        <w:t xml:space="preserve"> de la sessió del divendres (punt 6), ha de constar</w:t>
      </w:r>
      <w:r>
        <w:t>:</w:t>
      </w:r>
    </w:p>
    <w:p w:rsidR="006A2DFD" w:rsidRDefault="006A2DFD" w:rsidP="006A2DFD">
      <w:pPr>
        <w:pStyle w:val="Prrafodelista"/>
        <w:numPr>
          <w:ilvl w:val="5"/>
          <w:numId w:val="1"/>
        </w:numPr>
      </w:pPr>
      <w:r>
        <w:t>NOM DEL JOC</w:t>
      </w:r>
    </w:p>
    <w:p w:rsidR="006A2DFD" w:rsidRDefault="006A2DFD" w:rsidP="006A2DFD">
      <w:pPr>
        <w:pStyle w:val="Prrafodelista"/>
        <w:numPr>
          <w:ilvl w:val="5"/>
          <w:numId w:val="1"/>
        </w:numPr>
      </w:pPr>
      <w:r>
        <w:t>DESCRIPCIÓ ESCRITA</w:t>
      </w:r>
      <w:r w:rsidR="00E51B56">
        <w:t xml:space="preserve"> (realitzant correctament el redactat inicial de cada joc)</w:t>
      </w:r>
    </w:p>
    <w:p w:rsidR="006A2DFD" w:rsidRDefault="006A2DFD" w:rsidP="006A2DFD">
      <w:pPr>
        <w:pStyle w:val="Prrafodelista"/>
        <w:numPr>
          <w:ilvl w:val="5"/>
          <w:numId w:val="1"/>
        </w:numPr>
      </w:pPr>
      <w:r>
        <w:t>DESCRIPCIÓ GRÀFICA</w:t>
      </w:r>
    </w:p>
    <w:p w:rsidR="006A2DFD" w:rsidRDefault="006A2DFD" w:rsidP="006A2DFD">
      <w:pPr>
        <w:pStyle w:val="Prrafodelista"/>
        <w:numPr>
          <w:ilvl w:val="5"/>
          <w:numId w:val="1"/>
        </w:numPr>
      </w:pPr>
      <w:r>
        <w:t>VARIANTS (amb les corresponents descripcions escrites  i gràfiques)</w:t>
      </w:r>
    </w:p>
    <w:p w:rsidR="006A2DFD" w:rsidRDefault="006A2DFD" w:rsidP="006A2DFD">
      <w:pPr>
        <w:pStyle w:val="Prrafodelista"/>
        <w:numPr>
          <w:ilvl w:val="2"/>
          <w:numId w:val="1"/>
        </w:numPr>
        <w:jc w:val="both"/>
      </w:pPr>
      <w:r>
        <w:t xml:space="preserve">Recordar que en les descripcions escrites, els redactats de les mateixes han de ser correctes, iniciant-se amb “a partir de l’HMB........./ QFB....... o </w:t>
      </w:r>
      <w:proofErr w:type="spellStart"/>
      <w:r>
        <w:t>QCoordinativa</w:t>
      </w:r>
      <w:proofErr w:type="spellEnd"/>
      <w:r>
        <w:t>..............s’aconseguirà l’objectiu de la sessió. A continuació tota la informació necessària per entendre el joc (QUÈ ES FA, COM ES FA I AMB QUÈ ES FA).</w:t>
      </w:r>
      <w:r w:rsidR="00BE0D0F">
        <w:t xml:space="preserve">  Tant en els jocs com en les variants.</w:t>
      </w:r>
    </w:p>
    <w:p w:rsidR="00E51B56" w:rsidRDefault="00E51B56" w:rsidP="006A2DFD">
      <w:pPr>
        <w:pStyle w:val="Prrafodelista"/>
        <w:numPr>
          <w:ilvl w:val="2"/>
          <w:numId w:val="1"/>
        </w:numPr>
        <w:jc w:val="both"/>
      </w:pPr>
      <w:r>
        <w:t>Fitxa d’APORTACIONS INDIVIDUALS (corregides o no), amb tots els ítems corresponents de cadascun dels 2 jocs proposats</w:t>
      </w:r>
    </w:p>
    <w:p w:rsidR="00E51B56" w:rsidRDefault="00E51B56" w:rsidP="006A2DFD">
      <w:pPr>
        <w:pStyle w:val="Prrafodelista"/>
        <w:numPr>
          <w:ilvl w:val="2"/>
          <w:numId w:val="1"/>
        </w:numPr>
        <w:jc w:val="both"/>
      </w:pPr>
      <w:r>
        <w:t>UTILITZAR VOCABULARI ADEQUAT I ESPECIFIC DE LA MATÈRIA</w:t>
      </w:r>
    </w:p>
    <w:p w:rsidR="00BE0D0F" w:rsidRDefault="00BE0D0F" w:rsidP="00BE0D0F">
      <w:pPr>
        <w:pStyle w:val="Prrafodelista"/>
        <w:numPr>
          <w:ilvl w:val="1"/>
          <w:numId w:val="1"/>
        </w:numPr>
        <w:jc w:val="both"/>
      </w:pPr>
      <w:r w:rsidRPr="00BE0D0F">
        <w:rPr>
          <w:b/>
        </w:rPr>
        <w:t>3 PUNTS DE PRESENTACIÓ</w:t>
      </w:r>
      <w:r>
        <w:t xml:space="preserve"> CORRECTA, NETA, BONA LLETRA (que constin tot el que ha de tenir cada fitxa -tots els punts corresponents amb la informació complerta-, tots els jocs realitzats, ítems, ...), totes les fitxes complertes i les aportacions individuals, corregides o no </w:t>
      </w:r>
    </w:p>
    <w:p w:rsidR="00E51B56" w:rsidRDefault="00E51B56" w:rsidP="00BE0D0F">
      <w:pPr>
        <w:pStyle w:val="Prrafodelista"/>
        <w:numPr>
          <w:ilvl w:val="1"/>
          <w:numId w:val="1"/>
        </w:numPr>
        <w:jc w:val="both"/>
      </w:pPr>
      <w:r>
        <w:rPr>
          <w:b/>
        </w:rPr>
        <w:t>ES CORREGIRÀ EL RECULL DE FITXES SI AQUEST ESTÀ COMPLERT</w:t>
      </w:r>
    </w:p>
    <w:p w:rsidR="00BE0D0F" w:rsidRDefault="00BE0D0F" w:rsidP="00BE0D0F">
      <w:pPr>
        <w:pStyle w:val="Prrafodelista"/>
        <w:ind w:left="1440"/>
        <w:jc w:val="both"/>
      </w:pPr>
    </w:p>
    <w:p w:rsidR="00BE0D0F" w:rsidRPr="00BE0D0F" w:rsidRDefault="00E51B56" w:rsidP="00BE0D0F">
      <w:pPr>
        <w:pStyle w:val="Prrafodelista"/>
        <w:numPr>
          <w:ilvl w:val="0"/>
          <w:numId w:val="1"/>
        </w:numPr>
        <w:jc w:val="both"/>
      </w:pPr>
      <w:r>
        <w:rPr>
          <w:b/>
        </w:rPr>
        <w:t>OBLIGATÒRI</w:t>
      </w:r>
      <w:r w:rsidR="00BE0D0F">
        <w:rPr>
          <w:b/>
        </w:rPr>
        <w:t xml:space="preserve"> PRESENTAR EL RECULL DE FITXES PER PODER FER L’EXAMEN TEÒRIC</w:t>
      </w:r>
    </w:p>
    <w:p w:rsidR="00BE0D0F" w:rsidRDefault="00BE0D0F" w:rsidP="00BE0D0F">
      <w:pPr>
        <w:ind w:left="4956"/>
        <w:jc w:val="both"/>
      </w:pPr>
    </w:p>
    <w:p w:rsidR="00BE0D0F" w:rsidRPr="00BE0D0F" w:rsidRDefault="00BE0D0F" w:rsidP="00BE0D0F">
      <w:pPr>
        <w:ind w:left="6372"/>
        <w:jc w:val="both"/>
        <w:rPr>
          <w:i/>
        </w:rPr>
      </w:pPr>
      <w:r w:rsidRPr="00BE0D0F">
        <w:rPr>
          <w:i/>
        </w:rPr>
        <w:t xml:space="preserve">PROFESSORAT </w:t>
      </w:r>
      <w:bookmarkStart w:id="0" w:name="_GoBack"/>
      <w:bookmarkEnd w:id="0"/>
      <w:r w:rsidRPr="00BE0D0F">
        <w:rPr>
          <w:i/>
        </w:rPr>
        <w:t>C1-JOCS</w:t>
      </w:r>
    </w:p>
    <w:sectPr w:rsidR="00BE0D0F" w:rsidRPr="00BE0D0F" w:rsidSect="00E51B56">
      <w:headerReference w:type="default" r:id="rId8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9B" w:rsidRDefault="001A249B" w:rsidP="006A2DFD">
      <w:pPr>
        <w:spacing w:after="0" w:line="240" w:lineRule="auto"/>
      </w:pPr>
      <w:r>
        <w:separator/>
      </w:r>
    </w:p>
  </w:endnote>
  <w:endnote w:type="continuationSeparator" w:id="0">
    <w:p w:rsidR="001A249B" w:rsidRDefault="001A249B" w:rsidP="006A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9B" w:rsidRDefault="001A249B" w:rsidP="006A2DFD">
      <w:pPr>
        <w:spacing w:after="0" w:line="240" w:lineRule="auto"/>
      </w:pPr>
      <w:r>
        <w:separator/>
      </w:r>
    </w:p>
  </w:footnote>
  <w:footnote w:type="continuationSeparator" w:id="0">
    <w:p w:rsidR="001A249B" w:rsidRDefault="001A249B" w:rsidP="006A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FD" w:rsidRPr="00CE566F" w:rsidRDefault="006A2DFD" w:rsidP="006A2DFD">
    <w:pPr>
      <w:pStyle w:val="Encabezado"/>
      <w:tabs>
        <w:tab w:val="clear" w:pos="8504"/>
        <w:tab w:val="left" w:pos="567"/>
        <w:tab w:val="right" w:pos="9923"/>
      </w:tabs>
      <w:spacing w:line="276" w:lineRule="auto"/>
      <w:rPr>
        <w:rFonts w:ascii="Arial" w:hAnsi="Arial" w:cs="Arial"/>
        <w:b/>
        <w:bCs/>
        <w:sz w:val="16"/>
        <w:szCs w:val="16"/>
      </w:rPr>
    </w:pPr>
    <w:r>
      <w:rPr>
        <w:noProof/>
        <w:lang w:eastAsia="ca-ES"/>
      </w:rPr>
      <w:drawing>
        <wp:anchor distT="0" distB="0" distL="114300" distR="90170" simplePos="0" relativeHeight="251659264" behindDoc="0" locked="0" layoutInCell="1" allowOverlap="1" wp14:anchorId="27EECFB3" wp14:editId="0FA2E0FE">
          <wp:simplePos x="0" y="0"/>
          <wp:positionH relativeFrom="page">
            <wp:posOffset>615315</wp:posOffset>
          </wp:positionH>
          <wp:positionV relativeFrom="page">
            <wp:posOffset>376555</wp:posOffset>
          </wp:positionV>
          <wp:extent cx="354330" cy="407035"/>
          <wp:effectExtent l="0" t="0" r="7620" b="0"/>
          <wp:wrapSquare wrapText="right"/>
          <wp:docPr id="2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D2A">
      <w:rPr>
        <w:rFonts w:ascii="Arial" w:hAnsi="Arial" w:cs="Arial"/>
        <w:b/>
        <w:bCs/>
        <w:i/>
        <w:iCs/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3761" wp14:editId="2EBF6C8A">
              <wp:simplePos x="0" y="0"/>
              <wp:positionH relativeFrom="column">
                <wp:posOffset>2732405</wp:posOffset>
              </wp:positionH>
              <wp:positionV relativeFrom="paragraph">
                <wp:posOffset>-164285</wp:posOffset>
              </wp:positionV>
              <wp:extent cx="664234" cy="491705"/>
              <wp:effectExtent l="0" t="0" r="2540" b="381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491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2DFD" w:rsidRDefault="006A2DFD" w:rsidP="006A2DFD"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noProof/>
                              <w:sz w:val="16"/>
                              <w:szCs w:val="16"/>
                              <w:lang w:eastAsia="ca-ES"/>
                            </w:rPr>
                            <w:drawing>
                              <wp:inline distT="0" distB="0" distL="0" distR="0" wp14:anchorId="0F6E243D" wp14:editId="0F70F621">
                                <wp:extent cx="472440" cy="372947"/>
                                <wp:effectExtent l="0" t="0" r="3810" b="825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t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2440" cy="3729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5.15pt;margin-top:-12.95pt;width:52.3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" stroked="f">
              <v:textbox>
                <w:txbxContent>
                  <w:p w:rsidR="006A2DFD" w:rsidRDefault="006A2DFD" w:rsidP="006A2DFD"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noProof/>
                        <w:sz w:val="16"/>
                        <w:szCs w:val="16"/>
                        <w:lang w:eastAsia="ca-ES"/>
                      </w:rPr>
                      <w:drawing>
                        <wp:inline distT="0" distB="0" distL="0" distR="0" wp14:anchorId="040AA265" wp14:editId="27049FD6">
                          <wp:extent cx="472440" cy="372947"/>
                          <wp:effectExtent l="0" t="0" r="3810" b="8255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t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2440" cy="3729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E566F">
      <w:rPr>
        <w:rFonts w:ascii="Arial" w:hAnsi="Arial" w:cs="Arial"/>
        <w:b/>
        <w:bCs/>
        <w:sz w:val="16"/>
        <w:szCs w:val="16"/>
      </w:rPr>
      <w:t>Generalitat de Catalunya</w:t>
    </w:r>
    <w:r w:rsidRPr="00CE566F">
      <w:rPr>
        <w:rFonts w:ascii="Arial" w:hAnsi="Arial" w:cs="Arial"/>
        <w:b/>
        <w:bCs/>
        <w:sz w:val="16"/>
        <w:szCs w:val="16"/>
      </w:rPr>
      <w:tab/>
    </w:r>
    <w:r w:rsidRPr="00CE566F">
      <w:rPr>
        <w:rFonts w:ascii="Arial" w:hAnsi="Arial" w:cs="Arial"/>
        <w:b/>
        <w:bCs/>
        <w:sz w:val="16"/>
        <w:szCs w:val="16"/>
      </w:rPr>
      <w:tab/>
      <w:t xml:space="preserve"> </w:t>
    </w:r>
  </w:p>
  <w:p w:rsidR="006A2DFD" w:rsidRPr="00CE566F" w:rsidRDefault="006A2DFD" w:rsidP="006A2DFD">
    <w:pPr>
      <w:pStyle w:val="Encabezado"/>
      <w:tabs>
        <w:tab w:val="left" w:pos="567"/>
      </w:tabs>
      <w:spacing w:line="276" w:lineRule="auto"/>
      <w:rPr>
        <w:rFonts w:ascii="Arial" w:hAnsi="Arial" w:cs="Arial"/>
        <w:b/>
        <w:bCs/>
        <w:sz w:val="16"/>
        <w:szCs w:val="16"/>
      </w:rPr>
    </w:pPr>
    <w:r w:rsidRPr="00CE566F">
      <w:rPr>
        <w:rFonts w:ascii="Arial" w:hAnsi="Arial" w:cs="Arial"/>
        <w:b/>
        <w:bCs/>
        <w:sz w:val="16"/>
        <w:szCs w:val="16"/>
      </w:rPr>
      <w:t xml:space="preserve">Departament d’Educació </w:t>
    </w:r>
    <w:r w:rsidRPr="00CE566F"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                  </w:t>
    </w:r>
    <w:r w:rsidRPr="00CE566F">
      <w:rPr>
        <w:rFonts w:ascii="Arial" w:hAnsi="Arial" w:cs="Arial"/>
        <w:b/>
        <w:bCs/>
        <w:sz w:val="16"/>
        <w:szCs w:val="16"/>
      </w:rPr>
      <w:tab/>
    </w:r>
    <w:r w:rsidRPr="00CE566F">
      <w:rPr>
        <w:rFonts w:ascii="Arial" w:hAnsi="Arial" w:cs="Arial"/>
        <w:b/>
        <w:bCs/>
        <w:i/>
        <w:iCs/>
        <w:sz w:val="16"/>
        <w:szCs w:val="16"/>
      </w:rPr>
      <w:t xml:space="preserve">                                                                                                                                       </w:t>
    </w:r>
  </w:p>
  <w:p w:rsidR="006A2DFD" w:rsidRDefault="006A2DFD" w:rsidP="006A2DFD">
    <w:r w:rsidRPr="00CE566F">
      <w:rPr>
        <w:rFonts w:ascii="Arial" w:hAnsi="Arial" w:cs="Arial"/>
        <w:b/>
        <w:bCs/>
        <w:sz w:val="16"/>
        <w:szCs w:val="16"/>
      </w:rPr>
      <w:t>Insti</w:t>
    </w:r>
    <w:r>
      <w:rPr>
        <w:rFonts w:ascii="Arial" w:hAnsi="Arial" w:cs="Arial"/>
        <w:b/>
        <w:bCs/>
        <w:sz w:val="16"/>
        <w:szCs w:val="16"/>
      </w:rPr>
      <w:t xml:space="preserve">tut Josep </w:t>
    </w:r>
    <w:proofErr w:type="spellStart"/>
    <w:r>
      <w:rPr>
        <w:rFonts w:ascii="Arial" w:hAnsi="Arial" w:cs="Arial"/>
        <w:b/>
        <w:bCs/>
        <w:sz w:val="16"/>
        <w:szCs w:val="16"/>
      </w:rPr>
      <w:t>Tapiró</w:t>
    </w:r>
    <w:proofErr w:type="spellEnd"/>
    <w:r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                                                       CFGS AAFE / C1-JOCS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A6B52"/>
    <w:multiLevelType w:val="hybridMultilevel"/>
    <w:tmpl w:val="E3A6F198"/>
    <w:lvl w:ilvl="0" w:tplc="F99449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FD"/>
    <w:rsid w:val="001A249B"/>
    <w:rsid w:val="0049414B"/>
    <w:rsid w:val="006A2DFD"/>
    <w:rsid w:val="00AD281C"/>
    <w:rsid w:val="00BE0D0F"/>
    <w:rsid w:val="00E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FD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A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DFD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DFD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A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DFD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6A2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FD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A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DFD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DFD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A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DFD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34"/>
    <w:qFormat/>
    <w:rsid w:val="006A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2016-11-23T12:11:00Z</dcterms:created>
  <dcterms:modified xsi:type="dcterms:W3CDTF">2017-11-28T12:42:00Z</dcterms:modified>
</cp:coreProperties>
</file>