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C4D5" w14:textId="77777777" w:rsidR="003B261D" w:rsidRPr="00F67C03" w:rsidRDefault="003B261D" w:rsidP="00A25AC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35F2ED" w14:textId="77777777" w:rsidR="00B72680" w:rsidRPr="00F67C03" w:rsidRDefault="00F67C03" w:rsidP="00823BE0">
      <w:pPr>
        <w:spacing w:line="276" w:lineRule="auto"/>
        <w:rPr>
          <w:rFonts w:cs="Arial"/>
          <w:color w:val="0070C0"/>
          <w:sz w:val="22"/>
          <w:szCs w:val="22"/>
        </w:rPr>
      </w:pPr>
      <w:r w:rsidRPr="00F67C03">
        <w:rPr>
          <w:rFonts w:cs="Arial"/>
          <w:color w:val="0070C0"/>
          <w:sz w:val="22"/>
          <w:szCs w:val="22"/>
        </w:rPr>
        <w:t>UF6 ORTOPÈDIA I PRÒTESI</w:t>
      </w:r>
    </w:p>
    <w:p w14:paraId="5AB535E1" w14:textId="77777777" w:rsidR="00F67C03" w:rsidRPr="00F67C03" w:rsidRDefault="00F67C03" w:rsidP="00823BE0">
      <w:pPr>
        <w:spacing w:line="276" w:lineRule="auto"/>
        <w:rPr>
          <w:rFonts w:cs="Arial"/>
          <w:color w:val="0070C0"/>
        </w:rPr>
      </w:pPr>
    </w:p>
    <w:p w14:paraId="74E0D306" w14:textId="77777777" w:rsidR="00F67C03" w:rsidRDefault="00F67C03" w:rsidP="00F67C03">
      <w:pPr>
        <w:spacing w:line="276" w:lineRule="auto"/>
        <w:jc w:val="center"/>
        <w:rPr>
          <w:rFonts w:cs="Arial"/>
          <w:color w:val="0070C0"/>
          <w:sz w:val="28"/>
          <w:szCs w:val="28"/>
          <w:u w:val="single"/>
        </w:rPr>
      </w:pPr>
      <w:r w:rsidRPr="00F67C03">
        <w:rPr>
          <w:rFonts w:cs="Arial"/>
          <w:color w:val="0070C0"/>
          <w:sz w:val="28"/>
          <w:szCs w:val="28"/>
          <w:u w:val="single"/>
        </w:rPr>
        <w:t>Webs d’interès</w:t>
      </w:r>
    </w:p>
    <w:p w14:paraId="700C88A9" w14:textId="77777777" w:rsidR="00F67C03" w:rsidRPr="00F67C03" w:rsidRDefault="00F67C03" w:rsidP="00F67C03">
      <w:pPr>
        <w:spacing w:line="276" w:lineRule="auto"/>
        <w:jc w:val="center"/>
        <w:rPr>
          <w:rFonts w:cs="Arial"/>
          <w:color w:val="0070C0"/>
          <w:sz w:val="28"/>
          <w:szCs w:val="28"/>
          <w:u w:val="single"/>
        </w:rPr>
      </w:pPr>
    </w:p>
    <w:p w14:paraId="2BE3A26C" w14:textId="77777777" w:rsidR="00F67C03" w:rsidRDefault="00F67C03" w:rsidP="00F67C03">
      <w:pPr>
        <w:spacing w:line="360" w:lineRule="auto"/>
      </w:pPr>
      <w:r w:rsidRPr="00F67C03">
        <w:rPr>
          <w:lang w:val="es-ES"/>
        </w:rPr>
        <w:t xml:space="preserve">En </w:t>
      </w:r>
      <w:proofErr w:type="spellStart"/>
      <w:r w:rsidRPr="00F67C03">
        <w:rPr>
          <w:lang w:val="es-ES"/>
        </w:rPr>
        <w:t>aquestes</w:t>
      </w:r>
      <w:proofErr w:type="spellEnd"/>
      <w:r w:rsidRPr="00F67C03">
        <w:rPr>
          <w:lang w:val="es-ES"/>
        </w:rPr>
        <w:t xml:space="preserve"> webs </w:t>
      </w:r>
      <w:proofErr w:type="spellStart"/>
      <w:r w:rsidRPr="00F67C03">
        <w:rPr>
          <w:lang w:val="es-ES"/>
        </w:rPr>
        <w:t>trobar</w:t>
      </w:r>
      <w:r>
        <w:rPr>
          <w:lang w:val="es-ES"/>
        </w:rPr>
        <w:t>à</w:t>
      </w:r>
      <w:r w:rsidRPr="00F67C03">
        <w:rPr>
          <w:lang w:val="es-ES"/>
        </w:rPr>
        <w:t>s</w:t>
      </w:r>
      <w:proofErr w:type="spellEnd"/>
      <w:r w:rsidRPr="00F67C03">
        <w:rPr>
          <w:lang w:val="es-ES"/>
        </w:rPr>
        <w:t xml:space="preserve"> </w:t>
      </w:r>
      <w:proofErr w:type="spellStart"/>
      <w:r w:rsidRPr="00F67C03">
        <w:rPr>
          <w:lang w:val="es-ES"/>
        </w:rPr>
        <w:t>interessant</w:t>
      </w:r>
      <w:proofErr w:type="spellEnd"/>
      <w:r w:rsidRPr="00F67C03">
        <w:rPr>
          <w:lang w:val="es-ES"/>
        </w:rPr>
        <w:t xml:space="preserve"> información sobre </w:t>
      </w:r>
      <w:proofErr w:type="spellStart"/>
      <w:r w:rsidRPr="00F67C03">
        <w:rPr>
          <w:lang w:val="es-ES"/>
        </w:rPr>
        <w:t>els</w:t>
      </w:r>
      <w:proofErr w:type="spellEnd"/>
      <w:r w:rsidRPr="00F67C03">
        <w:rPr>
          <w:lang w:val="es-ES"/>
        </w:rPr>
        <w:t xml:space="preserve"> </w:t>
      </w:r>
      <w:proofErr w:type="spellStart"/>
      <w:r w:rsidRPr="00F67C03">
        <w:rPr>
          <w:lang w:val="es-ES"/>
        </w:rPr>
        <w:t>productes</w:t>
      </w:r>
      <w:proofErr w:type="spellEnd"/>
      <w:r w:rsidRPr="00F67C03">
        <w:rPr>
          <w:lang w:val="es-ES"/>
        </w:rPr>
        <w:t xml:space="preserve"> </w:t>
      </w:r>
      <w:proofErr w:type="spellStart"/>
      <w:r w:rsidRPr="00F67C03">
        <w:rPr>
          <w:lang w:val="es-ES"/>
        </w:rPr>
        <w:t>ortopèdics</w:t>
      </w:r>
      <w:proofErr w:type="spellEnd"/>
    </w:p>
    <w:p w14:paraId="56DAD9C8" w14:textId="4AD5560E" w:rsidR="00F67C03" w:rsidRPr="00BF6C7E" w:rsidRDefault="00173A6C" w:rsidP="00F67C03">
      <w:pPr>
        <w:pStyle w:val="Pargrafdellista"/>
        <w:numPr>
          <w:ilvl w:val="0"/>
          <w:numId w:val="5"/>
        </w:numPr>
        <w:spacing w:line="360" w:lineRule="auto"/>
        <w:rPr>
          <w:color w:val="FF0000"/>
        </w:rPr>
      </w:pPr>
      <w:hyperlink r:id="rId7" w:history="1">
        <w:r w:rsidR="00F67C03" w:rsidRPr="00F67C03">
          <w:rPr>
            <w:rStyle w:val="Enlla"/>
            <w:lang w:val="es-ES"/>
          </w:rPr>
          <w:t>www.</w:t>
        </w:r>
        <w:r w:rsidR="00F67C03" w:rsidRPr="00F67C03">
          <w:rPr>
            <w:rStyle w:val="Enlla"/>
            <w:lang w:val="es-ES"/>
          </w:rPr>
          <w:t>c</w:t>
        </w:r>
        <w:r w:rsidR="00F67C03" w:rsidRPr="00F67C03">
          <w:rPr>
            <w:rStyle w:val="Enlla"/>
            <w:lang w:val="es-ES"/>
          </w:rPr>
          <w:t>infa.es</w:t>
        </w:r>
      </w:hyperlink>
      <w:r w:rsidR="00BF6C7E">
        <w:rPr>
          <w:rStyle w:val="Enlla"/>
          <w:lang w:val="es-ES"/>
        </w:rPr>
        <w:t xml:space="preserve">  </w:t>
      </w:r>
      <w:r w:rsidR="00BF6C7E" w:rsidRPr="00BF6C7E">
        <w:rPr>
          <w:rStyle w:val="Enlla"/>
          <w:color w:val="FF0000"/>
          <w:u w:val="none"/>
          <w:lang w:val="es-ES"/>
        </w:rPr>
        <w:t>NO</w:t>
      </w:r>
    </w:p>
    <w:p w14:paraId="24E1B19D" w14:textId="658CBD8D" w:rsidR="00F67C03" w:rsidRPr="00BF6C7E" w:rsidRDefault="00173A6C" w:rsidP="00F67C03">
      <w:pPr>
        <w:pStyle w:val="Pargrafdellista"/>
        <w:numPr>
          <w:ilvl w:val="0"/>
          <w:numId w:val="5"/>
        </w:numPr>
        <w:spacing w:line="360" w:lineRule="auto"/>
      </w:pPr>
      <w:hyperlink r:id="rId8" w:history="1">
        <w:r w:rsidR="00F67C03" w:rsidRPr="00BF6C7E">
          <w:rPr>
            <w:rStyle w:val="Enlla"/>
            <w:lang w:val="en-US"/>
          </w:rPr>
          <w:t>www.ventub</w:t>
        </w:r>
        <w:r w:rsidR="00F67C03" w:rsidRPr="00BF6C7E">
          <w:rPr>
            <w:rStyle w:val="Enlla"/>
            <w:lang w:val="en-US"/>
          </w:rPr>
          <w:t>e</w:t>
        </w:r>
        <w:r w:rsidR="00F67C03" w:rsidRPr="00BF6C7E">
          <w:rPr>
            <w:rStyle w:val="Enlla"/>
            <w:lang w:val="en-US"/>
          </w:rPr>
          <w:t>l.com</w:t>
        </w:r>
      </w:hyperlink>
      <w:r w:rsidR="00BF6C7E" w:rsidRPr="00BF6C7E">
        <w:rPr>
          <w:rStyle w:val="Enlla"/>
          <w:lang w:val="en-US"/>
        </w:rPr>
        <w:t xml:space="preserve">  </w:t>
      </w:r>
      <w:r w:rsidR="00BF6C7E" w:rsidRPr="00BF6C7E">
        <w:rPr>
          <w:rStyle w:val="Enlla"/>
          <w:color w:val="00B050"/>
          <w:u w:val="none"/>
          <w:lang w:val="en-US"/>
        </w:rPr>
        <w:t>Ok.</w:t>
      </w:r>
      <w:r w:rsidR="00BF6C7E" w:rsidRPr="00BF6C7E">
        <w:rPr>
          <w:rStyle w:val="Enlla"/>
          <w:color w:val="auto"/>
          <w:u w:val="none"/>
          <w:lang w:val="en-US"/>
        </w:rPr>
        <w:t xml:space="preserve"> </w:t>
      </w:r>
      <w:proofErr w:type="spellStart"/>
      <w:r w:rsidR="00BF6C7E" w:rsidRPr="00BF6C7E">
        <w:rPr>
          <w:rStyle w:val="Enlla"/>
          <w:color w:val="auto"/>
          <w:u w:val="none"/>
          <w:lang w:val="en-US"/>
        </w:rPr>
        <w:t>Productes</w:t>
      </w:r>
      <w:proofErr w:type="spellEnd"/>
      <w:r w:rsidR="00BF6C7E" w:rsidRPr="00BF6C7E">
        <w:rPr>
          <w:rStyle w:val="Enlla"/>
          <w:color w:val="auto"/>
          <w:u w:val="none"/>
          <w:lang w:val="en-US"/>
        </w:rPr>
        <w:t xml:space="preserve"> </w:t>
      </w:r>
      <w:proofErr w:type="spellStart"/>
      <w:r w:rsidR="00BF6C7E" w:rsidRPr="00BF6C7E">
        <w:rPr>
          <w:rStyle w:val="Enlla"/>
          <w:color w:val="auto"/>
          <w:u w:val="none"/>
          <w:lang w:val="en-US"/>
        </w:rPr>
        <w:t>d’embenatge</w:t>
      </w:r>
      <w:proofErr w:type="spellEnd"/>
      <w:r w:rsidR="00BF6C7E" w:rsidRPr="00BF6C7E">
        <w:rPr>
          <w:rStyle w:val="Enlla"/>
          <w:color w:val="auto"/>
          <w:u w:val="none"/>
          <w:lang w:val="en-US"/>
        </w:rPr>
        <w:t xml:space="preserve"> tubular</w:t>
      </w:r>
    </w:p>
    <w:p w14:paraId="0167935B" w14:textId="6604764A" w:rsidR="00F67C03" w:rsidRDefault="00BB5A26" w:rsidP="00BB5A26">
      <w:pPr>
        <w:pStyle w:val="Pargrafdellista"/>
        <w:numPr>
          <w:ilvl w:val="0"/>
          <w:numId w:val="5"/>
        </w:numPr>
        <w:spacing w:line="276" w:lineRule="auto"/>
        <w:rPr>
          <w:rFonts w:cs="Arial"/>
        </w:rPr>
      </w:pPr>
      <w:hyperlink r:id="rId9" w:history="1">
        <w:r w:rsidRPr="00BB5A26">
          <w:rPr>
            <w:rStyle w:val="Enlla"/>
          </w:rPr>
          <w:t>www.ortopedias.com.es</w:t>
        </w:r>
      </w:hyperlink>
      <w:r w:rsidR="00BF6C7E">
        <w:rPr>
          <w:rStyle w:val="Enlla"/>
        </w:rPr>
        <w:t xml:space="preserve">   </w:t>
      </w:r>
      <w:proofErr w:type="spellStart"/>
      <w:r w:rsidR="00BF6C7E" w:rsidRPr="00BF6C7E">
        <w:rPr>
          <w:rStyle w:val="Enlla"/>
          <w:color w:val="00B050"/>
          <w:u w:val="none"/>
        </w:rPr>
        <w:t>Ok</w:t>
      </w:r>
      <w:proofErr w:type="spellEnd"/>
      <w:r w:rsidR="00BF6C7E" w:rsidRPr="00BF6C7E">
        <w:rPr>
          <w:rStyle w:val="Enlla"/>
          <w:color w:val="00B050"/>
          <w:u w:val="none"/>
        </w:rPr>
        <w:t xml:space="preserve"> </w:t>
      </w:r>
      <w:r w:rsidR="00BF6C7E" w:rsidRPr="00BF6C7E">
        <w:rPr>
          <w:rStyle w:val="Enlla"/>
          <w:color w:val="auto"/>
          <w:u w:val="none"/>
        </w:rPr>
        <w:t>de tot</w:t>
      </w:r>
      <w:r w:rsidRPr="00BB5A26">
        <w:rPr>
          <w:rStyle w:val="Enlla"/>
        </w:rPr>
        <w:br/>
      </w:r>
      <w:hyperlink r:id="rId10" w:history="1">
        <w:r w:rsidRPr="00BB5A26">
          <w:rPr>
            <w:rStyle w:val="Enlla"/>
            <w:rFonts w:cs="Arial"/>
          </w:rPr>
          <w:t>http://www.ortopedias.com.es/braguero-inguinal-bilateral/3-36-8-36.htm</w:t>
        </w:r>
      </w:hyperlink>
    </w:p>
    <w:p w14:paraId="0F32F780" w14:textId="77777777" w:rsidR="00BB5A26" w:rsidRPr="00BB5A26" w:rsidRDefault="00BB5A26" w:rsidP="00BB5A26">
      <w:pPr>
        <w:pStyle w:val="Pargrafdellista"/>
        <w:spacing w:line="276" w:lineRule="auto"/>
        <w:rPr>
          <w:rStyle w:val="Enlla"/>
          <w:rFonts w:cs="Arial"/>
          <w:color w:val="auto"/>
          <w:u w:val="none"/>
        </w:rPr>
      </w:pPr>
    </w:p>
    <w:p w14:paraId="7D8CA9D3" w14:textId="3F4F18D9" w:rsidR="00F67C03" w:rsidRPr="00BB5A26" w:rsidRDefault="0002789D" w:rsidP="0002789D">
      <w:pPr>
        <w:pStyle w:val="Pargrafdellista"/>
        <w:numPr>
          <w:ilvl w:val="0"/>
          <w:numId w:val="5"/>
        </w:numPr>
        <w:spacing w:line="360" w:lineRule="auto"/>
        <w:rPr>
          <w:color w:val="00B050"/>
        </w:rPr>
      </w:pPr>
      <w:r w:rsidRPr="0002789D">
        <w:rPr>
          <w:rStyle w:val="Enlla"/>
          <w:b/>
          <w:color w:val="auto"/>
          <w:u w:val="none"/>
          <w:lang w:val="es-ES"/>
        </w:rPr>
        <w:t>Ortopedia para farmacéuticos</w:t>
      </w:r>
      <w:r w:rsidRPr="0002789D">
        <w:rPr>
          <w:rStyle w:val="Enlla"/>
          <w:color w:val="auto"/>
          <w:u w:val="none"/>
          <w:lang w:val="es-ES"/>
        </w:rPr>
        <w:t xml:space="preserve">: </w:t>
      </w:r>
      <w:proofErr w:type="spellStart"/>
      <w:r w:rsidRPr="0002789D">
        <w:rPr>
          <w:rStyle w:val="Enlla"/>
          <w:b/>
          <w:color w:val="auto"/>
          <w:sz w:val="28"/>
          <w:szCs w:val="28"/>
          <w:u w:val="none"/>
          <w:lang w:val="es-ES"/>
        </w:rPr>
        <w:t>Ortogrup</w:t>
      </w:r>
      <w:proofErr w:type="spellEnd"/>
      <w:r w:rsidRPr="0002789D">
        <w:rPr>
          <w:rStyle w:val="Enlla"/>
          <w:b/>
          <w:color w:val="auto"/>
          <w:sz w:val="28"/>
          <w:szCs w:val="28"/>
          <w:u w:val="none"/>
          <w:lang w:val="es-ES"/>
        </w:rPr>
        <w:t>:</w:t>
      </w:r>
      <w:r w:rsidRPr="0002789D">
        <w:rPr>
          <w:rStyle w:val="Enlla"/>
          <w:color w:val="auto"/>
          <w:u w:val="none"/>
          <w:lang w:val="es-ES"/>
        </w:rPr>
        <w:t xml:space="preserve"> portal de la salud y la calidad de vida.</w:t>
      </w:r>
      <w:r>
        <w:rPr>
          <w:rStyle w:val="Enlla"/>
          <w:color w:val="auto"/>
          <w:u w:val="none"/>
          <w:lang w:val="es-ES"/>
        </w:rPr>
        <w:t xml:space="preserve"> </w:t>
      </w:r>
      <w:hyperlink r:id="rId11" w:history="1">
        <w:r w:rsidRPr="005F54B4">
          <w:rPr>
            <w:rStyle w:val="Enlla"/>
            <w:lang w:val="es-ES"/>
          </w:rPr>
          <w:t>www.ortogrup.com</w:t>
        </w:r>
      </w:hyperlink>
      <w:r>
        <w:rPr>
          <w:rStyle w:val="Enlla"/>
          <w:lang w:val="es-ES"/>
        </w:rPr>
        <w:t xml:space="preserve"> . </w:t>
      </w:r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plataforma de </w:t>
      </w:r>
      <w:proofErr w:type="spellStart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investigación</w:t>
      </w:r>
      <w:proofErr w:type="spellEnd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desarrollo</w:t>
      </w:r>
      <w:proofErr w:type="spellEnd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innovación</w:t>
      </w:r>
      <w:proofErr w:type="spellEnd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para </w:t>
      </w:r>
      <w:proofErr w:type="spellStart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farmacéuticos</w:t>
      </w:r>
      <w:proofErr w:type="spellEnd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en el campo de la </w:t>
      </w:r>
      <w:proofErr w:type="spellStart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ortopedia</w:t>
      </w:r>
      <w:proofErr w:type="spellEnd"/>
      <w:r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BB5A26">
        <w:rPr>
          <w:rStyle w:val="Textennegreta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B5A26" w:rsidRPr="00BB5A26">
        <w:rPr>
          <w:rStyle w:val="Textennegreta"/>
          <w:rFonts w:ascii="Open Sans" w:hAnsi="Open Sans"/>
          <w:color w:val="00B050"/>
          <w:sz w:val="21"/>
          <w:szCs w:val="21"/>
          <w:bdr w:val="none" w:sz="0" w:space="0" w:color="auto" w:frame="1"/>
          <w:shd w:val="clear" w:color="auto" w:fill="FFFFFF"/>
        </w:rPr>
        <w:t>OK</w:t>
      </w:r>
    </w:p>
    <w:p w14:paraId="185C0475" w14:textId="6D0FFAEA" w:rsidR="00F67C03" w:rsidRPr="00BF6C7E" w:rsidRDefault="00173A6C" w:rsidP="00F67C03">
      <w:pPr>
        <w:pStyle w:val="Pargrafdellista"/>
        <w:numPr>
          <w:ilvl w:val="0"/>
          <w:numId w:val="5"/>
        </w:numPr>
        <w:spacing w:line="360" w:lineRule="auto"/>
        <w:rPr>
          <w:color w:val="000000" w:themeColor="text1"/>
          <w:lang w:val="es-ES"/>
        </w:rPr>
      </w:pPr>
      <w:hyperlink r:id="rId12" w:history="1">
        <w:r w:rsidR="00F67C03" w:rsidRPr="00BF6C7E">
          <w:rPr>
            <w:rStyle w:val="Enlla"/>
            <w:lang w:val="es-ES"/>
          </w:rPr>
          <w:t>www.ort</w:t>
        </w:r>
        <w:r w:rsidR="00F67C03" w:rsidRPr="00BF6C7E">
          <w:rPr>
            <w:rStyle w:val="Enlla"/>
            <w:lang w:val="es-ES"/>
          </w:rPr>
          <w:t>h</w:t>
        </w:r>
        <w:r w:rsidR="00F67C03" w:rsidRPr="00BF6C7E">
          <w:rPr>
            <w:rStyle w:val="Enlla"/>
            <w:lang w:val="es-ES"/>
          </w:rPr>
          <w:t>ocast-online.com</w:t>
        </w:r>
      </w:hyperlink>
      <w:r w:rsidR="00BF6C7E" w:rsidRPr="00BF6C7E">
        <w:rPr>
          <w:rStyle w:val="Enlla"/>
          <w:lang w:val="es-ES"/>
        </w:rPr>
        <w:t xml:space="preserve">   </w:t>
      </w:r>
      <w:r w:rsidR="00BF6C7E" w:rsidRPr="00BF6C7E">
        <w:rPr>
          <w:rStyle w:val="Enlla"/>
          <w:color w:val="00B050"/>
          <w:u w:val="none"/>
          <w:lang w:val="es-ES"/>
        </w:rPr>
        <w:t>Ok</w:t>
      </w:r>
      <w:r w:rsidR="00BF6C7E" w:rsidRPr="00BF6C7E">
        <w:rPr>
          <w:rStyle w:val="Enlla"/>
          <w:u w:val="none"/>
          <w:lang w:val="es-ES"/>
        </w:rPr>
        <w:t xml:space="preserve"> </w:t>
      </w:r>
      <w:proofErr w:type="spellStart"/>
      <w:r w:rsidR="00BF6C7E" w:rsidRPr="00BF6C7E">
        <w:rPr>
          <w:rStyle w:val="Enlla"/>
          <w:color w:val="000000" w:themeColor="text1"/>
          <w:u w:val="none"/>
          <w:lang w:val="es-ES"/>
        </w:rPr>
        <w:t>Només</w:t>
      </w:r>
      <w:proofErr w:type="spellEnd"/>
      <w:r w:rsidR="00BF6C7E" w:rsidRPr="00BF6C7E">
        <w:rPr>
          <w:rStyle w:val="Enlla"/>
          <w:color w:val="000000" w:themeColor="text1"/>
          <w:u w:val="none"/>
          <w:lang w:val="es-ES"/>
        </w:rPr>
        <w:t xml:space="preserve"> de </w:t>
      </w:r>
      <w:proofErr w:type="spellStart"/>
      <w:r w:rsidR="00BF6C7E" w:rsidRPr="00BF6C7E">
        <w:rPr>
          <w:rStyle w:val="Enlla"/>
          <w:color w:val="000000" w:themeColor="text1"/>
          <w:u w:val="none"/>
          <w:lang w:val="es-ES"/>
        </w:rPr>
        <w:t>peu</w:t>
      </w:r>
      <w:proofErr w:type="spellEnd"/>
    </w:p>
    <w:p w14:paraId="1D23C4D0" w14:textId="77777777" w:rsidR="00F67C03" w:rsidRPr="00BF6C7E" w:rsidRDefault="00F67C03" w:rsidP="00F67C03">
      <w:pPr>
        <w:spacing w:line="360" w:lineRule="auto"/>
        <w:rPr>
          <w:lang w:val="es-ES"/>
        </w:rPr>
      </w:pPr>
    </w:p>
    <w:p w14:paraId="00421DE8" w14:textId="77777777" w:rsidR="00F67C03" w:rsidRDefault="00F67C03" w:rsidP="00F67C03">
      <w:r>
        <w:rPr>
          <w:lang w:val="es-ES"/>
        </w:rPr>
        <w:t xml:space="preserve">En </w:t>
      </w:r>
      <w:proofErr w:type="spellStart"/>
      <w:r>
        <w:rPr>
          <w:lang w:val="es-ES"/>
        </w:rPr>
        <w:t>aquesta</w:t>
      </w:r>
      <w:proofErr w:type="spellEnd"/>
      <w:r>
        <w:rPr>
          <w:lang w:val="es-ES"/>
        </w:rPr>
        <w:t xml:space="preserve"> webs </w:t>
      </w:r>
      <w:proofErr w:type="spellStart"/>
      <w:r>
        <w:rPr>
          <w:lang w:val="es-ES"/>
        </w:rPr>
        <w:t>trobaràs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interessant</w:t>
      </w:r>
      <w:proofErr w:type="spellEnd"/>
      <w:r>
        <w:rPr>
          <w:lang w:val="es-ES"/>
        </w:rPr>
        <w:t xml:space="preserve"> información sobre </w:t>
      </w:r>
      <w:proofErr w:type="spellStart"/>
      <w:r w:rsidRPr="00F67C03">
        <w:rPr>
          <w:b/>
          <w:lang w:val="es-ES"/>
        </w:rPr>
        <w:t>c</w:t>
      </w:r>
      <w:r>
        <w:rPr>
          <w:b/>
          <w:lang w:val="es-ES"/>
        </w:rPr>
        <w:t>à</w:t>
      </w:r>
      <w:r w:rsidRPr="00F67C03">
        <w:rPr>
          <w:b/>
          <w:lang w:val="es-ES"/>
        </w:rPr>
        <w:t>ncer</w:t>
      </w:r>
      <w:proofErr w:type="spellEnd"/>
      <w:r w:rsidRPr="00F67C03">
        <w:rPr>
          <w:b/>
          <w:lang w:val="es-ES"/>
        </w:rPr>
        <w:t xml:space="preserve"> de mama:</w:t>
      </w:r>
    </w:p>
    <w:p w14:paraId="0382058E" w14:textId="77777777" w:rsidR="00F67C03" w:rsidRPr="00F67C03" w:rsidRDefault="00173A6C" w:rsidP="00F67C03">
      <w:pPr>
        <w:pStyle w:val="Pargrafdellista"/>
        <w:numPr>
          <w:ilvl w:val="0"/>
          <w:numId w:val="6"/>
        </w:numPr>
        <w:rPr>
          <w:lang w:val="es-ES"/>
        </w:rPr>
      </w:pPr>
      <w:hyperlink r:id="rId13" w:history="1">
        <w:r w:rsidR="00F67C03" w:rsidRPr="00F67C03">
          <w:rPr>
            <w:rStyle w:val="Enlla"/>
            <w:lang w:val="es-ES"/>
          </w:rPr>
          <w:t>www.muchoxviv</w:t>
        </w:r>
        <w:r w:rsidR="00F67C03" w:rsidRPr="00F67C03">
          <w:rPr>
            <w:rStyle w:val="Enlla"/>
            <w:lang w:val="es-ES"/>
          </w:rPr>
          <w:t>i</w:t>
        </w:r>
        <w:r w:rsidR="00F67C03" w:rsidRPr="00F67C03">
          <w:rPr>
            <w:rStyle w:val="Enlla"/>
            <w:lang w:val="es-ES"/>
          </w:rPr>
          <w:t>r.org</w:t>
        </w:r>
      </w:hyperlink>
    </w:p>
    <w:p w14:paraId="2E1BDBE0" w14:textId="77777777" w:rsidR="00F67C03" w:rsidRDefault="00F67C03" w:rsidP="00F67C03">
      <w:pPr>
        <w:rPr>
          <w:lang w:val="es-ES"/>
        </w:rPr>
      </w:pPr>
    </w:p>
    <w:p w14:paraId="7DCEE691" w14:textId="77777777" w:rsidR="00F67C03" w:rsidRDefault="00F67C03" w:rsidP="00F67C03">
      <w:r>
        <w:rPr>
          <w:lang w:val="es-ES"/>
        </w:rPr>
        <w:t xml:space="preserve">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enllaç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podràs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veure</w:t>
      </w:r>
      <w:proofErr w:type="spellEnd"/>
      <w:r>
        <w:rPr>
          <w:lang w:val="es-ES"/>
        </w:rPr>
        <w:t xml:space="preserve"> </w:t>
      </w:r>
      <w:proofErr w:type="spellStart"/>
      <w:r w:rsidRPr="00F67C03">
        <w:rPr>
          <w:b/>
          <w:lang w:val="es-ES"/>
        </w:rPr>
        <w:t>com</w:t>
      </w:r>
      <w:proofErr w:type="spellEnd"/>
      <w:r w:rsidRPr="00F67C03">
        <w:rPr>
          <w:b/>
          <w:lang w:val="es-ES"/>
        </w:rPr>
        <w:t xml:space="preserve"> es </w:t>
      </w:r>
      <w:proofErr w:type="spellStart"/>
      <w:r w:rsidRPr="00F67C03">
        <w:rPr>
          <w:b/>
          <w:lang w:val="es-ES"/>
        </w:rPr>
        <w:t>realitzen</w:t>
      </w:r>
      <w:proofErr w:type="spellEnd"/>
      <w:r w:rsidRPr="00F67C03">
        <w:rPr>
          <w:b/>
          <w:lang w:val="es-ES"/>
        </w:rPr>
        <w:t xml:space="preserve"> </w:t>
      </w:r>
      <w:proofErr w:type="spellStart"/>
      <w:r w:rsidRPr="00F67C03">
        <w:rPr>
          <w:b/>
          <w:lang w:val="es-ES"/>
        </w:rPr>
        <w:t>els</w:t>
      </w:r>
      <w:proofErr w:type="spellEnd"/>
      <w:r w:rsidRPr="00F67C03">
        <w:rPr>
          <w:b/>
          <w:lang w:val="es-ES"/>
        </w:rPr>
        <w:t xml:space="preserve"> </w:t>
      </w:r>
      <w:proofErr w:type="spellStart"/>
      <w:r w:rsidRPr="00F67C03">
        <w:rPr>
          <w:b/>
          <w:lang w:val="es-ES"/>
        </w:rPr>
        <w:t>implants</w:t>
      </w:r>
      <w:proofErr w:type="spellEnd"/>
      <w:r w:rsidRPr="00F67C03">
        <w:rPr>
          <w:b/>
          <w:lang w:val="es-ES"/>
        </w:rPr>
        <w:t xml:space="preserve"> de mama</w:t>
      </w:r>
    </w:p>
    <w:p w14:paraId="0570398F" w14:textId="77777777" w:rsidR="00F67C03" w:rsidRPr="00BB5A26" w:rsidRDefault="00173A6C" w:rsidP="00F67C03">
      <w:pPr>
        <w:pStyle w:val="Pargrafdellista"/>
        <w:numPr>
          <w:ilvl w:val="0"/>
          <w:numId w:val="7"/>
        </w:numPr>
      </w:pPr>
      <w:hyperlink r:id="rId14" w:history="1">
        <w:r w:rsidR="00F67C03" w:rsidRPr="00BB5A26">
          <w:rPr>
            <w:rStyle w:val="Enlla"/>
          </w:rPr>
          <w:t>www.elmundo.es/e</w:t>
        </w:r>
        <w:r w:rsidR="00F67C03" w:rsidRPr="00BB5A26">
          <w:rPr>
            <w:rStyle w:val="Enlla"/>
          </w:rPr>
          <w:t>l</w:t>
        </w:r>
        <w:r w:rsidR="00F67C03" w:rsidRPr="00BB5A26">
          <w:rPr>
            <w:rStyle w:val="Enlla"/>
          </w:rPr>
          <w:t>mundosalud/PDF/silicona.pdf</w:t>
        </w:r>
      </w:hyperlink>
    </w:p>
    <w:p w14:paraId="3D5CDBF8" w14:textId="77777777" w:rsidR="00F67C03" w:rsidRPr="00BB5A26" w:rsidRDefault="00F67C03" w:rsidP="00F67C03"/>
    <w:p w14:paraId="2E6F9BB3" w14:textId="77777777" w:rsidR="00F67C03" w:rsidRPr="00BB5A26" w:rsidRDefault="00173A6C" w:rsidP="00F67C03">
      <w:pPr>
        <w:pStyle w:val="Pargrafdellista"/>
        <w:numPr>
          <w:ilvl w:val="0"/>
          <w:numId w:val="7"/>
        </w:numPr>
      </w:pPr>
      <w:hyperlink r:id="rId15" w:history="1">
        <w:r w:rsidR="00F67C03" w:rsidRPr="00BB5A26">
          <w:rPr>
            <w:rStyle w:val="Enlla"/>
          </w:rPr>
          <w:t>http://</w:t>
        </w:r>
        <w:r w:rsidR="00F67C03" w:rsidRPr="00BB5A26">
          <w:rPr>
            <w:rStyle w:val="Enlla"/>
          </w:rPr>
          <w:t>w</w:t>
        </w:r>
        <w:r w:rsidR="00F67C03" w:rsidRPr="00BB5A26">
          <w:rPr>
            <w:rStyle w:val="Enlla"/>
          </w:rPr>
          <w:t>ww.msc.es/profesionales/prestacionesSanitarias/CarteraDeServicios/ContenidoCS/6PrestacionOrtop</w:t>
        </w:r>
        <w:r w:rsidR="00F67C03" w:rsidRPr="00BB5A26">
          <w:rPr>
            <w:rStyle w:val="Enlla"/>
          </w:rPr>
          <w:t>r</w:t>
        </w:r>
        <w:r w:rsidR="00F67C03" w:rsidRPr="00BB5A26">
          <w:rPr>
            <w:rStyle w:val="Enlla"/>
          </w:rPr>
          <w:t>otesica/docs/OrtoprotesisEspeciales3.pdf</w:t>
        </w:r>
      </w:hyperlink>
    </w:p>
    <w:p w14:paraId="0AB4FD5E" w14:textId="77777777" w:rsidR="00F67C03" w:rsidRPr="00BB5A26" w:rsidRDefault="00F67C03" w:rsidP="00F67C03">
      <w:pPr>
        <w:spacing w:after="200"/>
      </w:pPr>
    </w:p>
    <w:p w14:paraId="5C68C2BB" w14:textId="024E1C7B" w:rsidR="00F67C03" w:rsidRDefault="00BB5A26" w:rsidP="00F67C03">
      <w:pPr>
        <w:spacing w:line="276" w:lineRule="auto"/>
        <w:rPr>
          <w:rFonts w:cs="Arial"/>
          <w:color w:val="0070C0"/>
        </w:rPr>
      </w:pPr>
      <w:r w:rsidRPr="00BB5A26">
        <w:rPr>
          <w:rFonts w:cs="Arial"/>
          <w:b/>
          <w:bCs/>
          <w:color w:val="0070C0"/>
        </w:rPr>
        <w:t>Marques de mitges:</w:t>
      </w:r>
      <w:r w:rsidRPr="00BB5A26">
        <w:rPr>
          <w:rFonts w:cs="Arial"/>
          <w:color w:val="0070C0"/>
        </w:rPr>
        <w:t xml:space="preserve"> Medi, </w:t>
      </w:r>
      <w:proofErr w:type="spellStart"/>
      <w:r w:rsidRPr="00BB5A26">
        <w:rPr>
          <w:rFonts w:cs="Arial"/>
          <w:color w:val="0070C0"/>
        </w:rPr>
        <w:t>Jobst</w:t>
      </w:r>
      <w:proofErr w:type="spellEnd"/>
      <w:r w:rsidRPr="00BB5A26">
        <w:rPr>
          <w:rFonts w:cs="Arial"/>
          <w:color w:val="0070C0"/>
        </w:rPr>
        <w:t xml:space="preserve">, </w:t>
      </w:r>
      <w:proofErr w:type="spellStart"/>
      <w:r w:rsidRPr="00BB5A26">
        <w:rPr>
          <w:rFonts w:cs="Arial"/>
          <w:color w:val="0070C0"/>
        </w:rPr>
        <w:t>Cinfa</w:t>
      </w:r>
      <w:proofErr w:type="spellEnd"/>
      <w:r w:rsidRPr="00BB5A26">
        <w:rPr>
          <w:rFonts w:cs="Arial"/>
          <w:color w:val="0070C0"/>
        </w:rPr>
        <w:t xml:space="preserve">: </w:t>
      </w:r>
      <w:proofErr w:type="spellStart"/>
      <w:r w:rsidRPr="00BB5A26">
        <w:rPr>
          <w:rFonts w:cs="Arial"/>
          <w:color w:val="0070C0"/>
        </w:rPr>
        <w:t>farmalastic</w:t>
      </w:r>
      <w:proofErr w:type="spellEnd"/>
      <w:r w:rsidRPr="00BB5A26">
        <w:rPr>
          <w:rFonts w:cs="Arial"/>
          <w:color w:val="0070C0"/>
        </w:rPr>
        <w:t xml:space="preserve"> i </w:t>
      </w:r>
      <w:proofErr w:type="spellStart"/>
      <w:r w:rsidRPr="00BB5A26">
        <w:rPr>
          <w:rFonts w:cs="Arial"/>
          <w:color w:val="0070C0"/>
        </w:rPr>
        <w:t>farmalastic</w:t>
      </w:r>
      <w:proofErr w:type="spellEnd"/>
      <w:r w:rsidRPr="00BB5A26">
        <w:rPr>
          <w:rFonts w:cs="Arial"/>
          <w:color w:val="0070C0"/>
        </w:rPr>
        <w:t xml:space="preserve"> </w:t>
      </w:r>
      <w:proofErr w:type="spellStart"/>
      <w:r w:rsidRPr="00BB5A26">
        <w:rPr>
          <w:rFonts w:cs="Arial"/>
          <w:color w:val="0070C0"/>
        </w:rPr>
        <w:t>elegance</w:t>
      </w:r>
      <w:proofErr w:type="spellEnd"/>
      <w:r w:rsidRPr="00BB5A26">
        <w:rPr>
          <w:rFonts w:cs="Arial"/>
          <w:color w:val="0070C0"/>
        </w:rPr>
        <w:t xml:space="preserve">, </w:t>
      </w:r>
      <w:proofErr w:type="spellStart"/>
      <w:r w:rsidRPr="00BB5A26">
        <w:rPr>
          <w:rFonts w:cs="Arial"/>
          <w:color w:val="0070C0"/>
        </w:rPr>
        <w:t>varisan</w:t>
      </w:r>
      <w:proofErr w:type="spellEnd"/>
      <w:r>
        <w:rPr>
          <w:rFonts w:cs="Arial"/>
          <w:color w:val="0070C0"/>
        </w:rPr>
        <w:t>.</w:t>
      </w:r>
    </w:p>
    <w:p w14:paraId="6F54F043" w14:textId="77777777" w:rsidR="00BB5A26" w:rsidRPr="00BB5A26" w:rsidRDefault="00BB5A26" w:rsidP="00F67C03">
      <w:pPr>
        <w:spacing w:line="276" w:lineRule="auto"/>
        <w:rPr>
          <w:rFonts w:cs="Arial"/>
          <w:color w:val="0070C0"/>
        </w:rPr>
      </w:pPr>
    </w:p>
    <w:p w14:paraId="35BEDA73" w14:textId="47FE6190" w:rsidR="00BB5A26" w:rsidRDefault="00BB5A26" w:rsidP="00BB5A26">
      <w:pPr>
        <w:spacing w:line="276" w:lineRule="auto"/>
        <w:rPr>
          <w:rFonts w:cs="Arial"/>
        </w:rPr>
      </w:pPr>
      <w:proofErr w:type="spellStart"/>
      <w:r w:rsidRPr="00BB5A26">
        <w:rPr>
          <w:rFonts w:cs="Arial"/>
          <w:color w:val="0070C0"/>
        </w:rPr>
        <w:t>Farmatopedia</w:t>
      </w:r>
      <w:proofErr w:type="spellEnd"/>
      <w:r w:rsidRPr="00BB5A26">
        <w:rPr>
          <w:rFonts w:cs="Arial"/>
          <w:color w:val="0070C0"/>
        </w:rPr>
        <w:t xml:space="preserve"> </w:t>
      </w:r>
      <w:proofErr w:type="spellStart"/>
      <w:r w:rsidRPr="00BB5A26">
        <w:rPr>
          <w:rFonts w:cs="Arial"/>
          <w:color w:val="0070C0"/>
        </w:rPr>
        <w:t>Peñalvert</w:t>
      </w:r>
      <w:proofErr w:type="spellEnd"/>
      <w:r>
        <w:rPr>
          <w:rFonts w:cs="Arial"/>
          <w:color w:val="0070C0"/>
        </w:rPr>
        <w:t xml:space="preserve"> </w:t>
      </w:r>
      <w:r w:rsidRPr="00BB5A26">
        <w:rPr>
          <w:rFonts w:cs="Arial"/>
          <w:color w:val="00B050"/>
        </w:rPr>
        <w:t>OK</w:t>
      </w:r>
      <w:r w:rsidRPr="00BB5A26">
        <w:rPr>
          <w:rFonts w:cs="Arial"/>
          <w:color w:val="0070C0"/>
        </w:rPr>
        <w:t xml:space="preserve">: </w:t>
      </w:r>
      <w:hyperlink r:id="rId16" w:history="1">
        <w:r w:rsidRPr="00BB5A26">
          <w:rPr>
            <w:rStyle w:val="Enlla"/>
          </w:rPr>
          <w:t>www.orto</w:t>
        </w:r>
        <w:r w:rsidRPr="00BB5A26">
          <w:rPr>
            <w:rStyle w:val="Enlla"/>
          </w:rPr>
          <w:t>p</w:t>
        </w:r>
        <w:r w:rsidRPr="00BB5A26">
          <w:rPr>
            <w:rStyle w:val="Enlla"/>
          </w:rPr>
          <w:t>edias.com.es</w:t>
        </w:r>
      </w:hyperlink>
      <w:r w:rsidRPr="00BB5A26">
        <w:rPr>
          <w:rStyle w:val="Enlla"/>
        </w:rPr>
        <w:br/>
      </w:r>
      <w:hyperlink r:id="rId17" w:history="1">
        <w:r w:rsidRPr="00DF0389">
          <w:rPr>
            <w:rStyle w:val="Enlla"/>
            <w:rFonts w:cs="Arial"/>
          </w:rPr>
          <w:t>http://www.ortopedias.com.es/braguero-inguinal-bilateral/3-36-8-36.htm</w:t>
        </w:r>
      </w:hyperlink>
    </w:p>
    <w:p w14:paraId="61F7B791" w14:textId="77777777" w:rsidR="00BB5A26" w:rsidRDefault="00BB5A26" w:rsidP="00BB5A26">
      <w:pPr>
        <w:spacing w:line="276" w:lineRule="auto"/>
        <w:rPr>
          <w:rFonts w:cs="Arial"/>
        </w:rPr>
      </w:pPr>
    </w:p>
    <w:p w14:paraId="7421947F" w14:textId="055FA5D4" w:rsidR="00BB5A26" w:rsidRPr="00BB5A26" w:rsidRDefault="00BB5A26" w:rsidP="00BB5A26">
      <w:pPr>
        <w:spacing w:line="276" w:lineRule="auto"/>
        <w:rPr>
          <w:rFonts w:cs="Arial"/>
          <w:color w:val="0070C0"/>
        </w:rPr>
      </w:pPr>
      <w:r w:rsidRPr="00BB5A26">
        <w:rPr>
          <w:rFonts w:cs="Arial"/>
          <w:color w:val="0070C0"/>
        </w:rPr>
        <w:t xml:space="preserve">Ministeri de Sanitat: Cartera de serveis comuns. Prestacions </w:t>
      </w:r>
      <w:proofErr w:type="spellStart"/>
      <w:r w:rsidRPr="00BB5A26">
        <w:rPr>
          <w:rFonts w:cs="Arial"/>
          <w:color w:val="0070C0"/>
        </w:rPr>
        <w:t>ortoprotèsiques</w:t>
      </w:r>
      <w:proofErr w:type="spellEnd"/>
      <w:r>
        <w:rPr>
          <w:rFonts w:cs="Arial"/>
          <w:color w:val="0070C0"/>
        </w:rPr>
        <w:br/>
      </w:r>
    </w:p>
    <w:p w14:paraId="3200D2B2" w14:textId="77777777" w:rsidR="00BB5A26" w:rsidRDefault="00BB5A26" w:rsidP="00BB5A26">
      <w:pPr>
        <w:spacing w:line="276" w:lineRule="auto"/>
        <w:rPr>
          <w:rFonts w:cs="Arial"/>
        </w:rPr>
      </w:pPr>
    </w:p>
    <w:p w14:paraId="75CF31CF" w14:textId="77777777" w:rsidR="00BB5A26" w:rsidRDefault="00BB5A26" w:rsidP="00BB5A26">
      <w:pPr>
        <w:spacing w:line="276" w:lineRule="auto"/>
        <w:rPr>
          <w:rFonts w:cs="Arial"/>
        </w:rPr>
      </w:pPr>
    </w:p>
    <w:p w14:paraId="3A0379FE" w14:textId="28B6CFB5" w:rsidR="00F67C03" w:rsidRPr="00BB5A26" w:rsidRDefault="00F67C03" w:rsidP="00823BE0">
      <w:pPr>
        <w:spacing w:line="276" w:lineRule="auto"/>
        <w:rPr>
          <w:rFonts w:cs="Arial"/>
        </w:rPr>
      </w:pPr>
    </w:p>
    <w:p w14:paraId="6EBD1451" w14:textId="77777777" w:rsidR="00F67C03" w:rsidRPr="00BB5A26" w:rsidRDefault="00F67C03" w:rsidP="00823BE0">
      <w:pPr>
        <w:spacing w:line="276" w:lineRule="auto"/>
        <w:rPr>
          <w:rFonts w:cs="Arial"/>
        </w:rPr>
      </w:pPr>
    </w:p>
    <w:sectPr w:rsidR="00F67C03" w:rsidRPr="00BB5A26" w:rsidSect="00BF7E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BA10" w14:textId="77777777" w:rsidR="0002789D" w:rsidRDefault="0002789D">
      <w:pPr>
        <w:pStyle w:val="Peu"/>
      </w:pPr>
      <w:r>
        <w:separator/>
      </w:r>
    </w:p>
  </w:endnote>
  <w:endnote w:type="continuationSeparator" w:id="0">
    <w:p w14:paraId="7F551E7B" w14:textId="77777777" w:rsidR="0002789D" w:rsidRDefault="0002789D">
      <w:pPr>
        <w:pStyle w:val="Peu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F3A2" w14:textId="77777777" w:rsidR="0002789D" w:rsidRDefault="000278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1"/>
      <w:gridCol w:w="3071"/>
      <w:gridCol w:w="3869"/>
      <w:gridCol w:w="1264"/>
    </w:tblGrid>
    <w:tr w:rsidR="0002789D" w14:paraId="438D2DCD" w14:textId="77777777">
      <w:trPr>
        <w:cantSplit/>
        <w:trHeight w:val="193"/>
      </w:trPr>
      <w:tc>
        <w:tcPr>
          <w:tcW w:w="861" w:type="dxa"/>
          <w:vMerge w:val="restart"/>
          <w:vAlign w:val="center"/>
        </w:tcPr>
        <w:p w14:paraId="0A941C1F" w14:textId="77777777" w:rsidR="0002789D" w:rsidRDefault="0002789D">
          <w:pPr>
            <w:pStyle w:val="Peu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ca-ES"/>
            </w:rPr>
            <w:drawing>
              <wp:inline distT="0" distB="0" distL="0" distR="0" wp14:anchorId="46B5C44B" wp14:editId="46385773">
                <wp:extent cx="457200" cy="352425"/>
                <wp:effectExtent l="0" t="0" r="0" b="9525"/>
                <wp:docPr id="1" name="Imagen 1" descr="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  <w:vAlign w:val="center"/>
        </w:tcPr>
        <w:p w14:paraId="6F079020" w14:textId="77777777" w:rsidR="0002789D" w:rsidRDefault="0002789D">
          <w:pPr>
            <w:pStyle w:val="Peu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Codi: 12imp25</w:t>
          </w:r>
        </w:p>
      </w:tc>
      <w:tc>
        <w:tcPr>
          <w:tcW w:w="5597" w:type="dxa"/>
          <w:gridSpan w:val="2"/>
          <w:vMerge w:val="restart"/>
          <w:vAlign w:val="center"/>
        </w:tcPr>
        <w:p w14:paraId="103104AD" w14:textId="77777777" w:rsidR="0002789D" w:rsidRDefault="0002789D" w:rsidP="005756D5">
          <w:pPr>
            <w:pStyle w:val="Peu"/>
            <w:jc w:val="cen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Model d’exercici</w:t>
          </w:r>
        </w:p>
      </w:tc>
    </w:tr>
    <w:tr w:rsidR="0002789D" w14:paraId="532D54EB" w14:textId="77777777">
      <w:trPr>
        <w:cantSplit/>
        <w:trHeight w:val="193"/>
      </w:trPr>
      <w:tc>
        <w:tcPr>
          <w:tcW w:w="861" w:type="dxa"/>
          <w:vMerge/>
          <w:vAlign w:val="center"/>
        </w:tcPr>
        <w:p w14:paraId="1A22D9DB" w14:textId="77777777" w:rsidR="0002789D" w:rsidRDefault="0002789D">
          <w:pPr>
            <w:pStyle w:val="Peu"/>
            <w:rPr>
              <w:rFonts w:cs="Arial"/>
              <w:sz w:val="20"/>
            </w:rPr>
          </w:pPr>
        </w:p>
      </w:tc>
      <w:tc>
        <w:tcPr>
          <w:tcW w:w="3320" w:type="dxa"/>
          <w:vAlign w:val="center"/>
        </w:tcPr>
        <w:p w14:paraId="460C6BDE" w14:textId="77777777" w:rsidR="0002789D" w:rsidRDefault="0002789D">
          <w:pPr>
            <w:pStyle w:val="Peu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Responsable: Coordinador Qualitat</w:t>
          </w:r>
        </w:p>
      </w:tc>
      <w:tc>
        <w:tcPr>
          <w:tcW w:w="5597" w:type="dxa"/>
          <w:gridSpan w:val="2"/>
          <w:vMerge/>
          <w:vAlign w:val="center"/>
        </w:tcPr>
        <w:p w14:paraId="6592FE29" w14:textId="77777777" w:rsidR="0002789D" w:rsidRDefault="0002789D">
          <w:pPr>
            <w:pStyle w:val="Peu"/>
            <w:jc w:val="center"/>
            <w:rPr>
              <w:rFonts w:cs="Arial"/>
              <w:b/>
              <w:bCs/>
              <w:sz w:val="16"/>
            </w:rPr>
          </w:pPr>
        </w:p>
      </w:tc>
    </w:tr>
    <w:tr w:rsidR="0002789D" w14:paraId="26CF1AD8" w14:textId="77777777">
      <w:trPr>
        <w:cantSplit/>
        <w:trHeight w:val="194"/>
      </w:trPr>
      <w:tc>
        <w:tcPr>
          <w:tcW w:w="861" w:type="dxa"/>
          <w:vMerge/>
          <w:vAlign w:val="center"/>
        </w:tcPr>
        <w:p w14:paraId="0D1F960A" w14:textId="77777777" w:rsidR="0002789D" w:rsidRDefault="0002789D">
          <w:pPr>
            <w:pStyle w:val="Peu"/>
            <w:rPr>
              <w:rFonts w:cs="Arial"/>
              <w:sz w:val="20"/>
            </w:rPr>
          </w:pPr>
        </w:p>
      </w:tc>
      <w:tc>
        <w:tcPr>
          <w:tcW w:w="3320" w:type="dxa"/>
          <w:vAlign w:val="center"/>
        </w:tcPr>
        <w:p w14:paraId="0FCBA8DF" w14:textId="77777777" w:rsidR="0002789D" w:rsidRDefault="0002789D">
          <w:pPr>
            <w:pStyle w:val="Peu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Versió: 1</w:t>
          </w:r>
        </w:p>
      </w:tc>
      <w:tc>
        <w:tcPr>
          <w:tcW w:w="4253" w:type="dxa"/>
          <w:vAlign w:val="center"/>
        </w:tcPr>
        <w:p w14:paraId="131A1F13" w14:textId="77777777" w:rsidR="0002789D" w:rsidRDefault="0002789D">
          <w:pPr>
            <w:pStyle w:val="Peu"/>
            <w:jc w:val="center"/>
            <w:rPr>
              <w:rFonts w:cs="Arial"/>
              <w:sz w:val="15"/>
              <w:szCs w:val="15"/>
            </w:rPr>
          </w:pPr>
          <w:r>
            <w:rPr>
              <w:rFonts w:cs="Arial"/>
              <w:b/>
              <w:bCs/>
              <w:sz w:val="15"/>
              <w:szCs w:val="15"/>
            </w:rPr>
            <w:t>Aquest document pot quedar obsolet una vegada imprès</w:t>
          </w:r>
        </w:p>
      </w:tc>
      <w:tc>
        <w:tcPr>
          <w:tcW w:w="1344" w:type="dxa"/>
          <w:vAlign w:val="center"/>
        </w:tcPr>
        <w:p w14:paraId="6C26C7E2" w14:textId="77777777" w:rsidR="0002789D" w:rsidRDefault="0002789D">
          <w:pPr>
            <w:pStyle w:val="Peu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Pàgina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de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</w:tbl>
  <w:p w14:paraId="7245A01D" w14:textId="77777777" w:rsidR="0002789D" w:rsidRDefault="0002789D">
    <w:pPr>
      <w:pStyle w:val="Peu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6BAA" w14:textId="77777777" w:rsidR="0002789D" w:rsidRDefault="000278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63A8" w14:textId="77777777" w:rsidR="0002789D" w:rsidRDefault="0002789D">
      <w:pPr>
        <w:pStyle w:val="Peu"/>
      </w:pPr>
      <w:r>
        <w:separator/>
      </w:r>
    </w:p>
  </w:footnote>
  <w:footnote w:type="continuationSeparator" w:id="0">
    <w:p w14:paraId="6EC19AD1" w14:textId="77777777" w:rsidR="0002789D" w:rsidRDefault="0002789D">
      <w:pPr>
        <w:pStyle w:val="Peu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66C2" w14:textId="77777777" w:rsidR="0002789D" w:rsidRDefault="000278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3E4E" w14:textId="77777777" w:rsidR="0002789D" w:rsidRPr="00B72680" w:rsidRDefault="0002789D" w:rsidP="00B72680">
    <w:pPr>
      <w:ind w:right="-57"/>
      <w:jc w:val="both"/>
      <w:rPr>
        <w:rFonts w:cs="Arial"/>
        <w:bCs/>
        <w:sz w:val="20"/>
        <w:szCs w:val="20"/>
      </w:rPr>
    </w:pPr>
    <w:r>
      <w:rPr>
        <w:noProof/>
        <w:lang w:eastAsia="ca-ES"/>
      </w:rPr>
      <w:drawing>
        <wp:anchor distT="0" distB="0" distL="114300" distR="90170" simplePos="0" relativeHeight="251670528" behindDoc="0" locked="0" layoutInCell="0" allowOverlap="1" wp14:anchorId="3ECF0687" wp14:editId="273A36D2">
          <wp:simplePos x="0" y="0"/>
          <wp:positionH relativeFrom="page">
            <wp:posOffset>737870</wp:posOffset>
          </wp:positionH>
          <wp:positionV relativeFrom="page">
            <wp:posOffset>431800</wp:posOffset>
          </wp:positionV>
          <wp:extent cx="257175" cy="295275"/>
          <wp:effectExtent l="0" t="0" r="9525" b="9525"/>
          <wp:wrapSquare wrapText="right"/>
          <wp:docPr id="3" name="Imagen 3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  <w:r w:rsidRPr="00B72680">
      <w:rPr>
        <w:rFonts w:cs="Arial"/>
        <w:bCs/>
        <w:sz w:val="20"/>
        <w:szCs w:val="20"/>
      </w:rPr>
      <w:t xml:space="preserve"> 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</w:p>
  <w:p w14:paraId="260E040A" w14:textId="77777777" w:rsidR="0002789D" w:rsidRDefault="0002789D" w:rsidP="00E9770D">
    <w:pPr>
      <w:pStyle w:val="Capalera"/>
      <w:tabs>
        <w:tab w:val="clear" w:pos="4252"/>
      </w:tabs>
      <w:spacing w:line="240" w:lineRule="exact"/>
    </w:pPr>
    <w:r>
      <w:rPr>
        <w:noProof/>
      </w:rPr>
      <w:drawing>
        <wp:anchor distT="0" distB="0" distL="114935" distR="114935" simplePos="0" relativeHeight="251673600" behindDoc="0" locked="0" layoutInCell="1" allowOverlap="1" wp14:anchorId="7F55DE97" wp14:editId="1C4951ED">
          <wp:simplePos x="0" y="0"/>
          <wp:positionH relativeFrom="margin">
            <wp:posOffset>5922010</wp:posOffset>
          </wp:positionH>
          <wp:positionV relativeFrom="paragraph">
            <wp:posOffset>92710</wp:posOffset>
          </wp:positionV>
          <wp:extent cx="227965" cy="221615"/>
          <wp:effectExtent l="0" t="0" r="635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21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3D8A95E" wp14:editId="69E664CC">
              <wp:simplePos x="0" y="0"/>
              <wp:positionH relativeFrom="column">
                <wp:posOffset>2729865</wp:posOffset>
              </wp:positionH>
              <wp:positionV relativeFrom="paragraph">
                <wp:posOffset>41275</wp:posOffset>
              </wp:positionV>
              <wp:extent cx="3124200" cy="4095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FA752" w14:textId="77777777" w:rsidR="0002789D" w:rsidRPr="00BF7EFE" w:rsidRDefault="0002789D" w:rsidP="00BF7EFE">
                          <w:pPr>
                            <w:ind w:right="-57"/>
                            <w:jc w:val="right"/>
                            <w:rPr>
                              <w:rFonts w:cs="Arial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BF7EFE">
                            <w:rPr>
                              <w:rFonts w:cs="Arial"/>
                              <w:bCs/>
                              <w:i/>
                              <w:sz w:val="16"/>
                              <w:szCs w:val="16"/>
                            </w:rPr>
                            <w:t>CFGM FARMÀCIA I PARAFARMÀCIA</w:t>
                          </w:r>
                        </w:p>
                        <w:p w14:paraId="0E42FF1C" w14:textId="77777777" w:rsidR="0002789D" w:rsidRPr="00BF7EFE" w:rsidRDefault="0002789D" w:rsidP="00BF7EFE">
                          <w:pPr>
                            <w:ind w:right="-57"/>
                            <w:jc w:val="right"/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</w:pPr>
                          <w:r w:rsidRPr="00BF7EFE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>MP0</w:t>
                          </w:r>
                          <w:r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BF7EFE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 xml:space="preserve"> DISPENSACIÓ DE PRODUCTES PARAFARMACÈUTICS</w:t>
                          </w:r>
                        </w:p>
                        <w:p w14:paraId="3B4194A3" w14:textId="77777777" w:rsidR="0002789D" w:rsidRPr="00BF7EFE" w:rsidRDefault="0002789D" w:rsidP="00BF7EFE">
                          <w:pPr>
                            <w:ind w:right="-57"/>
                            <w:jc w:val="both"/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F00548" w14:textId="77777777" w:rsidR="0002789D" w:rsidRDefault="000278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95pt;margin-top:3.25pt;width:246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" stroked="f">
              <v:textbox>
                <w:txbxContent>
                  <w:p w:rsidR="00BF7EFE" w:rsidRPr="00BF7EFE" w:rsidRDefault="00BF7EFE" w:rsidP="00BF7EFE">
                    <w:pPr>
                      <w:ind w:right="-57"/>
                      <w:jc w:val="right"/>
                      <w:rPr>
                        <w:rFonts w:cs="Arial"/>
                        <w:bCs/>
                        <w:i/>
                        <w:sz w:val="16"/>
                        <w:szCs w:val="16"/>
                      </w:rPr>
                    </w:pPr>
                    <w:r w:rsidRPr="00BF7EFE">
                      <w:rPr>
                        <w:rFonts w:cs="Arial"/>
                        <w:bCs/>
                        <w:i/>
                        <w:sz w:val="16"/>
                        <w:szCs w:val="16"/>
                      </w:rPr>
                      <w:t>CFGM FARMÀCIA I PARAFARMÀCIA</w:t>
                    </w:r>
                  </w:p>
                  <w:p w:rsidR="00BF7EFE" w:rsidRPr="00BF7EFE" w:rsidRDefault="00BF7EFE" w:rsidP="00BF7EFE">
                    <w:pPr>
                      <w:ind w:right="-57"/>
                      <w:jc w:val="right"/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  <w:r w:rsidRPr="00BF7EFE">
                      <w:rPr>
                        <w:rFonts w:cs="Arial"/>
                        <w:bCs/>
                        <w:sz w:val="16"/>
                        <w:szCs w:val="16"/>
                      </w:rPr>
                      <w:t>MP0</w:t>
                    </w:r>
                    <w:r w:rsidR="00282A9E">
                      <w:rPr>
                        <w:rFonts w:cs="Arial"/>
                        <w:bCs/>
                        <w:sz w:val="16"/>
                        <w:szCs w:val="16"/>
                      </w:rPr>
                      <w:t>3</w:t>
                    </w:r>
                    <w:r w:rsidRPr="00BF7EFE">
                      <w:rPr>
                        <w:rFonts w:cs="Arial"/>
                        <w:bCs/>
                        <w:sz w:val="16"/>
                        <w:szCs w:val="16"/>
                      </w:rPr>
                      <w:t xml:space="preserve"> DISPENSACIÓ DE PRODUCTES PARAFARMACÈUTICS</w:t>
                    </w:r>
                  </w:p>
                  <w:p w:rsidR="00BF7EFE" w:rsidRPr="00BF7EFE" w:rsidRDefault="00BF7EFE" w:rsidP="00BF7EFE">
                    <w:pPr>
                      <w:ind w:right="-57"/>
                      <w:jc w:val="both"/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</w:p>
                  <w:p w:rsidR="00BF7EFE" w:rsidRDefault="00BF7EFE"/>
                </w:txbxContent>
              </v:textbox>
            </v:shape>
          </w:pict>
        </mc:Fallback>
      </mc:AlternateContent>
    </w:r>
    <w:r>
      <w:t>Departament d’Educació</w:t>
    </w:r>
    <w:r>
      <w:tab/>
    </w:r>
  </w:p>
  <w:p w14:paraId="02BDB4F9" w14:textId="77777777" w:rsidR="0002789D" w:rsidRDefault="0002789D" w:rsidP="00E9770D">
    <w:pPr>
      <w:pStyle w:val="Capalera"/>
      <w:tabs>
        <w:tab w:val="left" w:pos="567"/>
      </w:tabs>
    </w:pPr>
    <w:r>
      <w:rPr>
        <w:b/>
      </w:rPr>
      <w:t>Institut Gallecs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56ED" w14:textId="77777777" w:rsidR="0002789D" w:rsidRDefault="000278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CDD"/>
    <w:multiLevelType w:val="hybridMultilevel"/>
    <w:tmpl w:val="CB1A5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FD5"/>
    <w:multiLevelType w:val="hybridMultilevel"/>
    <w:tmpl w:val="C3C88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A1C"/>
    <w:multiLevelType w:val="hybridMultilevel"/>
    <w:tmpl w:val="08BC7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C58"/>
    <w:multiLevelType w:val="hybridMultilevel"/>
    <w:tmpl w:val="84E26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EF0F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425B"/>
    <w:multiLevelType w:val="hybridMultilevel"/>
    <w:tmpl w:val="BE1CD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490A"/>
    <w:multiLevelType w:val="hybridMultilevel"/>
    <w:tmpl w:val="9392CF68"/>
    <w:lvl w:ilvl="0" w:tplc="88909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18BF"/>
    <w:multiLevelType w:val="hybridMultilevel"/>
    <w:tmpl w:val="09EE5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58779">
    <w:abstractNumId w:val="5"/>
  </w:num>
  <w:num w:numId="2" w16cid:durableId="1683775511">
    <w:abstractNumId w:val="0"/>
  </w:num>
  <w:num w:numId="3" w16cid:durableId="1615942973">
    <w:abstractNumId w:val="3"/>
  </w:num>
  <w:num w:numId="4" w16cid:durableId="1162623777">
    <w:abstractNumId w:val="4"/>
  </w:num>
  <w:num w:numId="5" w16cid:durableId="770011991">
    <w:abstractNumId w:val="1"/>
  </w:num>
  <w:num w:numId="6" w16cid:durableId="1756512161">
    <w:abstractNumId w:val="6"/>
  </w:num>
  <w:num w:numId="7" w16cid:durableId="193666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C8"/>
    <w:rsid w:val="0002789D"/>
    <w:rsid w:val="000865FC"/>
    <w:rsid w:val="00106603"/>
    <w:rsid w:val="00173A6C"/>
    <w:rsid w:val="00282A9E"/>
    <w:rsid w:val="002F3FC9"/>
    <w:rsid w:val="00306392"/>
    <w:rsid w:val="003A1917"/>
    <w:rsid w:val="003B261D"/>
    <w:rsid w:val="0043198E"/>
    <w:rsid w:val="004A695E"/>
    <w:rsid w:val="005756D5"/>
    <w:rsid w:val="007736C8"/>
    <w:rsid w:val="007A657F"/>
    <w:rsid w:val="00823BE0"/>
    <w:rsid w:val="00864D47"/>
    <w:rsid w:val="008767AC"/>
    <w:rsid w:val="009B06B5"/>
    <w:rsid w:val="009D7A9C"/>
    <w:rsid w:val="00A25ACC"/>
    <w:rsid w:val="00AF7D98"/>
    <w:rsid w:val="00B72680"/>
    <w:rsid w:val="00BB5A26"/>
    <w:rsid w:val="00BF6C7E"/>
    <w:rsid w:val="00BF7EFE"/>
    <w:rsid w:val="00DB66B2"/>
    <w:rsid w:val="00E9770D"/>
    <w:rsid w:val="00F278AB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1F2FB8"/>
  <w15:docId w15:val="{08656DB1-4C46-4323-A25C-FB58886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AF7D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AF7D98"/>
    <w:rPr>
      <w:rFonts w:ascii="Tahoma" w:hAnsi="Tahoma" w:cs="Tahoma"/>
      <w:sz w:val="16"/>
      <w:szCs w:val="16"/>
      <w:lang w:val="es-ES" w:eastAsia="es-ES"/>
    </w:rPr>
  </w:style>
  <w:style w:type="paragraph" w:styleId="Pargrafdellista">
    <w:name w:val="List Paragraph"/>
    <w:basedOn w:val="Normal"/>
    <w:qFormat/>
    <w:rsid w:val="003B261D"/>
    <w:pPr>
      <w:ind w:left="720"/>
      <w:contextualSpacing/>
    </w:pPr>
  </w:style>
  <w:style w:type="character" w:styleId="Enlla">
    <w:name w:val="Hyperlink"/>
    <w:rsid w:val="00F67C03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2789D"/>
    <w:rPr>
      <w:color w:val="605E5C"/>
      <w:shd w:val="clear" w:color="auto" w:fill="E1DFDD"/>
    </w:rPr>
  </w:style>
  <w:style w:type="character" w:styleId="Textennegreta">
    <w:name w:val="Strong"/>
    <w:basedOn w:val="Lletraperdefectedelpargraf"/>
    <w:uiPriority w:val="22"/>
    <w:qFormat/>
    <w:rsid w:val="0002789D"/>
    <w:rPr>
      <w:b/>
      <w:bCs/>
    </w:rPr>
  </w:style>
  <w:style w:type="character" w:styleId="Enllavisitat">
    <w:name w:val="FollowedHyperlink"/>
    <w:basedOn w:val="Lletraperdefectedelpargraf"/>
    <w:semiHidden/>
    <w:unhideWhenUsed/>
    <w:rsid w:val="00106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bel.com/" TargetMode="External"/><Relationship Id="rId13" Type="http://schemas.openxmlformats.org/officeDocument/2006/relationships/hyperlink" Target="http://www.muchoxvivir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infa.es/" TargetMode="External"/><Relationship Id="rId12" Type="http://schemas.openxmlformats.org/officeDocument/2006/relationships/hyperlink" Target="http://www.orthocast-online.com/" TargetMode="External"/><Relationship Id="rId17" Type="http://schemas.openxmlformats.org/officeDocument/2006/relationships/hyperlink" Target="http://www.ortopedias.com.es/braguero-inguinal-bilateral/3-36-8-3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rtopedias.com.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ogrup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sc.es/profesionales/prestacionesSanitarias/CarteraDeServicios/ContenidoCS/6PrestacionOrtoprotesica/docs/OrtoprotesisEspeciales3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rtopedias.com.es/braguero-inguinal-bilateral/3-36-8-36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rtopedias.com.es/" TargetMode="External"/><Relationship Id="rId14" Type="http://schemas.openxmlformats.org/officeDocument/2006/relationships/hyperlink" Target="http://www.elmundo.es/elmundosalud/PDF/silicona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Bordes Figuerola, Maria Teresa</cp:lastModifiedBy>
  <cp:revision>4</cp:revision>
  <cp:lastPrinted>2016-06-08T11:03:00Z</cp:lastPrinted>
  <dcterms:created xsi:type="dcterms:W3CDTF">2019-05-02T18:30:00Z</dcterms:created>
  <dcterms:modified xsi:type="dcterms:W3CDTF">2023-05-16T16:00:00Z</dcterms:modified>
</cp:coreProperties>
</file>