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tblPr>
      <w:tblGrid>
        <w:gridCol w:w="7264"/>
        <w:gridCol w:w="1380"/>
      </w:tblGrid>
      <w:tr w:rsidR="000359B2" w:rsidTr="006002C4">
        <w:trPr>
          <w:cantSplit/>
          <w:trHeight w:val="480"/>
        </w:trPr>
        <w:tc>
          <w:tcPr>
            <w:tcW w:w="7264" w:type="dxa"/>
            <w:shd w:val="clear" w:color="auto" w:fill="CCFFCC"/>
            <w:vAlign w:val="center"/>
          </w:tcPr>
          <w:p w:rsidR="000359B2" w:rsidRDefault="000359B2" w:rsidP="00641DBB">
            <w:pPr>
              <w:pStyle w:val="Textoindependiente"/>
              <w:jc w:val="center"/>
              <w:rPr>
                <w:b w:val="0"/>
                <w:bCs w:val="0"/>
                <w:sz w:val="32"/>
              </w:rPr>
            </w:pPr>
            <w:r>
              <w:rPr>
                <w:b w:val="0"/>
                <w:bCs w:val="0"/>
                <w:sz w:val="32"/>
              </w:rPr>
              <w:t>Avaluació extraordinària de setembre</w:t>
            </w:r>
          </w:p>
          <w:p w:rsidR="000359B2" w:rsidRDefault="000359B2" w:rsidP="00641DBB">
            <w:pPr>
              <w:pStyle w:val="Textoindependiente"/>
              <w:jc w:val="center"/>
            </w:pPr>
            <w:r>
              <w:t>Preparació dels exàmens de recuperació</w:t>
            </w:r>
          </w:p>
        </w:tc>
        <w:tc>
          <w:tcPr>
            <w:tcW w:w="1380" w:type="dxa"/>
            <w:vMerge w:val="restart"/>
            <w:shd w:val="clear" w:color="auto" w:fill="CCFFCC"/>
            <w:vAlign w:val="center"/>
          </w:tcPr>
          <w:p w:rsidR="000359B2" w:rsidRDefault="000359B2" w:rsidP="00641DBB">
            <w:pPr>
              <w:pStyle w:val="Textoindependiente"/>
              <w:jc w:val="center"/>
              <w:rPr>
                <w:b w:val="0"/>
                <w:bCs w:val="0"/>
                <w:sz w:val="32"/>
              </w:rPr>
            </w:pPr>
          </w:p>
          <w:p w:rsidR="000359B2" w:rsidRDefault="000359B2" w:rsidP="00641DBB">
            <w:pPr>
              <w:pStyle w:val="Textoindependiente"/>
              <w:jc w:val="center"/>
              <w:rPr>
                <w:b w:val="0"/>
                <w:bCs w:val="0"/>
                <w:sz w:val="32"/>
              </w:rPr>
            </w:pPr>
            <w:r>
              <w:rPr>
                <w:b w:val="0"/>
                <w:bCs w:val="0"/>
                <w:sz w:val="32"/>
              </w:rPr>
              <w:t>3r ESO</w:t>
            </w:r>
          </w:p>
          <w:p w:rsidR="000359B2" w:rsidRDefault="000359B2" w:rsidP="00641DBB">
            <w:pPr>
              <w:pStyle w:val="Textoindependiente"/>
              <w:jc w:val="center"/>
              <w:rPr>
                <w:b w:val="0"/>
                <w:bCs w:val="0"/>
                <w:sz w:val="32"/>
              </w:rPr>
            </w:pPr>
          </w:p>
        </w:tc>
      </w:tr>
      <w:tr w:rsidR="000359B2" w:rsidTr="006002C4">
        <w:trPr>
          <w:cantSplit/>
          <w:trHeight w:val="480"/>
        </w:trPr>
        <w:tc>
          <w:tcPr>
            <w:tcW w:w="7264" w:type="dxa"/>
            <w:shd w:val="clear" w:color="auto" w:fill="CCFFCC"/>
            <w:vAlign w:val="center"/>
          </w:tcPr>
          <w:p w:rsidR="000359B2" w:rsidRDefault="000359B2" w:rsidP="00641DBB">
            <w:pPr>
              <w:pStyle w:val="Textoindependiente"/>
              <w:jc w:val="center"/>
              <w:rPr>
                <w:b w:val="0"/>
                <w:bCs w:val="0"/>
                <w:sz w:val="28"/>
              </w:rPr>
            </w:pPr>
            <w:r>
              <w:rPr>
                <w:b w:val="0"/>
                <w:bCs w:val="0"/>
                <w:sz w:val="32"/>
              </w:rPr>
              <w:t xml:space="preserve">Ciències socials </w:t>
            </w:r>
          </w:p>
        </w:tc>
        <w:tc>
          <w:tcPr>
            <w:tcW w:w="1380" w:type="dxa"/>
            <w:vMerge/>
            <w:shd w:val="clear" w:color="auto" w:fill="CCFFCC"/>
            <w:vAlign w:val="center"/>
          </w:tcPr>
          <w:p w:rsidR="000359B2" w:rsidRDefault="000359B2" w:rsidP="00641DBB">
            <w:pPr>
              <w:pStyle w:val="Textoindependiente"/>
              <w:jc w:val="center"/>
              <w:rPr>
                <w:b w:val="0"/>
                <w:bCs w:val="0"/>
                <w:sz w:val="28"/>
              </w:rPr>
            </w:pPr>
          </w:p>
        </w:tc>
      </w:tr>
    </w:tbl>
    <w:p w:rsidR="006002C4" w:rsidRDefault="006002C4" w:rsidP="006002C4">
      <w:pPr>
        <w:pStyle w:val="Ttulo1"/>
        <w:rPr>
          <w:i/>
          <w:sz w:val="22"/>
          <w:szCs w:val="22"/>
          <w:lang w:val="es-ES"/>
        </w:rPr>
      </w:pPr>
      <w:proofErr w:type="spellStart"/>
      <w:r w:rsidRPr="00B61FAA">
        <w:rPr>
          <w:i/>
          <w:sz w:val="22"/>
          <w:szCs w:val="22"/>
          <w:lang w:val="es-ES"/>
        </w:rPr>
        <w:t>L’alumnat</w:t>
      </w:r>
      <w:proofErr w:type="spellEnd"/>
      <w:r w:rsidRPr="00B61FAA">
        <w:rPr>
          <w:i/>
          <w:sz w:val="22"/>
          <w:szCs w:val="22"/>
          <w:lang w:val="es-ES"/>
        </w:rPr>
        <w:t xml:space="preserve"> del 3A </w:t>
      </w:r>
      <w:proofErr w:type="spellStart"/>
      <w:r w:rsidRPr="00B61FAA">
        <w:rPr>
          <w:i/>
          <w:sz w:val="22"/>
          <w:szCs w:val="22"/>
          <w:lang w:val="es-ES"/>
        </w:rPr>
        <w:t>rebrà</w:t>
      </w:r>
      <w:proofErr w:type="spellEnd"/>
      <w:r w:rsidRPr="00B61FAA">
        <w:rPr>
          <w:i/>
          <w:sz w:val="22"/>
          <w:szCs w:val="22"/>
          <w:lang w:val="es-ES"/>
        </w:rPr>
        <w:t xml:space="preserve"> </w:t>
      </w:r>
      <w:proofErr w:type="spellStart"/>
      <w:r w:rsidRPr="00B61FAA">
        <w:rPr>
          <w:i/>
          <w:sz w:val="22"/>
          <w:szCs w:val="22"/>
          <w:lang w:val="es-ES"/>
        </w:rPr>
        <w:t>personalment</w:t>
      </w:r>
      <w:proofErr w:type="spellEnd"/>
      <w:r w:rsidRPr="00B61FAA">
        <w:rPr>
          <w:i/>
          <w:sz w:val="22"/>
          <w:szCs w:val="22"/>
          <w:lang w:val="es-ES"/>
        </w:rPr>
        <w:t xml:space="preserve"> les </w:t>
      </w:r>
      <w:proofErr w:type="spellStart"/>
      <w:r w:rsidRPr="00B61FAA">
        <w:rPr>
          <w:i/>
          <w:sz w:val="22"/>
          <w:szCs w:val="22"/>
          <w:lang w:val="es-ES"/>
        </w:rPr>
        <w:t>orientacions</w:t>
      </w:r>
      <w:proofErr w:type="spellEnd"/>
      <w:r w:rsidRPr="00B61FAA">
        <w:rPr>
          <w:i/>
          <w:sz w:val="22"/>
          <w:szCs w:val="22"/>
          <w:lang w:val="es-ES"/>
        </w:rPr>
        <w:t xml:space="preserve"> de </w:t>
      </w:r>
      <w:proofErr w:type="spellStart"/>
      <w:r w:rsidRPr="00B61FAA">
        <w:rPr>
          <w:i/>
          <w:sz w:val="22"/>
          <w:szCs w:val="22"/>
          <w:lang w:val="es-ES"/>
        </w:rPr>
        <w:t>setembre</w:t>
      </w:r>
      <w:proofErr w:type="spellEnd"/>
      <w:r>
        <w:rPr>
          <w:i/>
          <w:sz w:val="22"/>
          <w:szCs w:val="22"/>
          <w:lang w:val="es-ES"/>
        </w:rPr>
        <w:t xml:space="preserve">. </w:t>
      </w:r>
      <w:proofErr w:type="spellStart"/>
      <w:r>
        <w:rPr>
          <w:i/>
          <w:sz w:val="22"/>
          <w:szCs w:val="22"/>
          <w:lang w:val="es-ES"/>
        </w:rPr>
        <w:t>Els</w:t>
      </w:r>
      <w:proofErr w:type="spellEnd"/>
      <w:r>
        <w:rPr>
          <w:i/>
          <w:sz w:val="22"/>
          <w:szCs w:val="22"/>
          <w:lang w:val="es-ES"/>
        </w:rPr>
        <w:t xml:space="preserve"> </w:t>
      </w:r>
      <w:proofErr w:type="spellStart"/>
      <w:r>
        <w:rPr>
          <w:i/>
          <w:sz w:val="22"/>
          <w:szCs w:val="22"/>
          <w:lang w:val="es-ES"/>
        </w:rPr>
        <w:t>altres</w:t>
      </w:r>
      <w:proofErr w:type="spellEnd"/>
      <w:r>
        <w:rPr>
          <w:i/>
          <w:sz w:val="22"/>
          <w:szCs w:val="22"/>
          <w:lang w:val="es-ES"/>
        </w:rPr>
        <w:t xml:space="preserve"> </w:t>
      </w:r>
      <w:proofErr w:type="spellStart"/>
      <w:r>
        <w:rPr>
          <w:i/>
          <w:sz w:val="22"/>
          <w:szCs w:val="22"/>
          <w:lang w:val="es-ES"/>
        </w:rPr>
        <w:t>alumnes</w:t>
      </w:r>
      <w:proofErr w:type="spellEnd"/>
      <w:r>
        <w:rPr>
          <w:i/>
          <w:sz w:val="22"/>
          <w:szCs w:val="22"/>
          <w:lang w:val="es-ES"/>
        </w:rPr>
        <w:t xml:space="preserve"> de 3r han de seguir les </w:t>
      </w:r>
      <w:proofErr w:type="spellStart"/>
      <w:r>
        <w:rPr>
          <w:i/>
          <w:sz w:val="22"/>
          <w:szCs w:val="22"/>
          <w:lang w:val="es-ES"/>
        </w:rPr>
        <w:t>indicacions</w:t>
      </w:r>
      <w:proofErr w:type="spellEnd"/>
      <w:r>
        <w:rPr>
          <w:i/>
          <w:sz w:val="22"/>
          <w:szCs w:val="22"/>
          <w:lang w:val="es-ES"/>
        </w:rPr>
        <w:t xml:space="preserve"> </w:t>
      </w:r>
      <w:proofErr w:type="spellStart"/>
      <w:r>
        <w:rPr>
          <w:i/>
          <w:sz w:val="22"/>
          <w:szCs w:val="22"/>
          <w:lang w:val="es-ES"/>
        </w:rPr>
        <w:t>següents</w:t>
      </w:r>
      <w:proofErr w:type="spellEnd"/>
      <w:r>
        <w:rPr>
          <w:i/>
          <w:sz w:val="22"/>
          <w:szCs w:val="22"/>
          <w:lang w:val="es-ES"/>
        </w:rPr>
        <w:t>:</w:t>
      </w:r>
    </w:p>
    <w:p w:rsidR="000359B2" w:rsidRDefault="000359B2" w:rsidP="00C20498">
      <w:pPr>
        <w:pStyle w:val="Ttulo1"/>
        <w:rPr>
          <w:sz w:val="22"/>
          <w:szCs w:val="22"/>
          <w:lang w:val="es-ES"/>
        </w:rPr>
      </w:pPr>
    </w:p>
    <w:p w:rsidR="000359B2" w:rsidRPr="00352A7B" w:rsidRDefault="00203E1C" w:rsidP="000359B2">
      <w:pPr>
        <w:pStyle w:val="Textoindependiente"/>
        <w:widowControl/>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autoSpaceDE/>
        <w:autoSpaceDN/>
        <w:adjustRightInd/>
        <w:ind w:left="360"/>
        <w:jc w:val="left"/>
        <w:rPr>
          <w:b w:val="0"/>
          <w:bCs w:val="0"/>
          <w:u w:val="single"/>
        </w:rPr>
      </w:pPr>
      <w:r>
        <w:rPr>
          <w:b w:val="0"/>
          <w:bCs w:val="0"/>
          <w:noProof/>
          <w:u w:val="single"/>
          <w:lang w:eastAsia="ca-ES"/>
        </w:rPr>
        <w:drawing>
          <wp:anchor distT="0" distB="0" distL="114300" distR="114300" simplePos="0" relativeHeight="251659264" behindDoc="1" locked="0" layoutInCell="1" allowOverlap="1">
            <wp:simplePos x="0" y="0"/>
            <wp:positionH relativeFrom="column">
              <wp:posOffset>3101340</wp:posOffset>
            </wp:positionH>
            <wp:positionV relativeFrom="paragraph">
              <wp:posOffset>107315</wp:posOffset>
            </wp:positionV>
            <wp:extent cx="2514600" cy="2228850"/>
            <wp:effectExtent l="19050" t="0" r="0" b="0"/>
            <wp:wrapThrough wrapText="bothSides">
              <wp:wrapPolygon edited="0">
                <wp:start x="-164" y="0"/>
                <wp:lineTo x="-164" y="21415"/>
                <wp:lineTo x="21600" y="21415"/>
                <wp:lineTo x="21600" y="0"/>
                <wp:lineTo x="-164"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4600" cy="2228850"/>
                    </a:xfrm>
                    <a:prstGeom prst="rect">
                      <a:avLst/>
                    </a:prstGeom>
                    <a:noFill/>
                    <a:ln>
                      <a:noFill/>
                    </a:ln>
                  </pic:spPr>
                </pic:pic>
              </a:graphicData>
            </a:graphic>
          </wp:anchor>
        </w:drawing>
      </w:r>
      <w:r w:rsidR="000359B2" w:rsidRPr="00352A7B">
        <w:rPr>
          <w:b w:val="0"/>
          <w:bCs w:val="0"/>
          <w:u w:val="single"/>
        </w:rPr>
        <w:t xml:space="preserve">Continguts:  Què he d’estudiar? </w:t>
      </w:r>
    </w:p>
    <w:p w:rsidR="000359B2" w:rsidRPr="00352A7B" w:rsidRDefault="000359B2" w:rsidP="000359B2">
      <w:pPr>
        <w:rPr>
          <w:rFonts w:ascii="Arial" w:hAnsi="Arial" w:cs="Arial"/>
        </w:rPr>
      </w:pPr>
    </w:p>
    <w:p w:rsidR="000359B2" w:rsidRPr="00352A7B" w:rsidRDefault="000359B2" w:rsidP="000359B2">
      <w:pPr>
        <w:rPr>
          <w:rFonts w:ascii="Arial" w:hAnsi="Arial" w:cs="Arial"/>
          <w:b/>
        </w:rPr>
      </w:pPr>
      <w:r w:rsidRPr="00352A7B">
        <w:rPr>
          <w:rFonts w:ascii="Arial" w:hAnsi="Arial" w:cs="Arial"/>
          <w:b/>
        </w:rPr>
        <w:t>Unitat 1 El medi natural i les activitats humanes</w:t>
      </w:r>
    </w:p>
    <w:p w:rsidR="000359B2" w:rsidRPr="00352A7B" w:rsidRDefault="000359B2" w:rsidP="000359B2">
      <w:pPr>
        <w:rPr>
          <w:rFonts w:ascii="Arial" w:hAnsi="Arial" w:cs="Arial"/>
        </w:rPr>
      </w:pPr>
      <w:r w:rsidRPr="00352A7B">
        <w:rPr>
          <w:rFonts w:ascii="Arial" w:hAnsi="Arial" w:cs="Arial"/>
        </w:rPr>
        <w:t xml:space="preserve"> Recurs natural, recursos naturals renovables, recursos naturals no renovables,efecte hivernacle, desforestació, desertització,sostenibilitat. </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bCs/>
          <w:iCs/>
          <w:color w:val="000000"/>
        </w:rPr>
        <w:t>- E</w:t>
      </w:r>
      <w:r w:rsidRPr="00352A7B">
        <w:rPr>
          <w:rFonts w:ascii="Arial" w:hAnsi="Arial" w:cs="Arial"/>
        </w:rPr>
        <w:t>ls</w:t>
      </w:r>
      <w:r w:rsidRPr="00352A7B">
        <w:rPr>
          <w:rFonts w:ascii="Arial" w:hAnsi="Arial" w:cs="Arial"/>
          <w:bCs/>
          <w:iCs/>
          <w:color w:val="000000"/>
        </w:rPr>
        <w:t xml:space="preserve"> </w:t>
      </w:r>
      <w:r w:rsidRPr="00352A7B">
        <w:rPr>
          <w:rFonts w:ascii="Arial" w:hAnsi="Arial" w:cs="Arial"/>
        </w:rPr>
        <w:t>factors que provoquen la destrucció de la capa d’ozó i l’efecte hivernacle.</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 Exemples de recursos renovables i no renovables.</w:t>
      </w:r>
    </w:p>
    <w:p w:rsidR="000359B2" w:rsidRPr="00352A7B" w:rsidRDefault="000359B2" w:rsidP="000359B2">
      <w:pPr>
        <w:rPr>
          <w:rFonts w:ascii="Arial" w:hAnsi="Arial" w:cs="Arial"/>
          <w:b/>
        </w:rPr>
      </w:pPr>
      <w:r w:rsidRPr="00352A7B">
        <w:rPr>
          <w:rFonts w:ascii="Arial" w:hAnsi="Arial" w:cs="Arial"/>
          <w:b/>
        </w:rPr>
        <w:t>Unitat 3  El sector primari</w:t>
      </w:r>
    </w:p>
    <w:p w:rsidR="000359B2" w:rsidRPr="00352A7B" w:rsidRDefault="000359B2" w:rsidP="000359B2">
      <w:pPr>
        <w:rPr>
          <w:rFonts w:ascii="Arial" w:hAnsi="Arial" w:cs="Arial"/>
        </w:rPr>
      </w:pPr>
      <w:r w:rsidRPr="00352A7B">
        <w:rPr>
          <w:rFonts w:ascii="Arial" w:hAnsi="Arial" w:cs="Arial"/>
        </w:rPr>
        <w:t>Activitats econòmiques, població activa, població inactiva, sector primari, sector secundari, sector terciari, pesca, aqüicultura, pesca costanera, pesca d’altura, regadiu, secà, caps oberts, camps tancats, agricultura de subsistència, agricultura de mercat.</w:t>
      </w:r>
    </w:p>
    <w:p w:rsidR="000359B2" w:rsidRPr="00352A7B" w:rsidRDefault="000359B2" w:rsidP="000359B2">
      <w:pPr>
        <w:rPr>
          <w:rFonts w:ascii="Arial" w:hAnsi="Arial" w:cs="Arial"/>
          <w:b/>
        </w:rPr>
      </w:pPr>
      <w:r w:rsidRPr="00352A7B">
        <w:rPr>
          <w:rFonts w:ascii="Arial" w:hAnsi="Arial" w:cs="Arial"/>
          <w:b/>
        </w:rPr>
        <w:t xml:space="preserve">U.4 L’activitat industrial </w:t>
      </w:r>
    </w:p>
    <w:p w:rsidR="000359B2" w:rsidRPr="00352A7B" w:rsidRDefault="000359B2" w:rsidP="000359B2">
      <w:pPr>
        <w:rPr>
          <w:rFonts w:ascii="Arial" w:hAnsi="Arial" w:cs="Arial"/>
        </w:rPr>
      </w:pPr>
      <w:r w:rsidRPr="00352A7B">
        <w:rPr>
          <w:rFonts w:ascii="Arial" w:hAnsi="Arial" w:cs="Arial"/>
        </w:rPr>
        <w:t xml:space="preserve">Activitat industrial, productes elaborats, productes semielaborats, indústria de base, indústria d’equipament, indústria de béns de consum, deslocalització, multinacional. </w:t>
      </w:r>
    </w:p>
    <w:p w:rsidR="000359B2" w:rsidRPr="00352A7B" w:rsidRDefault="000359B2" w:rsidP="000359B2">
      <w:pPr>
        <w:rPr>
          <w:rFonts w:ascii="Arial" w:hAnsi="Arial" w:cs="Arial"/>
          <w:b/>
        </w:rPr>
      </w:pPr>
      <w:r w:rsidRPr="00352A7B">
        <w:rPr>
          <w:rFonts w:ascii="Arial" w:hAnsi="Arial" w:cs="Arial"/>
          <w:b/>
        </w:rPr>
        <w:t xml:space="preserve">Unitat 5 Les activitats terciàries </w:t>
      </w:r>
    </w:p>
    <w:p w:rsidR="000359B2" w:rsidRPr="00352A7B" w:rsidRDefault="000359B2" w:rsidP="000359B2">
      <w:pPr>
        <w:rPr>
          <w:rFonts w:ascii="Arial" w:hAnsi="Arial" w:cs="Arial"/>
        </w:rPr>
      </w:pPr>
      <w:r w:rsidRPr="00352A7B">
        <w:rPr>
          <w:rFonts w:ascii="Arial" w:hAnsi="Arial" w:cs="Arial"/>
        </w:rPr>
        <w:t xml:space="preserve">Serveis, l’estat del benestar, mitjans de transport, infraestructures, mitjans de comunicació </w:t>
      </w:r>
    </w:p>
    <w:p w:rsidR="000359B2" w:rsidRPr="00352A7B" w:rsidRDefault="000359B2" w:rsidP="000359B2">
      <w:pPr>
        <w:rPr>
          <w:rFonts w:ascii="Arial" w:hAnsi="Arial" w:cs="Arial"/>
          <w:b/>
        </w:rPr>
      </w:pPr>
      <w:r w:rsidRPr="00352A7B">
        <w:rPr>
          <w:rFonts w:ascii="Arial" w:hAnsi="Arial" w:cs="Arial"/>
          <w:b/>
        </w:rPr>
        <w:t xml:space="preserve">Unitat 6 Les activitats terciàries </w:t>
      </w:r>
    </w:p>
    <w:p w:rsidR="000359B2" w:rsidRPr="00352A7B" w:rsidRDefault="000359B2" w:rsidP="000359B2">
      <w:pPr>
        <w:rPr>
          <w:rFonts w:ascii="Arial" w:hAnsi="Arial" w:cs="Arial"/>
        </w:rPr>
      </w:pPr>
      <w:r w:rsidRPr="00352A7B">
        <w:rPr>
          <w:rFonts w:ascii="Arial" w:hAnsi="Arial" w:cs="Arial"/>
        </w:rPr>
        <w:t>Estat del benestar,comerç interior, comerç exterior, comerç a l’engròs, comerç al detall, balança comercial ,balança de pagaments, el turisme i la seva classificació.</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rPr>
      </w:pPr>
      <w:r w:rsidRPr="00352A7B">
        <w:rPr>
          <w:rFonts w:ascii="Arial" w:hAnsi="Arial" w:cs="Arial"/>
          <w:b/>
        </w:rPr>
        <w:t>U.2 La globalització</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Globalització, Indicadors econòmics: Producte Interior Brut, Índex de Desenvolupament Humà.</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 Classificació dels sistemes de transports.</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 Les causes principals del subdesenvolupament</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rPr>
      </w:pPr>
      <w:r w:rsidRPr="00352A7B">
        <w:rPr>
          <w:rFonts w:ascii="Arial" w:hAnsi="Arial" w:cs="Arial"/>
          <w:b/>
        </w:rPr>
        <w:t xml:space="preserve">Unitat 7 L’organització política del territori </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lastRenderedPageBreak/>
        <w:t xml:space="preserve">Estat, Nació, Constitució, Estatut  d’Autonomia de Catalunya, democràcia, dictadura, monarquia, república. </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 xml:space="preserve">- Distingir les Comunitats Autònomes d’Espanya. Conèixer quines són les comunitats històriques reconegudes en </w:t>
      </w:r>
      <w:smartTag w:uri="urn:schemas-microsoft-com:office:smarttags" w:element="PersonName">
        <w:smartTagPr>
          <w:attr w:name="ProductID" w:val="la Constituci￳"/>
        </w:smartTagPr>
        <w:r w:rsidRPr="00352A7B">
          <w:rPr>
            <w:rFonts w:ascii="Arial" w:hAnsi="Arial" w:cs="Arial"/>
          </w:rPr>
          <w:t>la Constitució</w:t>
        </w:r>
      </w:smartTag>
      <w:r w:rsidRPr="00352A7B">
        <w:rPr>
          <w:rFonts w:ascii="Arial" w:hAnsi="Arial" w:cs="Arial"/>
        </w:rPr>
        <w:t xml:space="preserve"> de 1978, i quines són les comunitats forals</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rPr>
      </w:pPr>
      <w:r w:rsidRPr="00352A7B">
        <w:rPr>
          <w:rFonts w:ascii="Arial" w:hAnsi="Arial" w:cs="Arial"/>
          <w:b/>
        </w:rPr>
        <w:t xml:space="preserve">Unitat  8 </w:t>
      </w:r>
      <w:smartTag w:uri="urn:schemas-microsoft-com:office:smarttags" w:element="PersonName">
        <w:smartTagPr>
          <w:attr w:name="ProductID" w:val="la Uni￳ Europea"/>
        </w:smartTagPr>
        <w:r w:rsidRPr="00352A7B">
          <w:rPr>
            <w:rFonts w:ascii="Arial" w:hAnsi="Arial" w:cs="Arial"/>
            <w:b/>
          </w:rPr>
          <w:t>La Unió Europea</w:t>
        </w:r>
      </w:smartTag>
      <w:r w:rsidRPr="00352A7B">
        <w:rPr>
          <w:rFonts w:ascii="Arial" w:hAnsi="Arial" w:cs="Arial"/>
          <w:b/>
        </w:rPr>
        <w:t xml:space="preserve"> i Espanya</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 xml:space="preserve">- Conèixer quines són les institucions de </w:t>
      </w:r>
      <w:smartTag w:uri="urn:schemas-microsoft-com:office:smarttags" w:element="PersonName">
        <w:smartTagPr>
          <w:attr w:name="ProductID" w:val="la Uni￳ Europea"/>
        </w:smartTagPr>
        <w:smartTag w:uri="urn:schemas-microsoft-com:office:smarttags" w:element="PersonName">
          <w:smartTagPr>
            <w:attr w:name="ProductID" w:val="la Uni￳"/>
          </w:smartTagPr>
          <w:r w:rsidRPr="00352A7B">
            <w:rPr>
              <w:rFonts w:ascii="Arial" w:hAnsi="Arial" w:cs="Arial"/>
            </w:rPr>
            <w:t>la Unió</w:t>
          </w:r>
        </w:smartTag>
        <w:r w:rsidRPr="00352A7B">
          <w:rPr>
            <w:rFonts w:ascii="Arial" w:hAnsi="Arial" w:cs="Arial"/>
          </w:rPr>
          <w:t xml:space="preserve"> Europea</w:t>
        </w:r>
      </w:smartTag>
      <w:r w:rsidRPr="00352A7B">
        <w:rPr>
          <w:rFonts w:ascii="Arial" w:hAnsi="Arial" w:cs="Arial"/>
        </w:rPr>
        <w:t>, i quins són els països que la conformen.</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rPr>
      </w:pPr>
      <w:r w:rsidRPr="00352A7B">
        <w:rPr>
          <w:rFonts w:ascii="Arial" w:hAnsi="Arial" w:cs="Arial"/>
          <w:b/>
        </w:rPr>
        <w:t>Unitat 9 Els temps moderns</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Principals descobriments geogràfics, renaixement i humanisme, ampliació del coneixement, civilitzacions precolombines.</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rPr>
      </w:pPr>
      <w:r w:rsidRPr="00352A7B">
        <w:rPr>
          <w:rFonts w:ascii="Arial" w:hAnsi="Arial" w:cs="Arial"/>
          <w:b/>
        </w:rPr>
        <w:t>Unitat 10 L’Europa de l’absolutisme (s. XVI i XVII)</w:t>
      </w:r>
    </w:p>
    <w:p w:rsidR="000359B2" w:rsidRPr="000359B2"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Monarquia absoluta, la reforma protestant i la contrareforma catòlica i principals conflictes de les monarquies europees.</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rPr>
      </w:pPr>
      <w:r w:rsidRPr="00352A7B">
        <w:rPr>
          <w:rFonts w:ascii="Arial" w:hAnsi="Arial" w:cs="Arial"/>
          <w:b/>
        </w:rPr>
        <w:t>Unitat 11. La monarquia hispànica (1469-1714)</w:t>
      </w:r>
    </w:p>
    <w:p w:rsidR="000359B2" w:rsidRPr="000359B2"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 xml:space="preserve">Els Reis catòlics i la nova dinastia dels </w:t>
      </w:r>
      <w:proofErr w:type="spellStart"/>
      <w:r w:rsidRPr="00352A7B">
        <w:rPr>
          <w:rFonts w:ascii="Arial" w:hAnsi="Arial" w:cs="Arial"/>
        </w:rPr>
        <w:t>Habsburg</w:t>
      </w:r>
      <w:proofErr w:type="spellEnd"/>
      <w:r w:rsidRPr="00352A7B">
        <w:rPr>
          <w:rFonts w:ascii="Arial" w:hAnsi="Arial" w:cs="Arial"/>
        </w:rPr>
        <w:t xml:space="preserve"> i Catalunya durant els segles XVI i XVII.</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rPr>
      </w:pPr>
      <w:r w:rsidRPr="00352A7B">
        <w:rPr>
          <w:rFonts w:ascii="Arial" w:hAnsi="Arial" w:cs="Arial"/>
          <w:b/>
        </w:rPr>
        <w:t>Unitat 12 L’art a l’edat moderna</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Característiques principals de l’arquitectura, escultura i pintura renaixentista.</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r w:rsidRPr="00352A7B">
        <w:rPr>
          <w:rFonts w:ascii="Arial" w:hAnsi="Arial" w:cs="Arial"/>
        </w:rPr>
        <w:t>Característiques principals de l’arquitectura, escultura i pintura barroca.</w:t>
      </w:r>
    </w:p>
    <w:p w:rsidR="000359B2" w:rsidRPr="00352A7B"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rPr>
      </w:pPr>
    </w:p>
    <w:p w:rsidR="000359B2" w:rsidRDefault="000359B2" w:rsidP="000359B2">
      <w:pPr>
        <w:pStyle w:val="Textoindependiente"/>
        <w:jc w:val="left"/>
        <w:rPr>
          <w:b w:val="0"/>
          <w:bCs w:val="0"/>
          <w:u w:val="single"/>
        </w:rPr>
      </w:pPr>
    </w:p>
    <w:p w:rsidR="000359B2" w:rsidRPr="00352A7B" w:rsidRDefault="000359B2" w:rsidP="000359B2">
      <w:pPr>
        <w:pStyle w:val="Textoindependiente"/>
        <w:jc w:val="left"/>
        <w:rPr>
          <w:b w:val="0"/>
          <w:bCs w:val="0"/>
          <w:u w:val="single"/>
        </w:rPr>
      </w:pPr>
    </w:p>
    <w:p w:rsidR="000359B2" w:rsidRDefault="000359B2" w:rsidP="000359B2">
      <w:pPr>
        <w:pStyle w:val="Textoindependiente"/>
        <w:widowControl/>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autoSpaceDE/>
        <w:autoSpaceDN/>
        <w:adjustRightInd/>
        <w:ind w:left="360"/>
        <w:jc w:val="left"/>
        <w:rPr>
          <w:b w:val="0"/>
          <w:bCs w:val="0"/>
          <w:u w:val="single"/>
        </w:rPr>
      </w:pPr>
      <w:r>
        <w:rPr>
          <w:b w:val="0"/>
          <w:bCs w:val="0"/>
          <w:u w:val="single"/>
        </w:rPr>
        <w:t>Comentaris sobre l’examen</w:t>
      </w:r>
    </w:p>
    <w:p w:rsidR="000359B2" w:rsidRDefault="000359B2" w:rsidP="000359B2">
      <w:pPr>
        <w:pStyle w:val="Textoindependiente"/>
        <w:jc w:val="left"/>
        <w:rPr>
          <w:b w:val="0"/>
          <w:bCs w:val="0"/>
          <w:u w:val="single"/>
        </w:rPr>
      </w:pPr>
    </w:p>
    <w:p w:rsidR="000359B2" w:rsidRDefault="000359B2" w:rsidP="006002C4">
      <w:pPr>
        <w:pStyle w:val="Textoindependiente"/>
        <w:rPr>
          <w:bCs w:val="0"/>
        </w:rPr>
      </w:pPr>
      <w:r>
        <w:rPr>
          <w:bCs w:val="0"/>
        </w:rPr>
        <w:t>L’examen representarà el 60% de la nota, i les activitats presentades representaran el 40 % restant.</w:t>
      </w:r>
    </w:p>
    <w:p w:rsidR="000359B2" w:rsidRPr="00FD07C3" w:rsidRDefault="000359B2" w:rsidP="006002C4">
      <w:pPr>
        <w:pStyle w:val="Textoindependiente"/>
        <w:rPr>
          <w:bCs w:val="0"/>
        </w:rPr>
      </w:pPr>
      <w:r>
        <w:rPr>
          <w:bCs w:val="0"/>
        </w:rPr>
        <w:t>A l’examen l’alumne haurà de definir i explicar conceptes i fets geogràfics del contingut específic del curs. A més haurà de saber indicar sobre un mapa mut d’Espanya o de Catalunya les divisions administratives per Comunitats Autònomes en el primer cas, i per comarques en el segon.</w:t>
      </w:r>
    </w:p>
    <w:p w:rsidR="000359B2" w:rsidRDefault="000359B2" w:rsidP="000359B2">
      <w:pPr>
        <w:pStyle w:val="Textoindependiente"/>
        <w:jc w:val="left"/>
        <w:rPr>
          <w:b w:val="0"/>
          <w:bCs w:val="0"/>
          <w:u w:val="single"/>
        </w:rPr>
      </w:pPr>
    </w:p>
    <w:p w:rsidR="000359B2" w:rsidRDefault="000359B2" w:rsidP="000359B2">
      <w:pPr>
        <w:pStyle w:val="Textoindependiente"/>
        <w:jc w:val="left"/>
        <w:rPr>
          <w:b w:val="0"/>
          <w:bCs w:val="0"/>
          <w:u w:val="single"/>
        </w:rPr>
      </w:pPr>
    </w:p>
    <w:p w:rsidR="000359B2" w:rsidRDefault="000359B2" w:rsidP="000359B2">
      <w:pPr>
        <w:pStyle w:val="Textoindependiente"/>
        <w:widowControl/>
        <w:numPr>
          <w:ilvl w:val="0"/>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autoSpaceDE/>
        <w:autoSpaceDN/>
        <w:adjustRightInd/>
        <w:ind w:left="360"/>
        <w:jc w:val="left"/>
        <w:rPr>
          <w:b w:val="0"/>
          <w:bCs w:val="0"/>
          <w:u w:val="single"/>
        </w:rPr>
      </w:pPr>
      <w:r>
        <w:rPr>
          <w:b w:val="0"/>
          <w:bCs w:val="0"/>
          <w:u w:val="single"/>
        </w:rPr>
        <w:t>Activitats obligatòries per presentar el dia de l’examen</w:t>
      </w:r>
    </w:p>
    <w:p w:rsidR="000359B2" w:rsidRDefault="000359B2" w:rsidP="000359B2">
      <w:pPr>
        <w:pStyle w:val="Textoindependiente"/>
        <w:jc w:val="left"/>
        <w:rPr>
          <w:b w:val="0"/>
          <w:bCs w:val="0"/>
          <w:u w:val="single"/>
        </w:rPr>
      </w:pPr>
    </w:p>
    <w:p w:rsidR="000359B2" w:rsidRDefault="000359B2" w:rsidP="000359B2">
      <w:pPr>
        <w:pStyle w:val="Textoindependiente"/>
        <w:jc w:val="left"/>
        <w:rPr>
          <w:b w:val="0"/>
          <w:bCs w:val="0"/>
          <w:u w:val="single"/>
        </w:rPr>
      </w:pPr>
    </w:p>
    <w:p w:rsidR="00C20498" w:rsidRPr="000359B2" w:rsidRDefault="000359B2" w:rsidP="00035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bCs/>
          <w:iCs/>
          <w:color w:val="000000"/>
        </w:rPr>
      </w:pPr>
      <w:r w:rsidRPr="00FD07C3">
        <w:rPr>
          <w:rFonts w:ascii="Arial" w:hAnsi="Arial" w:cs="Arial"/>
          <w:bCs/>
          <w:iCs/>
          <w:color w:val="000000"/>
        </w:rPr>
        <w:t>Han de fe</w:t>
      </w:r>
      <w:r w:rsidR="006002C4">
        <w:rPr>
          <w:rFonts w:ascii="Arial" w:hAnsi="Arial" w:cs="Arial"/>
          <w:bCs/>
          <w:iCs/>
          <w:color w:val="000000"/>
        </w:rPr>
        <w:t>r</w:t>
      </w:r>
      <w:r w:rsidRPr="00FD07C3">
        <w:rPr>
          <w:rFonts w:ascii="Arial" w:hAnsi="Arial" w:cs="Arial"/>
          <w:bCs/>
          <w:iCs/>
          <w:color w:val="000000"/>
        </w:rPr>
        <w:t xml:space="preserve"> les activitats següents i lliurar-les en forma de dossier el dia de l’examen de recuperació de setembre. Les activitats poden ser fetes a mà o amb ordinador</w:t>
      </w:r>
      <w:r w:rsidR="00C20498">
        <w:t xml:space="preserve">. </w:t>
      </w:r>
    </w:p>
    <w:p w:rsidR="00C20498" w:rsidRDefault="00C20498" w:rsidP="00C20498">
      <w:pPr>
        <w:pStyle w:val="Textoindependiente"/>
        <w:ind w:left="720"/>
        <w:rPr>
          <w:b w:val="0"/>
          <w:i w:val="0"/>
          <w:szCs w:val="22"/>
        </w:rPr>
      </w:pPr>
      <w:r>
        <w:rPr>
          <w:b w:val="0"/>
          <w:i w:val="0"/>
          <w:szCs w:val="22"/>
        </w:rPr>
        <w:t>La informació la podeu trobar al llibre de Socials de 4t, Ed. Barcanova, als apunts fets a classe, en una enciclopèdia o a Internet.</w:t>
      </w:r>
    </w:p>
    <w:p w:rsidR="0043548F" w:rsidRDefault="0043548F" w:rsidP="001B3648">
      <w:pPr>
        <w:pStyle w:val="Textoindependiente"/>
        <w:ind w:left="720"/>
        <w:rPr>
          <w:b w:val="0"/>
          <w:i w:val="0"/>
          <w:szCs w:val="22"/>
        </w:rPr>
      </w:pPr>
      <w:r>
        <w:rPr>
          <w:b w:val="0"/>
          <w:i w:val="0"/>
          <w:szCs w:val="22"/>
        </w:rPr>
        <w:t>La nota de l’examen representarà un 60% de la nota i els deures un 40%.</w:t>
      </w:r>
    </w:p>
    <w:p w:rsidR="00C20498" w:rsidRDefault="00C20498" w:rsidP="00C20498">
      <w:pPr>
        <w:pStyle w:val="Textoindependiente"/>
        <w:ind w:left="720"/>
        <w:rPr>
          <w:b w:val="0"/>
          <w:i w:val="0"/>
          <w:szCs w:val="22"/>
        </w:rPr>
      </w:pPr>
    </w:p>
    <w:p w:rsidR="00C20498" w:rsidRPr="00A83E0E" w:rsidRDefault="00C20498" w:rsidP="00C20498">
      <w:pPr>
        <w:pStyle w:val="Textoindependiente"/>
        <w:numPr>
          <w:ilvl w:val="0"/>
          <w:numId w:val="1"/>
        </w:numPr>
        <w:rPr>
          <w:i w:val="0"/>
          <w:szCs w:val="22"/>
        </w:rPr>
      </w:pPr>
      <w:r w:rsidRPr="00A83E0E">
        <w:rPr>
          <w:i w:val="0"/>
          <w:szCs w:val="22"/>
        </w:rPr>
        <w:t>Defineix els següents conceptes:</w:t>
      </w:r>
    </w:p>
    <w:p w:rsidR="00C20498" w:rsidRDefault="00C20498" w:rsidP="00C20498">
      <w:pPr>
        <w:pStyle w:val="Textoindependiente"/>
        <w:ind w:left="720"/>
        <w:rPr>
          <w:b w:val="0"/>
          <w:i w:val="0"/>
          <w:szCs w:val="22"/>
        </w:rPr>
      </w:pPr>
      <w:r>
        <w:rPr>
          <w:b w:val="0"/>
          <w:i w:val="0"/>
          <w:szCs w:val="22"/>
        </w:rPr>
        <w:lastRenderedPageBreak/>
        <w:t>U.1 Recurs natural, recursos naturals renovables, recursos naturals no renovables,efecte hivernacle, desforestació, desertificació, sostenibilitat, U.2  Globalització, Producte Interior Brut, Índex de Desenvolupament Humà U.3 Població activa, població inactiva, sector primari, sector secundari, sector terciari, pesca, aqüicultura, pesca costanera, pesca d’altura, regadiu, secà, camps oberts, camps tancats, agricultura de subsistència, agricultura de mercat. U.4 Productes elaborats, productes semielaborats, indústria de base, indústria d’equipament, indústria de béns de consum, deslocalització, multinacional. U.5 Estat del benestar , mitjans de transport, infraestructures, turisme sostenible, mitjans de comunicació U. 6 Comerç interior, comerç exterior, comerç a l’engròs, comerç al detall, balança comercial ,balança de pagaments U.7 Estat, Nació, Constitució, Estatut  d’Autonomia de Catalunya, democràcia, dictadura, monarquia, república. U. 8 Unió europea U.9 Teocentrisme, antropocentrisme, teoria heliocèntrica, teoria geocèntrica, astrolabi, humanisme  U.10 monarquia a</w:t>
      </w:r>
      <w:r w:rsidR="002E31CC">
        <w:rPr>
          <w:b w:val="0"/>
          <w:i w:val="0"/>
          <w:szCs w:val="22"/>
        </w:rPr>
        <w:t>bsoluta U.11Morisc, g</w:t>
      </w:r>
      <w:r>
        <w:rPr>
          <w:b w:val="0"/>
          <w:i w:val="0"/>
          <w:szCs w:val="22"/>
        </w:rPr>
        <w:t>uerra de succ</w:t>
      </w:r>
      <w:r w:rsidR="002E31CC">
        <w:rPr>
          <w:b w:val="0"/>
          <w:i w:val="0"/>
          <w:szCs w:val="22"/>
        </w:rPr>
        <w:t>e</w:t>
      </w:r>
      <w:r>
        <w:rPr>
          <w:b w:val="0"/>
          <w:i w:val="0"/>
          <w:szCs w:val="22"/>
        </w:rPr>
        <w:t>s</w:t>
      </w:r>
      <w:r w:rsidR="002E31CC">
        <w:rPr>
          <w:b w:val="0"/>
          <w:i w:val="0"/>
          <w:szCs w:val="22"/>
        </w:rPr>
        <w:t>sió, decret de Nova Planta. U.12 Renaixement  i barroc, figura exempta, escorç, relleu, mitològic.</w:t>
      </w:r>
    </w:p>
    <w:p w:rsidR="002E31CC" w:rsidRDefault="002E31CC" w:rsidP="00C20498">
      <w:pPr>
        <w:pStyle w:val="Textoindependiente"/>
        <w:ind w:left="720"/>
        <w:rPr>
          <w:b w:val="0"/>
          <w:i w:val="0"/>
          <w:szCs w:val="22"/>
        </w:rPr>
      </w:pPr>
    </w:p>
    <w:p w:rsidR="00C20498" w:rsidRPr="00A83E0E" w:rsidRDefault="00C20498" w:rsidP="00C20498">
      <w:pPr>
        <w:pStyle w:val="Textoindependiente"/>
        <w:ind w:left="720"/>
        <w:rPr>
          <w:i w:val="0"/>
          <w:szCs w:val="22"/>
        </w:rPr>
      </w:pPr>
      <w:r>
        <w:rPr>
          <w:i w:val="0"/>
          <w:szCs w:val="22"/>
        </w:rPr>
        <w:t>2</w:t>
      </w:r>
      <w:r w:rsidRPr="00A83E0E">
        <w:rPr>
          <w:i w:val="0"/>
          <w:szCs w:val="22"/>
        </w:rPr>
        <w:t>. Respon les preguntes següents:</w:t>
      </w:r>
    </w:p>
    <w:p w:rsidR="00C20498" w:rsidRDefault="00C20498" w:rsidP="00C20498">
      <w:pPr>
        <w:pStyle w:val="Textoindependiente"/>
        <w:ind w:left="720"/>
        <w:rPr>
          <w:b w:val="0"/>
          <w:i w:val="0"/>
          <w:szCs w:val="22"/>
        </w:rPr>
      </w:pPr>
      <w:r>
        <w:rPr>
          <w:b w:val="0"/>
          <w:i w:val="0"/>
          <w:szCs w:val="22"/>
        </w:rPr>
        <w:t>U.1 Quins factors provoquen la destrucció de la capa d’ozó?</w:t>
      </w:r>
    </w:p>
    <w:p w:rsidR="002E31CC" w:rsidRDefault="00C20498" w:rsidP="002E31CC">
      <w:pPr>
        <w:pStyle w:val="Textoindependiente"/>
        <w:ind w:left="720"/>
        <w:rPr>
          <w:b w:val="0"/>
          <w:i w:val="0"/>
          <w:szCs w:val="22"/>
        </w:rPr>
      </w:pPr>
      <w:r>
        <w:rPr>
          <w:b w:val="0"/>
          <w:i w:val="0"/>
          <w:szCs w:val="22"/>
        </w:rPr>
        <w:t xml:space="preserve">U.2  </w:t>
      </w:r>
      <w:r w:rsidR="002E31CC">
        <w:rPr>
          <w:b w:val="0"/>
          <w:i w:val="0"/>
          <w:szCs w:val="22"/>
        </w:rPr>
        <w:t>Què és el comerç desigual entre països?</w:t>
      </w:r>
    </w:p>
    <w:p w:rsidR="002E31CC" w:rsidRDefault="002E31CC" w:rsidP="002E31CC">
      <w:pPr>
        <w:pStyle w:val="Textoindependiente"/>
        <w:ind w:left="720"/>
        <w:rPr>
          <w:b w:val="0"/>
          <w:i w:val="0"/>
          <w:szCs w:val="22"/>
        </w:rPr>
      </w:pPr>
      <w:r>
        <w:rPr>
          <w:b w:val="0"/>
          <w:i w:val="0"/>
          <w:szCs w:val="22"/>
        </w:rPr>
        <w:t>U.3  Quines activitats engloba el sector primari? I el secundari? I el terciari?</w:t>
      </w:r>
    </w:p>
    <w:p w:rsidR="00C20498" w:rsidRDefault="001B3648" w:rsidP="002E31CC">
      <w:pPr>
        <w:pStyle w:val="Textoindependiente"/>
        <w:rPr>
          <w:b w:val="0"/>
          <w:i w:val="0"/>
          <w:szCs w:val="22"/>
        </w:rPr>
      </w:pPr>
      <w:r>
        <w:rPr>
          <w:b w:val="0"/>
          <w:i w:val="0"/>
          <w:szCs w:val="22"/>
        </w:rPr>
        <w:tab/>
      </w:r>
      <w:r w:rsidR="00C20498">
        <w:rPr>
          <w:b w:val="0"/>
          <w:i w:val="0"/>
          <w:szCs w:val="22"/>
        </w:rPr>
        <w:t>U.4  On es troben les grans àrees industrials del món actualment?</w:t>
      </w:r>
    </w:p>
    <w:p w:rsidR="00C20498" w:rsidRDefault="00C20498" w:rsidP="00C20498">
      <w:pPr>
        <w:pStyle w:val="Textoindependiente"/>
        <w:ind w:left="720"/>
        <w:rPr>
          <w:b w:val="0"/>
          <w:i w:val="0"/>
          <w:szCs w:val="22"/>
        </w:rPr>
      </w:pPr>
      <w:r>
        <w:rPr>
          <w:b w:val="0"/>
          <w:i w:val="0"/>
          <w:szCs w:val="22"/>
        </w:rPr>
        <w:t>U.5 Com es classifiquen els sistemes de transports: Anomena’ls</w:t>
      </w:r>
    </w:p>
    <w:p w:rsidR="00C20498" w:rsidRDefault="002E31CC" w:rsidP="00C20498">
      <w:pPr>
        <w:pStyle w:val="Textoindependiente"/>
        <w:ind w:left="720"/>
        <w:rPr>
          <w:b w:val="0"/>
          <w:i w:val="0"/>
          <w:szCs w:val="22"/>
        </w:rPr>
      </w:pPr>
      <w:r>
        <w:rPr>
          <w:b w:val="0"/>
          <w:i w:val="0"/>
          <w:szCs w:val="22"/>
        </w:rPr>
        <w:t>U.6 Què és el turisme de masses?</w:t>
      </w:r>
    </w:p>
    <w:p w:rsidR="00C20498" w:rsidRDefault="00C20498" w:rsidP="00C20498">
      <w:pPr>
        <w:pStyle w:val="Textoindependiente"/>
        <w:ind w:left="720"/>
        <w:rPr>
          <w:b w:val="0"/>
          <w:i w:val="0"/>
          <w:szCs w:val="22"/>
        </w:rPr>
      </w:pPr>
      <w:r>
        <w:rPr>
          <w:b w:val="0"/>
          <w:i w:val="0"/>
          <w:szCs w:val="22"/>
        </w:rPr>
        <w:t xml:space="preserve">U.7 Quantes Comunitats Autònomes té actualment Espanya? Quines són les comunitats històriques reconegudes en </w:t>
      </w:r>
      <w:smartTag w:uri="urn:schemas-microsoft-com:office:smarttags" w:element="PersonName">
        <w:smartTagPr>
          <w:attr w:name="ProductID" w:val="la Constituci￳"/>
        </w:smartTagPr>
        <w:r>
          <w:rPr>
            <w:b w:val="0"/>
            <w:i w:val="0"/>
            <w:szCs w:val="22"/>
          </w:rPr>
          <w:t>la Constitució</w:t>
        </w:r>
      </w:smartTag>
      <w:r>
        <w:rPr>
          <w:b w:val="0"/>
          <w:i w:val="0"/>
          <w:szCs w:val="22"/>
        </w:rPr>
        <w:t xml:space="preserve"> de 1978? I quines són les comunitats forals?</w:t>
      </w:r>
    </w:p>
    <w:p w:rsidR="00C20498" w:rsidRDefault="00C20498" w:rsidP="00C20498">
      <w:pPr>
        <w:pStyle w:val="Textoindependiente"/>
        <w:ind w:left="720"/>
        <w:rPr>
          <w:b w:val="0"/>
          <w:i w:val="0"/>
          <w:szCs w:val="22"/>
        </w:rPr>
      </w:pPr>
      <w:r>
        <w:rPr>
          <w:b w:val="0"/>
          <w:i w:val="0"/>
          <w:szCs w:val="22"/>
        </w:rPr>
        <w:t xml:space="preserve">U.8 Quines són les institucions de </w:t>
      </w:r>
      <w:smartTag w:uri="urn:schemas-microsoft-com:office:smarttags" w:element="PersonName">
        <w:smartTagPr>
          <w:attr w:name="ProductID" w:val="la Uni￳ Europea"/>
        </w:smartTagPr>
        <w:smartTag w:uri="urn:schemas-microsoft-com:office:smarttags" w:element="PersonName">
          <w:smartTagPr>
            <w:attr w:name="ProductID" w:val="la Uni￳"/>
          </w:smartTagPr>
          <w:r>
            <w:rPr>
              <w:b w:val="0"/>
              <w:i w:val="0"/>
              <w:szCs w:val="22"/>
            </w:rPr>
            <w:t>la Unió</w:t>
          </w:r>
        </w:smartTag>
        <w:r>
          <w:rPr>
            <w:b w:val="0"/>
            <w:i w:val="0"/>
            <w:szCs w:val="22"/>
          </w:rPr>
          <w:t xml:space="preserve"> Europea</w:t>
        </w:r>
      </w:smartTag>
      <w:r>
        <w:rPr>
          <w:b w:val="0"/>
          <w:i w:val="0"/>
          <w:szCs w:val="22"/>
        </w:rPr>
        <w:t>?</w:t>
      </w:r>
    </w:p>
    <w:p w:rsidR="00C20498" w:rsidRDefault="00C20498" w:rsidP="00C20498">
      <w:pPr>
        <w:pStyle w:val="Textoindependiente"/>
        <w:ind w:left="720"/>
        <w:rPr>
          <w:b w:val="0"/>
          <w:i w:val="0"/>
          <w:szCs w:val="22"/>
        </w:rPr>
      </w:pPr>
      <w:r>
        <w:rPr>
          <w:b w:val="0"/>
          <w:i w:val="0"/>
          <w:szCs w:val="22"/>
        </w:rPr>
        <w:t>U</w:t>
      </w:r>
      <w:r w:rsidR="002E31CC">
        <w:rPr>
          <w:b w:val="0"/>
          <w:i w:val="0"/>
          <w:szCs w:val="22"/>
        </w:rPr>
        <w:t>.9 Qui eren els pobles precolombins?</w:t>
      </w:r>
    </w:p>
    <w:p w:rsidR="00C20498" w:rsidRDefault="00C20498" w:rsidP="00C20498">
      <w:pPr>
        <w:pStyle w:val="Textoindependiente"/>
        <w:ind w:left="720"/>
        <w:rPr>
          <w:b w:val="0"/>
          <w:i w:val="0"/>
          <w:szCs w:val="22"/>
        </w:rPr>
      </w:pPr>
      <w:r>
        <w:rPr>
          <w:b w:val="0"/>
          <w:i w:val="0"/>
          <w:szCs w:val="22"/>
        </w:rPr>
        <w:t>U.10</w:t>
      </w:r>
      <w:r w:rsidR="002E31CC">
        <w:rPr>
          <w:b w:val="0"/>
          <w:i w:val="0"/>
          <w:szCs w:val="22"/>
        </w:rPr>
        <w:t xml:space="preserve"> Qui va ser Martí Luter i que va fer?</w:t>
      </w:r>
    </w:p>
    <w:p w:rsidR="002E31CC" w:rsidRDefault="002E31CC" w:rsidP="00C20498">
      <w:pPr>
        <w:pStyle w:val="Textoindependiente"/>
        <w:ind w:left="720"/>
        <w:rPr>
          <w:b w:val="0"/>
          <w:i w:val="0"/>
          <w:szCs w:val="22"/>
        </w:rPr>
      </w:pPr>
      <w:r>
        <w:rPr>
          <w:b w:val="0"/>
          <w:i w:val="0"/>
          <w:szCs w:val="22"/>
        </w:rPr>
        <w:t>U.11 Qui van ser els Reis Catòlics i anomena els reis de la casa d’Habsburg que els van anar succeint.</w:t>
      </w:r>
    </w:p>
    <w:p w:rsidR="002E31CC" w:rsidRDefault="002E31CC" w:rsidP="00C20498">
      <w:pPr>
        <w:pStyle w:val="Textoindependiente"/>
        <w:ind w:left="720"/>
        <w:rPr>
          <w:b w:val="0"/>
          <w:i w:val="0"/>
          <w:szCs w:val="22"/>
        </w:rPr>
      </w:pPr>
      <w:r>
        <w:rPr>
          <w:b w:val="0"/>
          <w:i w:val="0"/>
          <w:szCs w:val="22"/>
        </w:rPr>
        <w:t>U.12 Qui va ser Miquel Àngel Buonarroti i anomena vuit obres que vagi fer ell.</w:t>
      </w:r>
    </w:p>
    <w:p w:rsidR="00C20498" w:rsidRDefault="00C20498" w:rsidP="00494ACE">
      <w:pPr>
        <w:pStyle w:val="Textoindependiente"/>
        <w:rPr>
          <w:i w:val="0"/>
          <w:szCs w:val="22"/>
        </w:rPr>
      </w:pPr>
    </w:p>
    <w:p w:rsidR="00C20498" w:rsidRPr="00A83E0E" w:rsidRDefault="00C20498" w:rsidP="00C20498">
      <w:pPr>
        <w:pStyle w:val="Textoindependiente"/>
        <w:numPr>
          <w:ilvl w:val="0"/>
          <w:numId w:val="3"/>
        </w:numPr>
        <w:rPr>
          <w:i w:val="0"/>
          <w:szCs w:val="22"/>
        </w:rPr>
      </w:pPr>
      <w:r w:rsidRPr="00A83E0E">
        <w:rPr>
          <w:i w:val="0"/>
          <w:szCs w:val="22"/>
        </w:rPr>
        <w:t>Elabora a partir de mapes muts:</w:t>
      </w:r>
    </w:p>
    <w:p w:rsidR="00C20498" w:rsidRDefault="00C20498" w:rsidP="00C20498">
      <w:pPr>
        <w:pStyle w:val="Textoindependiente"/>
        <w:numPr>
          <w:ilvl w:val="0"/>
          <w:numId w:val="2"/>
        </w:numPr>
        <w:rPr>
          <w:b w:val="0"/>
          <w:i w:val="0"/>
          <w:szCs w:val="22"/>
        </w:rPr>
      </w:pPr>
      <w:r>
        <w:rPr>
          <w:b w:val="0"/>
          <w:i w:val="0"/>
          <w:szCs w:val="22"/>
        </w:rPr>
        <w:t>Un mapa de les Comunitats Autònomes d’Espanya</w:t>
      </w:r>
    </w:p>
    <w:p w:rsidR="00C20498" w:rsidRDefault="00C20498" w:rsidP="00C20498">
      <w:pPr>
        <w:pStyle w:val="Textoindependiente"/>
        <w:numPr>
          <w:ilvl w:val="0"/>
          <w:numId w:val="2"/>
        </w:numPr>
        <w:rPr>
          <w:b w:val="0"/>
          <w:i w:val="0"/>
          <w:szCs w:val="22"/>
        </w:rPr>
      </w:pPr>
      <w:r>
        <w:rPr>
          <w:b w:val="0"/>
          <w:i w:val="0"/>
          <w:szCs w:val="22"/>
        </w:rPr>
        <w:t>Un mapa de les comarques de Catalunya</w:t>
      </w:r>
      <w:bookmarkStart w:id="0" w:name="_GoBack"/>
      <w:bookmarkEnd w:id="0"/>
    </w:p>
    <w:sectPr w:rsidR="00C20498" w:rsidSect="00854A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C3F"/>
    <w:multiLevelType w:val="hybridMultilevel"/>
    <w:tmpl w:val="DF24FDE0"/>
    <w:lvl w:ilvl="0" w:tplc="4CA0E578">
      <w:start w:val="2"/>
      <w:numFmt w:val="bullet"/>
      <w:lvlText w:val="-"/>
      <w:lvlJc w:val="left"/>
      <w:pPr>
        <w:tabs>
          <w:tab w:val="num" w:pos="1080"/>
        </w:tabs>
        <w:ind w:left="108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17A6646B"/>
    <w:multiLevelType w:val="hybridMultilevel"/>
    <w:tmpl w:val="A0FE9B70"/>
    <w:lvl w:ilvl="0" w:tplc="8E7E1734">
      <w:start w:val="3"/>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nsid w:val="1E7F2F3D"/>
    <w:multiLevelType w:val="hybridMultilevel"/>
    <w:tmpl w:val="1902C31E"/>
    <w:lvl w:ilvl="0" w:tplc="750A78CE">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5C810E2A"/>
    <w:multiLevelType w:val="hybridMultilevel"/>
    <w:tmpl w:val="80B402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6C5E"/>
    <w:rsid w:val="000359B2"/>
    <w:rsid w:val="001B3648"/>
    <w:rsid w:val="00203E1C"/>
    <w:rsid w:val="002E31CC"/>
    <w:rsid w:val="002F3E77"/>
    <w:rsid w:val="003C1EF0"/>
    <w:rsid w:val="0043548F"/>
    <w:rsid w:val="00494ACE"/>
    <w:rsid w:val="006002C4"/>
    <w:rsid w:val="00606AE6"/>
    <w:rsid w:val="00854AC5"/>
    <w:rsid w:val="00AC1DBA"/>
    <w:rsid w:val="00C20498"/>
    <w:rsid w:val="00D40A0D"/>
    <w:rsid w:val="00E26C5E"/>
    <w:rsid w:val="00F66C6A"/>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AC5"/>
    <w:rPr>
      <w:lang w:val="ca-ES"/>
    </w:rPr>
  </w:style>
  <w:style w:type="paragraph" w:styleId="Ttulo1">
    <w:name w:val="heading 1"/>
    <w:basedOn w:val="Normal"/>
    <w:next w:val="Normal"/>
    <w:link w:val="Ttulo1Car"/>
    <w:qFormat/>
    <w:rsid w:val="00C20498"/>
    <w:pPr>
      <w:keepNext/>
      <w:spacing w:before="240" w:after="60" w:line="240" w:lineRule="auto"/>
      <w:jc w:val="both"/>
      <w:outlineLvl w:val="0"/>
    </w:pPr>
    <w:rPr>
      <w:rFonts w:ascii="Arial" w:eastAsia="Times New Roman" w:hAnsi="Arial" w:cs="Times New Roman"/>
      <w:b/>
      <w:kern w:val="28"/>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0498"/>
    <w:rPr>
      <w:rFonts w:ascii="Arial" w:eastAsia="Times New Roman" w:hAnsi="Arial" w:cs="Times New Roman"/>
      <w:b/>
      <w:kern w:val="28"/>
      <w:sz w:val="28"/>
      <w:szCs w:val="20"/>
      <w:lang w:val="ca-ES" w:eastAsia="es-ES"/>
    </w:rPr>
  </w:style>
  <w:style w:type="paragraph" w:styleId="Textoindependiente">
    <w:name w:val="Body Text"/>
    <w:basedOn w:val="Normal"/>
    <w:link w:val="TextoindependienteCar"/>
    <w:semiHidden/>
    <w:rsid w:val="00C204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b/>
      <w:bCs/>
      <w:i/>
      <w:iCs/>
      <w:color w:val="000000"/>
      <w:szCs w:val="20"/>
      <w:lang w:eastAsia="es-ES"/>
    </w:rPr>
  </w:style>
  <w:style w:type="character" w:customStyle="1" w:styleId="TextoindependienteCar">
    <w:name w:val="Texto independiente Car"/>
    <w:basedOn w:val="Fuentedeprrafopredeter"/>
    <w:link w:val="Textoindependiente"/>
    <w:semiHidden/>
    <w:rsid w:val="00C20498"/>
    <w:rPr>
      <w:rFonts w:ascii="Arial" w:eastAsia="Times New Roman" w:hAnsi="Arial" w:cs="Arial"/>
      <w:b/>
      <w:bCs/>
      <w:i/>
      <w:iCs/>
      <w:color w:val="000000"/>
      <w:szCs w:val="20"/>
      <w:lang w:val="ca-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Lídia vicente</dc:creator>
  <cp:lastModifiedBy>Blanca</cp:lastModifiedBy>
  <cp:revision>3</cp:revision>
  <dcterms:created xsi:type="dcterms:W3CDTF">2018-06-15T06:26:00Z</dcterms:created>
  <dcterms:modified xsi:type="dcterms:W3CDTF">2018-06-15T06:27:00Z</dcterms:modified>
</cp:coreProperties>
</file>