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72" w:rsidRPr="00F75786" w:rsidRDefault="000E287C" w:rsidP="00F75786">
      <w:pPr>
        <w:pStyle w:val="Prrafodelista"/>
        <w:spacing w:before="100" w:beforeAutospacing="1" w:after="100" w:afterAutospacing="1" w:line="240" w:lineRule="auto"/>
        <w:rPr>
          <w:rFonts w:ascii="Times New Roman" w:eastAsia="Times New Roman" w:hAnsi="Times New Roman" w:cs="Times New Roman"/>
          <w:lang w:eastAsia="es-ES"/>
        </w:rPr>
      </w:pPr>
      <w:r>
        <w:rPr>
          <w:rFonts w:ascii="Times New Roman" w:eastAsia="Times New Roman" w:hAnsi="Times New Roman" w:cs="Times New Roman"/>
          <w:lang w:val="ca-ES" w:eastAsia="es-ES"/>
        </w:rPr>
        <w:t>1.-</w:t>
      </w:r>
      <w:r w:rsidR="00DC0672" w:rsidRPr="00F75786">
        <w:rPr>
          <w:rFonts w:ascii="Times New Roman" w:eastAsia="Times New Roman" w:hAnsi="Times New Roman" w:cs="Times New Roman"/>
          <w:lang w:val="ca-ES" w:eastAsia="es-ES"/>
        </w:rPr>
        <w:t>En la figura següent es mostra la fórmula de diferents biomolècules: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6"/>
      </w:tblGrid>
      <w:tr w:rsidR="00DC0672" w:rsidRPr="00DC0672" w:rsidTr="000F49D1">
        <w:trPr>
          <w:trHeight w:val="3573"/>
        </w:trPr>
        <w:tc>
          <w:tcPr>
            <w:tcW w:w="4803"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rPr>
                <w:rFonts w:ascii="Times New Roman" w:eastAsia="Times New Roman" w:hAnsi="Times New Roman" w:cs="Times New Roman"/>
                <w:lang w:eastAsia="es-ES"/>
              </w:rPr>
            </w:pPr>
            <w:r w:rsidRPr="000A0063">
              <w:rPr>
                <w:rFonts w:ascii="Times New Roman" w:eastAsia="Times New Roman" w:hAnsi="Times New Roman" w:cs="Times New Roman"/>
                <w:noProof/>
                <w:lang w:eastAsia="es-ES"/>
              </w:rPr>
              <w:drawing>
                <wp:inline distT="0" distB="0" distL="0" distR="0">
                  <wp:extent cx="3135086" cy="2377535"/>
                  <wp:effectExtent l="19050" t="0" r="8164" b="0"/>
                  <wp:docPr id="1" name="Imagen 1" descr="http://www.ub.edu/geneticaclasses/pau/11jny-incidencies/SERIE-4_PAUTES_archivo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b.edu/geneticaclasses/pau/11jny-incidencies/SERIE-4_PAUTES_archivos/image006.jpg"/>
                          <pic:cNvPicPr>
                            <a:picLocks noChangeAspect="1" noChangeArrowheads="1"/>
                          </pic:cNvPicPr>
                        </pic:nvPicPr>
                        <pic:blipFill>
                          <a:blip r:embed="rId6" cstate="print"/>
                          <a:srcRect/>
                          <a:stretch>
                            <a:fillRect/>
                          </a:stretch>
                        </pic:blipFill>
                        <pic:spPr bwMode="auto">
                          <a:xfrm>
                            <a:off x="0" y="0"/>
                            <a:ext cx="3135441" cy="2377804"/>
                          </a:xfrm>
                          <a:prstGeom prst="rect">
                            <a:avLst/>
                          </a:prstGeom>
                          <a:noFill/>
                          <a:ln w="9525">
                            <a:noFill/>
                            <a:miter lim="800000"/>
                            <a:headEnd/>
                            <a:tailEnd/>
                          </a:ln>
                        </pic:spPr>
                      </pic:pic>
                    </a:graphicData>
                  </a:graphic>
                </wp:inline>
              </w:drawing>
            </w:r>
          </w:p>
        </w:tc>
      </w:tr>
    </w:tbl>
    <w:p w:rsidR="00DC0672" w:rsidRPr="000A0063" w:rsidRDefault="00DC0672" w:rsidP="00DC0672">
      <w:pPr>
        <w:spacing w:before="100" w:beforeAutospacing="1" w:after="100" w:afterAutospacing="1" w:line="240" w:lineRule="auto"/>
        <w:rPr>
          <w:rFonts w:ascii="Times New Roman" w:eastAsia="Times New Roman" w:hAnsi="Times New Roman" w:cs="Times New Roman"/>
          <w:lang w:val="ca-ES" w:eastAsia="es-ES"/>
        </w:rPr>
      </w:pPr>
      <w:r w:rsidRPr="00DC0672">
        <w:rPr>
          <w:rFonts w:ascii="Times New Roman" w:eastAsia="Times New Roman" w:hAnsi="Times New Roman" w:cs="Times New Roman"/>
          <w:b/>
          <w:lang w:val="ca-ES" w:eastAsia="es-ES"/>
        </w:rPr>
        <w:t>1.</w:t>
      </w:r>
      <w:r w:rsidRPr="00DC0672">
        <w:rPr>
          <w:rFonts w:ascii="Times New Roman" w:eastAsia="Times New Roman" w:hAnsi="Times New Roman" w:cs="Times New Roman"/>
          <w:lang w:val="ca-ES" w:eastAsia="es-ES"/>
        </w:rPr>
        <w:t xml:space="preserve"> Dues de les fórmules corresponen, respectivament, a la glucosa i a la ribosa. [1 punt]</w:t>
      </w:r>
    </w:p>
    <w:p w:rsidR="00DC0672" w:rsidRPr="00DC0672" w:rsidRDefault="00DC0672" w:rsidP="00DC0672">
      <w:pPr>
        <w:spacing w:before="100" w:beforeAutospacing="1" w:after="100" w:afterAutospacing="1" w:line="240" w:lineRule="auto"/>
        <w:rPr>
          <w:rFonts w:ascii="Times New Roman" w:eastAsia="Times New Roman" w:hAnsi="Times New Roman" w:cs="Times New Roman"/>
          <w:lang w:eastAsia="es-ES"/>
        </w:rPr>
      </w:pPr>
      <w:r w:rsidRPr="00DC0672">
        <w:rPr>
          <w:rFonts w:ascii="Times New Roman" w:eastAsia="Times New Roman" w:hAnsi="Times New Roman" w:cs="Times New Roman"/>
          <w:b/>
          <w:lang w:val="ca-ES" w:eastAsia="es-ES"/>
        </w:rPr>
        <w:t xml:space="preserve">a) </w:t>
      </w:r>
      <w:r w:rsidRPr="00DC0672">
        <w:rPr>
          <w:rFonts w:ascii="Times New Roman" w:eastAsia="Times New Roman" w:hAnsi="Times New Roman" w:cs="Times New Roman"/>
          <w:lang w:val="ca-ES" w:eastAsia="es-ES"/>
        </w:rPr>
        <w:t xml:space="preserve"> Indiqueu, en la taula següent, quines fórmules corresponen a la glucosa i a la ribosa. Indiqueu també el grup de biomolècules (glícids, lípids, proteïnes o àcids </w:t>
      </w:r>
      <w:proofErr w:type="spellStart"/>
      <w:r w:rsidRPr="00DC0672">
        <w:rPr>
          <w:rFonts w:ascii="Times New Roman" w:eastAsia="Times New Roman" w:hAnsi="Times New Roman" w:cs="Times New Roman"/>
          <w:lang w:val="ca-ES" w:eastAsia="es-ES"/>
        </w:rPr>
        <w:t>nucleics</w:t>
      </w:r>
      <w:proofErr w:type="spellEnd"/>
      <w:r w:rsidRPr="00DC0672">
        <w:rPr>
          <w:rFonts w:ascii="Times New Roman" w:eastAsia="Times New Roman" w:hAnsi="Times New Roman" w:cs="Times New Roman"/>
          <w:lang w:val="ca-ES" w:eastAsia="es-ES"/>
        </w:rPr>
        <w:t>) al qual pertanyen la glucosa i la ribosa.</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1933"/>
        <w:gridCol w:w="4568"/>
      </w:tblGrid>
      <w:tr w:rsidR="00DC0672" w:rsidRPr="00DC0672" w:rsidTr="000A0063">
        <w:trPr>
          <w:trHeight w:val="201"/>
        </w:trPr>
        <w:tc>
          <w:tcPr>
            <w:tcW w:w="1862"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 Biomolècula</w:t>
            </w:r>
          </w:p>
        </w:tc>
        <w:tc>
          <w:tcPr>
            <w:tcW w:w="1933"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Lletra</w:t>
            </w:r>
          </w:p>
        </w:tc>
        <w:tc>
          <w:tcPr>
            <w:tcW w:w="456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Grup de biomolècules</w:t>
            </w:r>
          </w:p>
        </w:tc>
      </w:tr>
      <w:tr w:rsidR="00DC0672" w:rsidRPr="00DC0672" w:rsidTr="000A0063">
        <w:trPr>
          <w:trHeight w:val="567"/>
        </w:trPr>
        <w:tc>
          <w:tcPr>
            <w:tcW w:w="1862"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Glucosa</w:t>
            </w:r>
          </w:p>
        </w:tc>
        <w:tc>
          <w:tcPr>
            <w:tcW w:w="1933" w:type="dxa"/>
            <w:tcBorders>
              <w:top w:val="single" w:sz="4" w:space="0" w:color="auto"/>
              <w:left w:val="single" w:sz="4" w:space="0" w:color="auto"/>
              <w:bottom w:val="single" w:sz="4" w:space="0" w:color="auto"/>
              <w:right w:val="single" w:sz="4" w:space="0" w:color="auto"/>
            </w:tcBorders>
            <w:hideMark/>
          </w:tcPr>
          <w:p w:rsidR="00DC0672" w:rsidRPr="00DC0672" w:rsidRDefault="00DC0672" w:rsidP="000A0063">
            <w:pPr>
              <w:spacing w:before="100" w:beforeAutospacing="1" w:after="100" w:afterAutospacing="1" w:line="240" w:lineRule="auto"/>
              <w:rPr>
                <w:rFonts w:ascii="Times New Roman" w:eastAsia="Times New Roman" w:hAnsi="Times New Roman" w:cs="Times New Roman"/>
                <w:lang w:eastAsia="es-ES"/>
              </w:rPr>
            </w:pPr>
            <w:r w:rsidRPr="00DC0672">
              <w:rPr>
                <w:rFonts w:ascii="Times New Roman" w:eastAsia="Times New Roman" w:hAnsi="Times New Roman" w:cs="Times New Roman"/>
                <w:color w:val="0000FF"/>
                <w:lang w:val="ca-ES" w:eastAsia="es-ES"/>
              </w:rPr>
              <w:t> </w:t>
            </w:r>
          </w:p>
        </w:tc>
        <w:tc>
          <w:tcPr>
            <w:tcW w:w="456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p>
        </w:tc>
      </w:tr>
      <w:tr w:rsidR="00DC0672" w:rsidRPr="00DC0672" w:rsidTr="000A0063">
        <w:trPr>
          <w:trHeight w:val="567"/>
        </w:trPr>
        <w:tc>
          <w:tcPr>
            <w:tcW w:w="1862" w:type="dxa"/>
            <w:tcBorders>
              <w:top w:val="single" w:sz="4" w:space="0" w:color="auto"/>
              <w:left w:val="single" w:sz="4" w:space="0" w:color="auto"/>
              <w:bottom w:val="single" w:sz="4" w:space="0" w:color="auto"/>
              <w:right w:val="single" w:sz="4" w:space="0" w:color="auto"/>
            </w:tcBorders>
            <w:hideMark/>
          </w:tcPr>
          <w:p w:rsidR="00DC0672" w:rsidRPr="00DC0672" w:rsidRDefault="00DC0672" w:rsidP="000A0063">
            <w:pPr>
              <w:spacing w:before="100" w:beforeAutospacing="1" w:after="100" w:afterAutospacing="1" w:line="240" w:lineRule="auto"/>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Ribosa</w:t>
            </w:r>
          </w:p>
        </w:tc>
        <w:tc>
          <w:tcPr>
            <w:tcW w:w="1933" w:type="dxa"/>
            <w:tcBorders>
              <w:top w:val="single" w:sz="4" w:space="0" w:color="auto"/>
              <w:left w:val="single" w:sz="4" w:space="0" w:color="auto"/>
              <w:bottom w:val="single" w:sz="4" w:space="0" w:color="auto"/>
              <w:right w:val="single" w:sz="4" w:space="0" w:color="auto"/>
            </w:tcBorders>
            <w:hideMark/>
          </w:tcPr>
          <w:p w:rsidR="000A0063" w:rsidRPr="00DC0672" w:rsidRDefault="000A0063" w:rsidP="000A0063">
            <w:pPr>
              <w:spacing w:before="100" w:beforeAutospacing="1" w:after="100" w:afterAutospacing="1" w:line="240" w:lineRule="auto"/>
              <w:rPr>
                <w:rFonts w:ascii="Times New Roman" w:eastAsia="Times New Roman" w:hAnsi="Times New Roman" w:cs="Times New Roman"/>
                <w:lang w:eastAsia="es-ES"/>
              </w:rPr>
            </w:pPr>
          </w:p>
        </w:tc>
        <w:tc>
          <w:tcPr>
            <w:tcW w:w="456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p>
        </w:tc>
      </w:tr>
    </w:tbl>
    <w:p w:rsidR="00DC0672" w:rsidRPr="00DC0672" w:rsidRDefault="00DC0672" w:rsidP="00DC0672">
      <w:pPr>
        <w:spacing w:before="100" w:beforeAutospacing="1" w:after="100" w:afterAutospacing="1" w:line="240" w:lineRule="auto"/>
        <w:rPr>
          <w:rFonts w:ascii="Times New Roman" w:eastAsia="Times New Roman" w:hAnsi="Times New Roman" w:cs="Times New Roman"/>
          <w:lang w:val="ca-ES" w:eastAsia="es-ES"/>
        </w:rPr>
      </w:pPr>
      <w:r w:rsidRPr="00DC0672">
        <w:rPr>
          <w:rFonts w:ascii="Times New Roman" w:eastAsia="Times New Roman" w:hAnsi="Times New Roman" w:cs="Times New Roman"/>
          <w:lang w:val="ca-ES" w:eastAsia="es-ES"/>
        </w:rPr>
        <w:t> </w:t>
      </w:r>
      <w:r w:rsidRPr="00DC0672">
        <w:rPr>
          <w:rFonts w:ascii="Times New Roman" w:eastAsia="Times New Roman" w:hAnsi="Times New Roman" w:cs="Times New Roman"/>
          <w:b/>
          <w:lang w:val="ca-ES" w:eastAsia="es-ES"/>
        </w:rPr>
        <w:t>b)</w:t>
      </w:r>
      <w:r w:rsidRPr="00DC0672">
        <w:rPr>
          <w:rFonts w:ascii="Times New Roman" w:eastAsia="Times New Roman" w:hAnsi="Times New Roman" w:cs="Times New Roman"/>
          <w:lang w:val="ca-ES" w:eastAsia="es-ES"/>
        </w:rPr>
        <w:t xml:space="preserve"> Si uníssim dues molècules de glucosa, quin tipus de biomolècula </w:t>
      </w:r>
      <w:proofErr w:type="spellStart"/>
      <w:r w:rsidRPr="00DC0672">
        <w:rPr>
          <w:rFonts w:ascii="Times New Roman" w:eastAsia="Times New Roman" w:hAnsi="Times New Roman" w:cs="Times New Roman"/>
          <w:lang w:val="ca-ES" w:eastAsia="es-ES"/>
        </w:rPr>
        <w:t>n’obtindríem</w:t>
      </w:r>
      <w:proofErr w:type="spellEnd"/>
      <w:r w:rsidRPr="00DC0672">
        <w:rPr>
          <w:rFonts w:ascii="Times New Roman" w:eastAsia="Times New Roman" w:hAnsi="Times New Roman" w:cs="Times New Roman"/>
          <w:lang w:val="ca-ES" w:eastAsia="es-ES"/>
        </w:rPr>
        <w:t xml:space="preserve">? I si </w:t>
      </w:r>
      <w:proofErr w:type="spellStart"/>
      <w:r w:rsidRPr="00DC0672">
        <w:rPr>
          <w:rFonts w:ascii="Times New Roman" w:eastAsia="Times New Roman" w:hAnsi="Times New Roman" w:cs="Times New Roman"/>
          <w:lang w:val="ca-ES" w:eastAsia="es-ES"/>
        </w:rPr>
        <w:t>n’uníssim</w:t>
      </w:r>
      <w:proofErr w:type="spellEnd"/>
      <w:r w:rsidRPr="00DC0672">
        <w:rPr>
          <w:rFonts w:ascii="Times New Roman" w:eastAsia="Times New Roman" w:hAnsi="Times New Roman" w:cs="Times New Roman"/>
          <w:lang w:val="ca-ES" w:eastAsia="es-ES"/>
        </w:rPr>
        <w:t xml:space="preserve"> uns quants milers?</w:t>
      </w:r>
    </w:p>
    <w:p w:rsidR="00DC0672" w:rsidRPr="00DC0672" w:rsidRDefault="00DC0672" w:rsidP="00DC0672">
      <w:pPr>
        <w:spacing w:before="100" w:beforeAutospacing="1" w:after="100" w:afterAutospacing="1" w:line="240" w:lineRule="auto"/>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 </w:t>
      </w:r>
    </w:p>
    <w:p w:rsidR="000F49D1" w:rsidRPr="000A0063" w:rsidRDefault="00DC0672" w:rsidP="00F75786">
      <w:pPr>
        <w:spacing w:before="100" w:beforeAutospacing="1" w:after="100" w:afterAutospacing="1" w:line="240" w:lineRule="auto"/>
        <w:rPr>
          <w:rFonts w:ascii="Times New Roman" w:eastAsia="Times New Roman" w:hAnsi="Times New Roman" w:cs="Times New Roman"/>
          <w:lang w:val="ca-ES" w:eastAsia="es-ES"/>
        </w:rPr>
      </w:pPr>
      <w:r w:rsidRPr="00DC0672">
        <w:rPr>
          <w:rFonts w:ascii="Times New Roman" w:eastAsia="Times New Roman" w:hAnsi="Times New Roman" w:cs="Times New Roman"/>
          <w:b/>
          <w:lang w:val="ca-ES" w:eastAsia="es-ES"/>
        </w:rPr>
        <w:t>2.</w:t>
      </w:r>
      <w:r w:rsidRPr="00DC0672">
        <w:rPr>
          <w:rFonts w:ascii="Times New Roman" w:eastAsia="Times New Roman" w:hAnsi="Times New Roman" w:cs="Times New Roman"/>
          <w:lang w:val="ca-ES" w:eastAsia="es-ES"/>
        </w:rPr>
        <w:t xml:space="preserve"> Tres de les fórmules de la figura cor</w:t>
      </w:r>
      <w:r w:rsidR="000B4C5E" w:rsidRPr="000A0063">
        <w:rPr>
          <w:rFonts w:ascii="Times New Roman" w:eastAsia="Times New Roman" w:hAnsi="Times New Roman" w:cs="Times New Roman"/>
          <w:lang w:val="ca-ES" w:eastAsia="es-ES"/>
        </w:rPr>
        <w:t>responen, respectivament, a un à</w:t>
      </w:r>
      <w:r w:rsidRPr="00DC0672">
        <w:rPr>
          <w:rFonts w:ascii="Times New Roman" w:eastAsia="Times New Roman" w:hAnsi="Times New Roman" w:cs="Times New Roman"/>
          <w:lang w:val="ca-ES" w:eastAsia="es-ES"/>
        </w:rPr>
        <w:t>cid gras, al glicerol (o glicerina) i al colesterol.</w:t>
      </w:r>
      <w:r w:rsidR="00F75786" w:rsidRPr="00F75786">
        <w:rPr>
          <w:rFonts w:ascii="Times New Roman" w:eastAsia="Times New Roman" w:hAnsi="Times New Roman" w:cs="Times New Roman"/>
          <w:lang w:val="ca-ES" w:eastAsia="es-ES"/>
        </w:rPr>
        <w:t xml:space="preserve"> </w:t>
      </w:r>
      <w:r w:rsidR="00F75786" w:rsidRPr="00DC0672">
        <w:rPr>
          <w:rFonts w:ascii="Times New Roman" w:eastAsia="Times New Roman" w:hAnsi="Times New Roman" w:cs="Times New Roman"/>
          <w:lang w:val="ca-ES" w:eastAsia="es-ES"/>
        </w:rPr>
        <w:t>[1 punt]</w:t>
      </w:r>
    </w:p>
    <w:p w:rsidR="00DC0672" w:rsidRPr="00DC0672" w:rsidRDefault="00DC0672" w:rsidP="00DC0672">
      <w:pPr>
        <w:spacing w:before="100" w:beforeAutospacing="1" w:after="100" w:afterAutospacing="1" w:line="240" w:lineRule="auto"/>
        <w:jc w:val="both"/>
        <w:rPr>
          <w:rFonts w:ascii="Times New Roman" w:eastAsia="Times New Roman" w:hAnsi="Times New Roman" w:cs="Times New Roman"/>
          <w:lang w:eastAsia="es-ES"/>
        </w:rPr>
      </w:pPr>
      <w:r w:rsidRPr="00DC0672">
        <w:rPr>
          <w:rFonts w:ascii="Times New Roman" w:eastAsia="Times New Roman" w:hAnsi="Times New Roman" w:cs="Times New Roman"/>
          <w:b/>
          <w:lang w:val="ca-ES" w:eastAsia="es-ES"/>
        </w:rPr>
        <w:t>a)</w:t>
      </w:r>
      <w:r w:rsidRPr="00DC0672">
        <w:rPr>
          <w:rFonts w:ascii="Times New Roman" w:eastAsia="Times New Roman" w:hAnsi="Times New Roman" w:cs="Times New Roman"/>
          <w:lang w:val="ca-ES" w:eastAsia="es-ES"/>
        </w:rPr>
        <w:t xml:space="preserve"> Indiqueu, en la taula següent, quines fórmules corresponen a l’àcid gras, al glicerol i al colesterol. Escriviu també el grup de biomolècules (glícids, lípids, proteïnes o àcids </w:t>
      </w:r>
      <w:proofErr w:type="spellStart"/>
      <w:r w:rsidRPr="00DC0672">
        <w:rPr>
          <w:rFonts w:ascii="Times New Roman" w:eastAsia="Times New Roman" w:hAnsi="Times New Roman" w:cs="Times New Roman"/>
          <w:lang w:val="ca-ES" w:eastAsia="es-ES"/>
        </w:rPr>
        <w:t>nucleics</w:t>
      </w:r>
      <w:proofErr w:type="spellEnd"/>
      <w:r w:rsidRPr="00DC0672">
        <w:rPr>
          <w:rFonts w:ascii="Times New Roman" w:eastAsia="Times New Roman" w:hAnsi="Times New Roman" w:cs="Times New Roman"/>
          <w:lang w:val="ca-ES" w:eastAsia="es-ES"/>
        </w:rPr>
        <w:t>) al qual pertanyen els àcids grassos i el colesterol.</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1994"/>
        <w:gridCol w:w="4698"/>
      </w:tblGrid>
      <w:tr w:rsidR="00DC0672" w:rsidRPr="00DC0672" w:rsidTr="000A0063">
        <w:trPr>
          <w:trHeight w:val="340"/>
        </w:trPr>
        <w:tc>
          <w:tcPr>
            <w:tcW w:w="1921"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Biomolècula</w:t>
            </w:r>
          </w:p>
        </w:tc>
        <w:tc>
          <w:tcPr>
            <w:tcW w:w="1994"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Lletra</w:t>
            </w:r>
          </w:p>
        </w:tc>
        <w:tc>
          <w:tcPr>
            <w:tcW w:w="469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ascii="Times New Roman" w:eastAsia="Times New Roman" w:hAnsi="Times New Roman" w:cs="Times New Roman"/>
                <w:lang w:eastAsia="es-ES"/>
              </w:rPr>
            </w:pPr>
            <w:r w:rsidRPr="00DC0672">
              <w:rPr>
                <w:rFonts w:ascii="Times New Roman" w:eastAsia="Times New Roman" w:hAnsi="Times New Roman" w:cs="Times New Roman"/>
                <w:lang w:val="ca-ES" w:eastAsia="es-ES"/>
              </w:rPr>
              <w:t>Grup de biomolècules</w:t>
            </w:r>
          </w:p>
        </w:tc>
      </w:tr>
      <w:tr w:rsidR="00DC0672" w:rsidRPr="00DC0672" w:rsidTr="000A0063">
        <w:trPr>
          <w:trHeight w:val="567"/>
        </w:trPr>
        <w:tc>
          <w:tcPr>
            <w:tcW w:w="1921" w:type="dxa"/>
            <w:tcBorders>
              <w:top w:val="single" w:sz="4" w:space="0" w:color="auto"/>
              <w:left w:val="single" w:sz="4" w:space="0" w:color="auto"/>
              <w:bottom w:val="single" w:sz="4" w:space="0" w:color="auto"/>
              <w:right w:val="single" w:sz="4" w:space="0" w:color="auto"/>
            </w:tcBorders>
            <w:hideMark/>
          </w:tcPr>
          <w:p w:rsidR="000F49D1" w:rsidRPr="00DC0672" w:rsidRDefault="000B4C5E" w:rsidP="000F49D1">
            <w:pPr>
              <w:spacing w:before="100" w:beforeAutospacing="1" w:after="100" w:afterAutospacing="1" w:line="240" w:lineRule="auto"/>
              <w:rPr>
                <w:rFonts w:ascii="Times New Roman" w:eastAsia="Times New Roman" w:hAnsi="Times New Roman" w:cs="Times New Roman"/>
                <w:lang w:val="ca-ES" w:eastAsia="es-ES"/>
              </w:rPr>
            </w:pPr>
            <w:r w:rsidRPr="000A0063">
              <w:rPr>
                <w:rFonts w:ascii="Times New Roman" w:eastAsia="Times New Roman" w:hAnsi="Times New Roman" w:cs="Times New Roman"/>
                <w:lang w:val="ca-ES" w:eastAsia="es-ES"/>
              </w:rPr>
              <w:t>Àcid gras</w:t>
            </w:r>
          </w:p>
        </w:tc>
        <w:tc>
          <w:tcPr>
            <w:tcW w:w="1994" w:type="dxa"/>
            <w:tcBorders>
              <w:top w:val="single" w:sz="4" w:space="0" w:color="auto"/>
              <w:left w:val="single" w:sz="4" w:space="0" w:color="auto"/>
              <w:bottom w:val="single" w:sz="4" w:space="0" w:color="auto"/>
              <w:right w:val="single" w:sz="4" w:space="0" w:color="auto"/>
            </w:tcBorders>
            <w:hideMark/>
          </w:tcPr>
          <w:p w:rsidR="00DC0672" w:rsidRPr="00DC0672" w:rsidRDefault="00DC0672" w:rsidP="000F49D1">
            <w:pPr>
              <w:spacing w:before="100" w:beforeAutospacing="1" w:after="100" w:afterAutospacing="1" w:line="240" w:lineRule="auto"/>
              <w:rPr>
                <w:rFonts w:ascii="Times New Roman" w:eastAsia="Times New Roman" w:hAnsi="Times New Roman" w:cs="Times New Roman"/>
                <w:lang w:eastAsia="es-ES"/>
              </w:rPr>
            </w:pPr>
          </w:p>
        </w:tc>
        <w:tc>
          <w:tcPr>
            <w:tcW w:w="4698" w:type="dxa"/>
            <w:tcBorders>
              <w:top w:val="single" w:sz="4" w:space="0" w:color="auto"/>
              <w:left w:val="single" w:sz="4" w:space="0" w:color="auto"/>
              <w:bottom w:val="single" w:sz="4" w:space="0" w:color="auto"/>
              <w:right w:val="single" w:sz="4" w:space="0" w:color="auto"/>
            </w:tcBorders>
            <w:hideMark/>
          </w:tcPr>
          <w:p w:rsidR="000B4C5E" w:rsidRPr="00DC0672" w:rsidRDefault="000B4C5E" w:rsidP="000F49D1">
            <w:pPr>
              <w:spacing w:before="100" w:beforeAutospacing="1" w:after="100" w:afterAutospacing="1" w:line="240" w:lineRule="auto"/>
              <w:rPr>
                <w:rFonts w:ascii="Times New Roman" w:eastAsia="Times New Roman" w:hAnsi="Times New Roman" w:cs="Times New Roman"/>
                <w:lang w:eastAsia="es-ES"/>
              </w:rPr>
            </w:pPr>
          </w:p>
        </w:tc>
      </w:tr>
      <w:tr w:rsidR="00DC0672" w:rsidRPr="00DC0672" w:rsidTr="000A0063">
        <w:trPr>
          <w:trHeight w:val="340"/>
        </w:trPr>
        <w:tc>
          <w:tcPr>
            <w:tcW w:w="1921" w:type="dxa"/>
            <w:tcBorders>
              <w:top w:val="single" w:sz="4" w:space="0" w:color="auto"/>
              <w:left w:val="single" w:sz="4" w:space="0" w:color="auto"/>
              <w:bottom w:val="single" w:sz="4" w:space="0" w:color="auto"/>
              <w:right w:val="single" w:sz="4" w:space="0" w:color="auto"/>
            </w:tcBorders>
            <w:hideMark/>
          </w:tcPr>
          <w:p w:rsidR="000F49D1" w:rsidRPr="00DC0672" w:rsidRDefault="000B4C5E" w:rsidP="000B4C5E">
            <w:pPr>
              <w:spacing w:before="100" w:beforeAutospacing="1" w:after="100" w:afterAutospacing="1" w:line="240" w:lineRule="auto"/>
              <w:rPr>
                <w:rFonts w:ascii="Times New Roman" w:eastAsia="Times New Roman" w:hAnsi="Times New Roman" w:cs="Times New Roman"/>
                <w:lang w:val="ca-ES" w:eastAsia="es-ES"/>
              </w:rPr>
            </w:pPr>
            <w:r w:rsidRPr="000A0063">
              <w:rPr>
                <w:rFonts w:ascii="Times New Roman" w:eastAsia="Times New Roman" w:hAnsi="Times New Roman" w:cs="Times New Roman"/>
                <w:lang w:val="ca-ES" w:eastAsia="es-ES"/>
              </w:rPr>
              <w:t>Glicerol</w:t>
            </w:r>
          </w:p>
        </w:tc>
        <w:tc>
          <w:tcPr>
            <w:tcW w:w="1994" w:type="dxa"/>
            <w:tcBorders>
              <w:top w:val="single" w:sz="4" w:space="0" w:color="auto"/>
              <w:left w:val="single" w:sz="4" w:space="0" w:color="auto"/>
              <w:bottom w:val="single" w:sz="4" w:space="0" w:color="auto"/>
              <w:right w:val="single" w:sz="4" w:space="0" w:color="auto"/>
            </w:tcBorders>
            <w:hideMark/>
          </w:tcPr>
          <w:p w:rsidR="00DC0672" w:rsidRPr="00DC0672" w:rsidRDefault="00DC0672" w:rsidP="000F49D1">
            <w:pPr>
              <w:spacing w:before="100" w:beforeAutospacing="1" w:after="100" w:afterAutospacing="1" w:line="240" w:lineRule="auto"/>
              <w:rPr>
                <w:rFonts w:ascii="Times New Roman" w:eastAsia="Times New Roman" w:hAnsi="Times New Roman" w:cs="Times New Roman"/>
                <w:lang w:eastAsia="es-ES"/>
              </w:rPr>
            </w:pPr>
          </w:p>
        </w:tc>
        <w:tc>
          <w:tcPr>
            <w:tcW w:w="4698" w:type="dxa"/>
            <w:tcBorders>
              <w:top w:val="single" w:sz="4" w:space="0" w:color="auto"/>
              <w:left w:val="single" w:sz="4" w:space="0" w:color="auto"/>
              <w:bottom w:val="single" w:sz="4" w:space="0" w:color="auto"/>
              <w:right w:val="single" w:sz="4" w:space="0" w:color="auto"/>
            </w:tcBorders>
            <w:shd w:val="horzCross" w:color="auto" w:fill="auto"/>
            <w:hideMark/>
          </w:tcPr>
          <w:p w:rsidR="00DC0672" w:rsidRPr="00DC0672" w:rsidRDefault="00DC0672" w:rsidP="00DC0672">
            <w:pPr>
              <w:spacing w:before="100" w:beforeAutospacing="1" w:after="100" w:afterAutospacing="1" w:line="240" w:lineRule="auto"/>
              <w:rPr>
                <w:rFonts w:ascii="Times New Roman" w:eastAsia="Times New Roman" w:hAnsi="Times New Roman" w:cs="Times New Roman"/>
                <w:lang w:eastAsia="es-ES"/>
              </w:rPr>
            </w:pPr>
          </w:p>
        </w:tc>
      </w:tr>
      <w:tr w:rsidR="00DC0672" w:rsidRPr="00DC0672" w:rsidTr="000A0063">
        <w:trPr>
          <w:trHeight w:val="567"/>
        </w:trPr>
        <w:tc>
          <w:tcPr>
            <w:tcW w:w="1921" w:type="dxa"/>
            <w:tcBorders>
              <w:top w:val="single" w:sz="4" w:space="0" w:color="auto"/>
              <w:left w:val="single" w:sz="4" w:space="0" w:color="auto"/>
              <w:bottom w:val="single" w:sz="4" w:space="0" w:color="auto"/>
              <w:right w:val="single" w:sz="4" w:space="0" w:color="auto"/>
            </w:tcBorders>
            <w:hideMark/>
          </w:tcPr>
          <w:p w:rsidR="000F49D1" w:rsidRPr="00DC0672" w:rsidRDefault="000B4C5E" w:rsidP="000F49D1">
            <w:pPr>
              <w:spacing w:before="100" w:beforeAutospacing="1" w:after="100" w:afterAutospacing="1" w:line="240" w:lineRule="auto"/>
              <w:rPr>
                <w:rFonts w:ascii="Times New Roman" w:eastAsia="Times New Roman" w:hAnsi="Times New Roman" w:cs="Times New Roman"/>
                <w:lang w:val="ca-ES" w:eastAsia="es-ES"/>
              </w:rPr>
            </w:pPr>
            <w:r w:rsidRPr="000A0063">
              <w:rPr>
                <w:rFonts w:ascii="Times New Roman" w:eastAsia="Times New Roman" w:hAnsi="Times New Roman" w:cs="Times New Roman"/>
                <w:lang w:val="ca-ES" w:eastAsia="es-ES"/>
              </w:rPr>
              <w:t>Co</w:t>
            </w:r>
            <w:r w:rsidR="00DC0672" w:rsidRPr="00DC0672">
              <w:rPr>
                <w:rFonts w:ascii="Times New Roman" w:eastAsia="Times New Roman" w:hAnsi="Times New Roman" w:cs="Times New Roman"/>
                <w:lang w:val="ca-ES" w:eastAsia="es-ES"/>
              </w:rPr>
              <w:t>l</w:t>
            </w:r>
            <w:r w:rsidRPr="000A0063">
              <w:rPr>
                <w:rFonts w:ascii="Times New Roman" w:eastAsia="Times New Roman" w:hAnsi="Times New Roman" w:cs="Times New Roman"/>
                <w:lang w:val="ca-ES" w:eastAsia="es-ES"/>
              </w:rPr>
              <w:t>esterol</w:t>
            </w:r>
            <w:r w:rsidR="00DC0672" w:rsidRPr="00DC0672">
              <w:rPr>
                <w:rFonts w:ascii="Times New Roman" w:eastAsia="Times New Roman" w:hAnsi="Times New Roman" w:cs="Times New Roman"/>
                <w:lang w:val="ca-ES" w:eastAsia="es-ES"/>
              </w:rPr>
              <w:t> </w:t>
            </w:r>
          </w:p>
        </w:tc>
        <w:tc>
          <w:tcPr>
            <w:tcW w:w="1994" w:type="dxa"/>
            <w:tcBorders>
              <w:top w:val="single" w:sz="4" w:space="0" w:color="auto"/>
              <w:left w:val="single" w:sz="4" w:space="0" w:color="auto"/>
              <w:bottom w:val="single" w:sz="4" w:space="0" w:color="auto"/>
              <w:right w:val="single" w:sz="4" w:space="0" w:color="auto"/>
            </w:tcBorders>
            <w:hideMark/>
          </w:tcPr>
          <w:p w:rsidR="00DC0672" w:rsidRPr="00DC0672" w:rsidRDefault="00DC0672" w:rsidP="000F49D1">
            <w:pPr>
              <w:spacing w:before="100" w:beforeAutospacing="1" w:after="100" w:afterAutospacing="1" w:line="240" w:lineRule="auto"/>
              <w:rPr>
                <w:rFonts w:ascii="Times New Roman" w:eastAsia="Times New Roman" w:hAnsi="Times New Roman" w:cs="Times New Roman"/>
                <w:lang w:eastAsia="es-ES"/>
              </w:rPr>
            </w:pPr>
          </w:p>
        </w:tc>
        <w:tc>
          <w:tcPr>
            <w:tcW w:w="4698" w:type="dxa"/>
            <w:tcBorders>
              <w:top w:val="single" w:sz="4" w:space="0" w:color="auto"/>
              <w:left w:val="single" w:sz="4" w:space="0" w:color="auto"/>
              <w:bottom w:val="single" w:sz="4" w:space="0" w:color="auto"/>
              <w:right w:val="single" w:sz="4" w:space="0" w:color="auto"/>
            </w:tcBorders>
            <w:hideMark/>
          </w:tcPr>
          <w:p w:rsidR="000B4C5E" w:rsidRPr="00DC0672" w:rsidRDefault="000B4C5E" w:rsidP="000B4C5E">
            <w:pPr>
              <w:spacing w:before="100" w:beforeAutospacing="1" w:after="100" w:afterAutospacing="1" w:line="240" w:lineRule="auto"/>
              <w:rPr>
                <w:rFonts w:ascii="Times New Roman" w:eastAsia="Times New Roman" w:hAnsi="Times New Roman" w:cs="Times New Roman"/>
                <w:lang w:eastAsia="es-ES"/>
              </w:rPr>
            </w:pPr>
          </w:p>
        </w:tc>
      </w:tr>
    </w:tbl>
    <w:p w:rsidR="000F49D1" w:rsidRPr="00F75786" w:rsidRDefault="000E287C" w:rsidP="000A0063">
      <w:pPr>
        <w:spacing w:before="100" w:beforeAutospacing="1" w:after="100" w:afterAutospacing="1" w:line="240" w:lineRule="auto"/>
        <w:jc w:val="both"/>
        <w:rPr>
          <w:rFonts w:ascii="Times New Roman" w:eastAsia="Times New Roman" w:hAnsi="Times New Roman" w:cs="Times New Roman"/>
          <w:lang w:val="ca-ES" w:eastAsia="es-ES"/>
        </w:rPr>
      </w:pPr>
      <w:r>
        <w:rPr>
          <w:rFonts w:ascii="Times New Roman" w:eastAsia="Times New Roman" w:hAnsi="Times New Roman" w:cs="Times New Roman"/>
          <w:b/>
          <w:lang w:eastAsia="es-ES"/>
        </w:rPr>
        <w:t>b</w:t>
      </w:r>
      <w:r w:rsidR="00F75786" w:rsidRPr="00F75786">
        <w:rPr>
          <w:rFonts w:ascii="Times New Roman" w:eastAsia="Times New Roman" w:hAnsi="Times New Roman" w:cs="Times New Roman"/>
          <w:b/>
          <w:lang w:eastAsia="es-ES"/>
        </w:rPr>
        <w:t>)</w:t>
      </w:r>
      <w:r w:rsidR="00DC0672" w:rsidRPr="00DC0672">
        <w:rPr>
          <w:rFonts w:ascii="Times New Roman" w:eastAsia="Times New Roman" w:hAnsi="Times New Roman" w:cs="Times New Roman"/>
          <w:lang w:val="ca-ES" w:eastAsia="es-ES"/>
        </w:rPr>
        <w:t xml:space="preserve"> Si uníssim tres molècules d’àcid gras i una de glicerol, què </w:t>
      </w:r>
      <w:proofErr w:type="spellStart"/>
      <w:r w:rsidR="00DC0672" w:rsidRPr="00DC0672">
        <w:rPr>
          <w:rFonts w:ascii="Times New Roman" w:eastAsia="Times New Roman" w:hAnsi="Times New Roman" w:cs="Times New Roman"/>
          <w:lang w:val="ca-ES" w:eastAsia="es-ES"/>
        </w:rPr>
        <w:t>n’obtindríem</w:t>
      </w:r>
      <w:proofErr w:type="spellEnd"/>
      <w:r w:rsidR="00DC0672" w:rsidRPr="00DC0672">
        <w:rPr>
          <w:rFonts w:ascii="Times New Roman" w:eastAsia="Times New Roman" w:hAnsi="Times New Roman" w:cs="Times New Roman"/>
          <w:lang w:val="ca-ES" w:eastAsia="es-ES"/>
        </w:rPr>
        <w:t>? Escriviu la funció biològica de la molècula orgànica resultant.</w:t>
      </w:r>
    </w:p>
    <w:p w:rsidR="000F49D1" w:rsidRDefault="000E287C" w:rsidP="00F75786">
      <w:pPr>
        <w:spacing w:before="100" w:beforeAutospacing="1" w:after="100" w:afterAutospacing="1" w:line="240" w:lineRule="auto"/>
        <w:ind w:firstLine="708"/>
        <w:jc w:val="both"/>
        <w:rPr>
          <w:rFonts w:ascii="Times New Roman" w:eastAsia="Times New Roman" w:hAnsi="Times New Roman" w:cs="Times New Roman"/>
          <w:sz w:val="24"/>
          <w:szCs w:val="24"/>
          <w:lang w:val="ca-ES" w:eastAsia="es-ES"/>
        </w:rPr>
      </w:pPr>
      <w:r>
        <w:rPr>
          <w:rFonts w:ascii="Times New Roman" w:eastAsia="Times New Roman" w:hAnsi="Times New Roman" w:cs="Times New Roman"/>
          <w:b/>
          <w:sz w:val="24"/>
          <w:szCs w:val="24"/>
          <w:lang w:val="ca-ES" w:eastAsia="es-ES"/>
        </w:rPr>
        <w:lastRenderedPageBreak/>
        <w:t>3.-</w:t>
      </w:r>
      <w:r w:rsidR="000F49D1" w:rsidRPr="000F49D1">
        <w:rPr>
          <w:rFonts w:ascii="Times New Roman" w:eastAsia="Times New Roman" w:hAnsi="Times New Roman" w:cs="Times New Roman"/>
          <w:b/>
          <w:sz w:val="24"/>
          <w:szCs w:val="24"/>
          <w:lang w:val="ca-ES" w:eastAsia="es-ES"/>
        </w:rPr>
        <w:t xml:space="preserve"> </w:t>
      </w:r>
      <w:r w:rsidR="000F49D1" w:rsidRPr="00DC0672">
        <w:rPr>
          <w:rFonts w:ascii="Times New Roman" w:eastAsia="Times New Roman" w:hAnsi="Times New Roman" w:cs="Times New Roman"/>
          <w:sz w:val="24"/>
          <w:szCs w:val="24"/>
          <w:lang w:val="ca-ES" w:eastAsia="es-ES"/>
        </w:rPr>
        <w:t>Quina és l’estructura molecular dels àcids grassos? En quins dos grans tipus es classifiquen? En què es diferencien aquests dos grups? Expliqueu dues propietats dels àcids grassos. [1 punt]</w:t>
      </w:r>
    </w:p>
    <w:p w:rsidR="000A0063" w:rsidRDefault="000A0063" w:rsidP="000F49D1">
      <w:pPr>
        <w:spacing w:before="100" w:beforeAutospacing="1" w:after="100" w:afterAutospacing="1" w:line="240" w:lineRule="auto"/>
        <w:jc w:val="both"/>
        <w:rPr>
          <w:rFonts w:ascii="Times New Roman" w:eastAsia="Times New Roman" w:hAnsi="Times New Roman" w:cs="Times New Roman"/>
          <w:sz w:val="24"/>
          <w:szCs w:val="24"/>
          <w:lang w:val="ca-ES" w:eastAsia="es-ES"/>
        </w:rPr>
      </w:pPr>
    </w:p>
    <w:p w:rsidR="000A0063" w:rsidRDefault="000A0063" w:rsidP="000F49D1">
      <w:pPr>
        <w:spacing w:before="100" w:beforeAutospacing="1" w:after="100" w:afterAutospacing="1" w:line="240" w:lineRule="auto"/>
        <w:jc w:val="both"/>
        <w:rPr>
          <w:rFonts w:ascii="Times New Roman" w:eastAsia="Times New Roman" w:hAnsi="Times New Roman" w:cs="Times New Roman"/>
          <w:sz w:val="24"/>
          <w:szCs w:val="24"/>
          <w:lang w:val="ca-ES" w:eastAsia="es-ES"/>
        </w:rPr>
      </w:pPr>
    </w:p>
    <w:p w:rsidR="000A0063" w:rsidRDefault="000A0063" w:rsidP="000F49D1">
      <w:pPr>
        <w:spacing w:before="100" w:beforeAutospacing="1" w:after="100" w:afterAutospacing="1" w:line="240" w:lineRule="auto"/>
        <w:jc w:val="both"/>
        <w:rPr>
          <w:rFonts w:ascii="Times New Roman" w:eastAsia="Times New Roman" w:hAnsi="Times New Roman" w:cs="Times New Roman"/>
          <w:sz w:val="24"/>
          <w:szCs w:val="24"/>
          <w:lang w:val="ca-ES" w:eastAsia="es-ES"/>
        </w:rPr>
      </w:pPr>
    </w:p>
    <w:p w:rsidR="000A0063" w:rsidRPr="00DC0672" w:rsidRDefault="000A0063" w:rsidP="000F49D1">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0F49D1" w:rsidRPr="00DC0672" w:rsidRDefault="000F49D1" w:rsidP="000F49D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C0672">
        <w:rPr>
          <w:rFonts w:ascii="Times New Roman" w:eastAsia="Times New Roman" w:hAnsi="Times New Roman" w:cs="Times New Roman"/>
          <w:sz w:val="24"/>
          <w:szCs w:val="24"/>
          <w:lang w:val="ca-ES" w:eastAsia="es-ES"/>
        </w:rPr>
        <w:t> </w:t>
      </w:r>
      <w:r w:rsidR="00F75786">
        <w:rPr>
          <w:rFonts w:ascii="Times New Roman" w:eastAsia="Times New Roman" w:hAnsi="Times New Roman" w:cs="Times New Roman"/>
          <w:sz w:val="24"/>
          <w:szCs w:val="24"/>
          <w:lang w:val="ca-ES" w:eastAsia="es-ES"/>
        </w:rPr>
        <w:tab/>
      </w:r>
      <w:r w:rsidRPr="00DC0672">
        <w:rPr>
          <w:rFonts w:ascii="Times New Roman" w:eastAsia="Times New Roman" w:hAnsi="Times New Roman" w:cs="Times New Roman"/>
          <w:sz w:val="24"/>
          <w:szCs w:val="24"/>
          <w:lang w:val="ca-ES" w:eastAsia="es-ES"/>
        </w:rPr>
        <w:t xml:space="preserve"> Els àcids grassos són un tipus de lípids.[1 punt] </w:t>
      </w:r>
    </w:p>
    <w:p w:rsidR="00F75786" w:rsidRDefault="00F75786" w:rsidP="00F75786">
      <w:pPr>
        <w:spacing w:before="100" w:beforeAutospacing="1" w:after="100" w:afterAutospacing="1" w:line="240" w:lineRule="auto"/>
        <w:jc w:val="both"/>
        <w:rPr>
          <w:rFonts w:ascii="Times New Roman" w:eastAsia="Times New Roman" w:hAnsi="Times New Roman" w:cs="Times New Roman"/>
          <w:sz w:val="24"/>
          <w:szCs w:val="24"/>
          <w:lang w:val="ca-ES" w:eastAsia="es-ES"/>
        </w:rPr>
      </w:pPr>
      <w:r>
        <w:rPr>
          <w:rFonts w:ascii="Times New Roman" w:eastAsia="Times New Roman" w:hAnsi="Times New Roman" w:cs="Times New Roman"/>
          <w:sz w:val="24"/>
          <w:szCs w:val="24"/>
          <w:lang w:eastAsia="es-ES"/>
        </w:rPr>
        <w:t xml:space="preserve">a) </w:t>
      </w:r>
      <w:r w:rsidR="000F49D1" w:rsidRPr="00F75786">
        <w:rPr>
          <w:rFonts w:ascii="Times New Roman" w:eastAsia="Times New Roman" w:hAnsi="Times New Roman" w:cs="Times New Roman"/>
          <w:sz w:val="24"/>
          <w:szCs w:val="24"/>
          <w:lang w:val="ca-ES" w:eastAsia="es-ES"/>
        </w:rPr>
        <w:t>Escriviu quatre funcions biològiques dels lípids i poseu-ne un exemple de cadascuna.</w:t>
      </w:r>
    </w:p>
    <w:p w:rsidR="00F75786" w:rsidRDefault="00F75786" w:rsidP="00F75786">
      <w:pPr>
        <w:spacing w:before="100" w:beforeAutospacing="1" w:after="100" w:afterAutospacing="1" w:line="240" w:lineRule="auto"/>
        <w:jc w:val="both"/>
        <w:rPr>
          <w:rFonts w:ascii="Times New Roman" w:eastAsia="Times New Roman" w:hAnsi="Times New Roman" w:cs="Times New Roman"/>
          <w:sz w:val="24"/>
          <w:szCs w:val="24"/>
          <w:lang w:val="ca-ES" w:eastAsia="es-ES"/>
        </w:rPr>
      </w:pPr>
    </w:p>
    <w:p w:rsidR="00F75786" w:rsidRPr="00F75786" w:rsidRDefault="00F75786" w:rsidP="00F75786">
      <w:pPr>
        <w:spacing w:before="100" w:beforeAutospacing="1" w:after="100" w:afterAutospacing="1" w:line="240" w:lineRule="auto"/>
        <w:jc w:val="both"/>
        <w:rPr>
          <w:rFonts w:ascii="Times New Roman" w:eastAsia="Times New Roman" w:hAnsi="Times New Roman" w:cs="Times New Roman"/>
          <w:sz w:val="24"/>
          <w:szCs w:val="24"/>
          <w:lang w:val="ca-ES" w:eastAsia="es-ES"/>
        </w:rPr>
      </w:pPr>
    </w:p>
    <w:p w:rsidR="000F49D1" w:rsidRPr="000A0063" w:rsidRDefault="000F49D1" w:rsidP="000F49D1">
      <w:pPr>
        <w:spacing w:before="100" w:beforeAutospacing="1" w:after="100" w:afterAutospacing="1"/>
        <w:rPr>
          <w:rFonts w:ascii="Times New Roman" w:eastAsia="Times New Roman" w:hAnsi="Times New Roman" w:cs="Times New Roman"/>
          <w:sz w:val="24"/>
          <w:szCs w:val="24"/>
          <w:lang w:eastAsia="es-ES"/>
        </w:rPr>
      </w:pPr>
      <w:r w:rsidRPr="000A0063">
        <w:rPr>
          <w:b/>
          <w:color w:val="000000"/>
          <w:sz w:val="24"/>
          <w:szCs w:val="24"/>
          <w:lang w:val="ca-ES"/>
        </w:rPr>
        <w:t>b)</w:t>
      </w:r>
      <w:r w:rsidRPr="000A0063">
        <w:rPr>
          <w:color w:val="000000"/>
          <w:sz w:val="24"/>
          <w:szCs w:val="24"/>
          <w:lang w:val="ca-ES"/>
        </w:rPr>
        <w:t xml:space="preserve"> Els constituents principals de totes les membranes cel·lulars són els fosfolípids, formats per àcids grassos, glicerol, fosfat i una base. Quina característica dels fosfolípids és la més útil per a l’establiment de membranes cel·lulars? Justifiqueu la resposta.</w:t>
      </w:r>
      <w:r w:rsidRPr="000A0063">
        <w:rPr>
          <w:sz w:val="24"/>
          <w:szCs w:val="24"/>
          <w:lang w:val="ca-ES"/>
        </w:rPr>
        <w:t xml:space="preserve"> </w:t>
      </w:r>
      <w:r w:rsidRPr="000A0063">
        <w:rPr>
          <w:rFonts w:ascii="Times New Roman" w:eastAsia="Times New Roman" w:hAnsi="Times New Roman" w:cs="Times New Roman"/>
          <w:sz w:val="24"/>
          <w:szCs w:val="24"/>
          <w:lang w:val="ca-ES" w:eastAsia="es-ES"/>
        </w:rPr>
        <w:t>En la figura següent es mostra la fórmula de diferents biomolècules:</w:t>
      </w:r>
    </w:p>
    <w:p w:rsidR="000F49D1" w:rsidRPr="000F49D1" w:rsidRDefault="000F49D1" w:rsidP="00DC0672">
      <w:pPr>
        <w:spacing w:before="100" w:beforeAutospacing="1" w:after="100" w:afterAutospacing="1" w:line="240" w:lineRule="auto"/>
        <w:rPr>
          <w:rFonts w:ascii="Times New Roman" w:eastAsia="Times New Roman" w:hAnsi="Times New Roman" w:cs="Times New Roman"/>
          <w:sz w:val="24"/>
          <w:szCs w:val="24"/>
          <w:lang w:eastAsia="es-ES"/>
        </w:rPr>
      </w:pPr>
    </w:p>
    <w:p w:rsidR="000F49D1" w:rsidRDefault="000F49D1">
      <w:pPr>
        <w:rPr>
          <w:rFonts w:ascii="Times New Roman" w:eastAsia="Times New Roman" w:hAnsi="Times New Roman" w:cs="Times New Roman"/>
          <w:sz w:val="24"/>
          <w:szCs w:val="24"/>
          <w:lang w:val="ca-ES" w:eastAsia="es-ES"/>
        </w:rPr>
      </w:pPr>
      <w:r>
        <w:rPr>
          <w:rFonts w:ascii="Times New Roman" w:eastAsia="Times New Roman" w:hAnsi="Times New Roman" w:cs="Times New Roman"/>
          <w:sz w:val="24"/>
          <w:szCs w:val="24"/>
          <w:lang w:val="ca-ES" w:eastAsia="es-ES"/>
        </w:rPr>
        <w:br w:type="page"/>
      </w:r>
    </w:p>
    <w:p w:rsidR="00DC0672" w:rsidRPr="00DC0672" w:rsidRDefault="000E287C" w:rsidP="00F75786">
      <w:pPr>
        <w:spacing w:before="100" w:beforeAutospacing="1" w:after="100" w:afterAutospacing="1" w:line="240" w:lineRule="auto"/>
        <w:ind w:firstLine="708"/>
        <w:rPr>
          <w:rFonts w:eastAsia="Times New Roman" w:cs="Times New Roman"/>
          <w:lang w:eastAsia="es-ES"/>
        </w:rPr>
      </w:pPr>
      <w:r>
        <w:rPr>
          <w:rFonts w:eastAsia="Times New Roman" w:cs="Minion-Regular"/>
          <w:lang w:val="ca-ES" w:eastAsia="ca-ES"/>
        </w:rPr>
        <w:lastRenderedPageBreak/>
        <w:t>4.-</w:t>
      </w:r>
      <w:r w:rsidR="00DC0672" w:rsidRPr="00DC0672">
        <w:rPr>
          <w:rFonts w:eastAsia="Times New Roman" w:cs="Minion-Regular"/>
          <w:lang w:val="ca-ES" w:eastAsia="ca-ES"/>
        </w:rPr>
        <w:t>En la taula següent hi ha la informació que apareix en un envàs de cereals.</w:t>
      </w:r>
    </w:p>
    <w:tbl>
      <w:tblPr>
        <w:tblW w:w="0" w:type="auto"/>
        <w:tblCellMar>
          <w:left w:w="70" w:type="dxa"/>
          <w:right w:w="70" w:type="dxa"/>
        </w:tblCellMar>
        <w:tblLook w:val="04A0"/>
      </w:tblPr>
      <w:tblGrid>
        <w:gridCol w:w="4322"/>
        <w:gridCol w:w="4322"/>
      </w:tblGrid>
      <w:tr w:rsidR="00DC0672" w:rsidRPr="00DC0672" w:rsidTr="00DC0672">
        <w:tc>
          <w:tcPr>
            <w:tcW w:w="4322" w:type="dxa"/>
            <w:hideMark/>
          </w:tcPr>
          <w:p w:rsidR="00DC0672" w:rsidRPr="00DC0672" w:rsidRDefault="00DC0672" w:rsidP="00DC0672">
            <w:pPr>
              <w:spacing w:before="100" w:beforeAutospacing="1" w:after="100" w:afterAutospacing="1" w:line="240" w:lineRule="auto"/>
              <w:rPr>
                <w:rFonts w:eastAsia="Times New Roman" w:cs="Times New Roman"/>
                <w:lang w:eastAsia="es-ES"/>
              </w:rPr>
            </w:pPr>
            <w:r w:rsidRPr="00DC0672">
              <w:rPr>
                <w:rFonts w:eastAsia="Times New Roman" w:cs="Minion-Regular"/>
                <w:lang w:val="ca-ES" w:eastAsia="ca-ES"/>
              </w:rPr>
              <w:t> </w:t>
            </w:r>
            <w:r w:rsidRPr="00F75786">
              <w:rPr>
                <w:rFonts w:eastAsia="Times New Roman" w:cs="Arial"/>
                <w:noProof/>
                <w:lang w:eastAsia="es-ES"/>
              </w:rPr>
              <w:drawing>
                <wp:inline distT="0" distB="0" distL="0" distR="0">
                  <wp:extent cx="2258060" cy="2351405"/>
                  <wp:effectExtent l="19050" t="0" r="8890" b="0"/>
                  <wp:docPr id="3" name="Imagen 3" descr="http://www.ub.edu/geneticaclasses/pau/11set/SERIE-2_PAUTES_archivo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b.edu/geneticaclasses/pau/11set/SERIE-2_PAUTES_archivos/image012.jpg"/>
                          <pic:cNvPicPr>
                            <a:picLocks noChangeAspect="1" noChangeArrowheads="1"/>
                          </pic:cNvPicPr>
                        </pic:nvPicPr>
                        <pic:blipFill>
                          <a:blip r:embed="rId7" cstate="print"/>
                          <a:srcRect/>
                          <a:stretch>
                            <a:fillRect/>
                          </a:stretch>
                        </pic:blipFill>
                        <pic:spPr bwMode="auto">
                          <a:xfrm>
                            <a:off x="0" y="0"/>
                            <a:ext cx="2258060" cy="2351405"/>
                          </a:xfrm>
                          <a:prstGeom prst="rect">
                            <a:avLst/>
                          </a:prstGeom>
                          <a:noFill/>
                          <a:ln w="9525">
                            <a:noFill/>
                            <a:miter lim="800000"/>
                            <a:headEnd/>
                            <a:tailEnd/>
                          </a:ln>
                        </pic:spPr>
                      </pic:pic>
                    </a:graphicData>
                  </a:graphic>
                </wp:inline>
              </w:drawing>
            </w:r>
          </w:p>
        </w:tc>
        <w:tc>
          <w:tcPr>
            <w:tcW w:w="4322" w:type="dxa"/>
            <w:hideMark/>
          </w:tcPr>
          <w:p w:rsidR="00DC0672" w:rsidRPr="00DC0672" w:rsidRDefault="00DC0672" w:rsidP="00DC0672">
            <w:pPr>
              <w:spacing w:before="100" w:beforeAutospacing="1" w:after="100" w:afterAutospacing="1" w:line="240" w:lineRule="auto"/>
              <w:rPr>
                <w:rFonts w:eastAsia="Times New Roman" w:cs="Times New Roman"/>
                <w:lang w:eastAsia="es-ES"/>
              </w:rPr>
            </w:pPr>
            <w:r w:rsidRPr="00F75786">
              <w:rPr>
                <w:rFonts w:eastAsia="Times New Roman" w:cs="Arial"/>
                <w:noProof/>
                <w:lang w:eastAsia="es-ES"/>
              </w:rPr>
              <w:drawing>
                <wp:inline distT="0" distB="0" distL="0" distR="0">
                  <wp:extent cx="2276475" cy="2239645"/>
                  <wp:effectExtent l="19050" t="0" r="9525" b="0"/>
                  <wp:docPr id="4" name="Imagen 4" descr="http://www.ub.edu/geneticaclasses/pau/11set/SERIE-2_PAUTES_archivo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b.edu/geneticaclasses/pau/11set/SERIE-2_PAUTES_archivos/image014.jpg"/>
                          <pic:cNvPicPr>
                            <a:picLocks noChangeAspect="1" noChangeArrowheads="1"/>
                          </pic:cNvPicPr>
                        </pic:nvPicPr>
                        <pic:blipFill>
                          <a:blip r:embed="rId8" cstate="print"/>
                          <a:srcRect/>
                          <a:stretch>
                            <a:fillRect/>
                          </a:stretch>
                        </pic:blipFill>
                        <pic:spPr bwMode="auto">
                          <a:xfrm>
                            <a:off x="0" y="0"/>
                            <a:ext cx="2276475" cy="2239645"/>
                          </a:xfrm>
                          <a:prstGeom prst="rect">
                            <a:avLst/>
                          </a:prstGeom>
                          <a:noFill/>
                          <a:ln w="9525">
                            <a:noFill/>
                            <a:miter lim="800000"/>
                            <a:headEnd/>
                            <a:tailEnd/>
                          </a:ln>
                        </pic:spPr>
                      </pic:pic>
                    </a:graphicData>
                  </a:graphic>
                </wp:inline>
              </w:drawing>
            </w:r>
          </w:p>
        </w:tc>
      </w:tr>
    </w:tbl>
    <w:p w:rsidR="00DC0672" w:rsidRPr="00DC0672" w:rsidRDefault="00DC0672" w:rsidP="00F95004">
      <w:pPr>
        <w:spacing w:before="100" w:beforeAutospacing="1" w:after="100" w:afterAutospacing="1" w:line="240" w:lineRule="auto"/>
        <w:rPr>
          <w:rFonts w:eastAsia="Times New Roman" w:cs="Times New Roman"/>
          <w:lang w:eastAsia="es-ES"/>
        </w:rPr>
      </w:pPr>
      <w:r w:rsidRPr="00DC0672">
        <w:rPr>
          <w:rFonts w:eastAsia="Times New Roman" w:cs="Minion-Regular"/>
          <w:lang w:val="ca-ES" w:eastAsia="ca-ES"/>
        </w:rPr>
        <w:t> </w:t>
      </w:r>
      <w:r w:rsidRPr="00DC0672">
        <w:rPr>
          <w:rFonts w:eastAsia="Times New Roman" w:cs="Times New Roman"/>
          <w:lang w:val="ca-ES" w:eastAsia="es-ES"/>
        </w:rPr>
        <w:t xml:space="preserve">   </w:t>
      </w:r>
      <w:r w:rsidRPr="00DC0672">
        <w:rPr>
          <w:rFonts w:eastAsia="Times New Roman" w:cs="Minion-Regular"/>
          <w:lang w:eastAsia="ca-ES"/>
        </w:rPr>
        <w:t xml:space="preserve">A partir de la </w:t>
      </w:r>
      <w:proofErr w:type="spellStart"/>
      <w:r w:rsidRPr="00DC0672">
        <w:rPr>
          <w:rFonts w:eastAsia="Times New Roman" w:cs="Minion-Regular"/>
          <w:lang w:eastAsia="ca-ES"/>
        </w:rPr>
        <w:t>informació</w:t>
      </w:r>
      <w:proofErr w:type="spellEnd"/>
      <w:r w:rsidRPr="00DC0672">
        <w:rPr>
          <w:rFonts w:eastAsia="Times New Roman" w:cs="Minion-Regular"/>
          <w:lang w:eastAsia="ca-ES"/>
        </w:rPr>
        <w:t xml:space="preserve"> nutricional de </w:t>
      </w:r>
      <w:proofErr w:type="spellStart"/>
      <w:r w:rsidRPr="00DC0672">
        <w:rPr>
          <w:rFonts w:eastAsia="Times New Roman" w:cs="Minion-Regular"/>
          <w:lang w:eastAsia="ca-ES"/>
        </w:rPr>
        <w:t>l’etiqueta</w:t>
      </w:r>
      <w:proofErr w:type="spellEnd"/>
      <w:r w:rsidRPr="00DC0672">
        <w:rPr>
          <w:rFonts w:eastAsia="Times New Roman" w:cs="Minion-Regular"/>
          <w:lang w:eastAsia="ca-ES"/>
        </w:rPr>
        <w:t xml:space="preserve">: [1 </w:t>
      </w:r>
      <w:proofErr w:type="spellStart"/>
      <w:r w:rsidRPr="00DC0672">
        <w:rPr>
          <w:rFonts w:eastAsia="Times New Roman" w:cs="Minion-Regular"/>
          <w:lang w:eastAsia="ca-ES"/>
        </w:rPr>
        <w:t>punt</w:t>
      </w:r>
      <w:proofErr w:type="spellEnd"/>
      <w:r w:rsidRPr="00DC0672">
        <w:rPr>
          <w:rFonts w:eastAsia="Times New Roman" w:cs="Minion-Regular"/>
          <w:lang w:eastAsia="ca-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Minion-Regular"/>
          <w:lang w:eastAsia="ca-ES"/>
        </w:rPr>
        <w:t xml:space="preserve">a) </w:t>
      </w:r>
      <w:proofErr w:type="spellStart"/>
      <w:r w:rsidRPr="00DC0672">
        <w:rPr>
          <w:rFonts w:eastAsia="Times New Roman" w:cs="Minion-Regular"/>
          <w:lang w:eastAsia="ca-ES"/>
        </w:rPr>
        <w:t>Escriviu</w:t>
      </w:r>
      <w:proofErr w:type="spellEnd"/>
      <w:r w:rsidRPr="00DC0672">
        <w:rPr>
          <w:rFonts w:eastAsia="Times New Roman" w:cs="Minion-Regular"/>
          <w:lang w:eastAsia="ca-ES"/>
        </w:rPr>
        <w:t xml:space="preserve"> en la taula </w:t>
      </w:r>
      <w:proofErr w:type="spellStart"/>
      <w:r w:rsidRPr="00DC0672">
        <w:rPr>
          <w:rFonts w:eastAsia="Times New Roman" w:cs="Minion-Regular"/>
          <w:lang w:eastAsia="ca-ES"/>
        </w:rPr>
        <w:t>següent</w:t>
      </w:r>
      <w:proofErr w:type="spellEnd"/>
      <w:r w:rsidRPr="00DC0672">
        <w:rPr>
          <w:rFonts w:eastAsia="Times New Roman" w:cs="Minion-Regular"/>
          <w:lang w:eastAsia="ca-ES"/>
        </w:rPr>
        <w:t xml:space="preserve"> les </w:t>
      </w:r>
      <w:proofErr w:type="spellStart"/>
      <w:r w:rsidRPr="00DC0672">
        <w:rPr>
          <w:rFonts w:eastAsia="Times New Roman" w:cs="Minion-Regular"/>
          <w:lang w:eastAsia="ca-ES"/>
        </w:rPr>
        <w:t>molècules</w:t>
      </w:r>
      <w:proofErr w:type="spellEnd"/>
      <w:r w:rsidRPr="00DC0672">
        <w:rPr>
          <w:rFonts w:eastAsia="Times New Roman" w:cs="Minion-Regular"/>
          <w:lang w:eastAsia="ca-ES"/>
        </w:rPr>
        <w:t xml:space="preserve"> de </w:t>
      </w:r>
      <w:proofErr w:type="spellStart"/>
      <w:r w:rsidRPr="00DC0672">
        <w:rPr>
          <w:rFonts w:eastAsia="Times New Roman" w:cs="Minion-Regular"/>
          <w:lang w:eastAsia="ca-ES"/>
        </w:rPr>
        <w:t>l’etiqueta</w:t>
      </w:r>
      <w:proofErr w:type="spellEnd"/>
      <w:r w:rsidRPr="00DC0672">
        <w:rPr>
          <w:rFonts w:eastAsia="Times New Roman" w:cs="Minion-Regular"/>
          <w:lang w:eastAsia="ca-ES"/>
        </w:rPr>
        <w:t xml:space="preserve"> que </w:t>
      </w:r>
      <w:proofErr w:type="spellStart"/>
      <w:r w:rsidRPr="00DC0672">
        <w:rPr>
          <w:rFonts w:eastAsia="Times New Roman" w:cs="Minion-Regular"/>
          <w:lang w:eastAsia="ca-ES"/>
        </w:rPr>
        <w:t>prioritàriament</w:t>
      </w:r>
      <w:proofErr w:type="spellEnd"/>
      <w:r w:rsidRPr="00DC0672">
        <w:rPr>
          <w:rFonts w:eastAsia="Times New Roman" w:cs="Minion-Regular"/>
          <w:lang w:eastAsia="ca-ES"/>
        </w:rPr>
        <w:t xml:space="preserve">, en una dieta equilibrada, </w:t>
      </w:r>
      <w:proofErr w:type="spellStart"/>
      <w:r w:rsidRPr="00DC0672">
        <w:rPr>
          <w:rFonts w:eastAsia="Times New Roman" w:cs="Minion-Regular"/>
          <w:lang w:eastAsia="ca-ES"/>
        </w:rPr>
        <w:t>tenen</w:t>
      </w:r>
      <w:proofErr w:type="spellEnd"/>
      <w:r w:rsidRPr="00DC0672">
        <w:rPr>
          <w:rFonts w:eastAsia="Times New Roman" w:cs="Minion-Regular"/>
          <w:lang w:eastAsia="ca-ES"/>
        </w:rPr>
        <w:t xml:space="preserve"> una </w:t>
      </w:r>
      <w:proofErr w:type="spellStart"/>
      <w:r w:rsidRPr="00DC0672">
        <w:rPr>
          <w:rFonts w:eastAsia="Times New Roman" w:cs="Minion-Regular"/>
          <w:lang w:eastAsia="ca-ES"/>
        </w:rPr>
        <w:t>funció</w:t>
      </w:r>
      <w:proofErr w:type="spellEnd"/>
      <w:r w:rsidRPr="00DC0672">
        <w:rPr>
          <w:rFonts w:eastAsia="Times New Roman" w:cs="Minion-Regular"/>
          <w:lang w:eastAsia="ca-ES"/>
        </w:rPr>
        <w:t xml:space="preserve"> </w:t>
      </w:r>
      <w:proofErr w:type="spellStart"/>
      <w:r w:rsidRPr="00DC0672">
        <w:rPr>
          <w:rFonts w:eastAsia="Times New Roman" w:cs="Minion-Regular"/>
          <w:lang w:eastAsia="ca-ES"/>
        </w:rPr>
        <w:t>energètica</w:t>
      </w:r>
      <w:proofErr w:type="spellEnd"/>
      <w:r w:rsidRPr="00DC0672">
        <w:rPr>
          <w:rFonts w:eastAsia="Times New Roman" w:cs="Minion-Regular"/>
          <w:lang w:eastAsia="ca-ES"/>
        </w:rPr>
        <w:t xml:space="preserve">. </w:t>
      </w:r>
      <w:proofErr w:type="spellStart"/>
      <w:r w:rsidRPr="00DC0672">
        <w:rPr>
          <w:rFonts w:eastAsia="Times New Roman" w:cs="Minion-Regular"/>
          <w:lang w:eastAsia="ca-ES"/>
        </w:rPr>
        <w:t>Especifiqueu</w:t>
      </w:r>
      <w:proofErr w:type="spellEnd"/>
      <w:r w:rsidRPr="00DC0672">
        <w:rPr>
          <w:rFonts w:eastAsia="Times New Roman" w:cs="Minion-Regular"/>
          <w:lang w:eastAsia="ca-ES"/>
        </w:rPr>
        <w:t xml:space="preserve"> el </w:t>
      </w:r>
      <w:proofErr w:type="spellStart"/>
      <w:r w:rsidRPr="00DC0672">
        <w:rPr>
          <w:rFonts w:eastAsia="Times New Roman" w:cs="Minion-Regular"/>
          <w:lang w:eastAsia="ca-ES"/>
        </w:rPr>
        <w:t>grup</w:t>
      </w:r>
      <w:proofErr w:type="spellEnd"/>
      <w:r w:rsidRPr="00DC0672">
        <w:rPr>
          <w:rFonts w:eastAsia="Times New Roman" w:cs="Minion-Regular"/>
          <w:lang w:eastAsia="ca-ES"/>
        </w:rPr>
        <w:t xml:space="preserve"> de </w:t>
      </w:r>
      <w:proofErr w:type="spellStart"/>
      <w:r w:rsidRPr="00DC0672">
        <w:rPr>
          <w:rFonts w:eastAsia="Times New Roman" w:cs="Minion-Regular"/>
          <w:lang w:eastAsia="ca-ES"/>
        </w:rPr>
        <w:t>biomolècules</w:t>
      </w:r>
      <w:proofErr w:type="spellEnd"/>
      <w:r w:rsidRPr="00DC0672">
        <w:rPr>
          <w:rFonts w:eastAsia="Times New Roman" w:cs="Minion-Regular"/>
          <w:lang w:eastAsia="ca-ES"/>
        </w:rPr>
        <w:t xml:space="preserve"> al </w:t>
      </w:r>
      <w:proofErr w:type="spellStart"/>
      <w:r w:rsidRPr="00DC0672">
        <w:rPr>
          <w:rFonts w:eastAsia="Times New Roman" w:cs="Minion-Regular"/>
          <w:lang w:eastAsia="ca-ES"/>
        </w:rPr>
        <w:t>qual</w:t>
      </w:r>
      <w:proofErr w:type="spellEnd"/>
      <w:r w:rsidRPr="00DC0672">
        <w:rPr>
          <w:rFonts w:eastAsia="Times New Roman" w:cs="Minion-Regular"/>
          <w:lang w:eastAsia="ca-ES"/>
        </w:rPr>
        <w:t xml:space="preserve"> </w:t>
      </w:r>
      <w:proofErr w:type="spellStart"/>
      <w:r w:rsidRPr="00DC0672">
        <w:rPr>
          <w:rFonts w:eastAsia="Times New Roman" w:cs="Minion-Regular"/>
          <w:lang w:eastAsia="ca-ES"/>
        </w:rPr>
        <w:t>pertanyen</w:t>
      </w:r>
      <w:proofErr w:type="spellEnd"/>
      <w:r w:rsidRPr="00DC0672">
        <w:rPr>
          <w:rFonts w:eastAsia="Times New Roman" w:cs="Minion-Regular"/>
          <w:lang w:eastAsia="ca-ES"/>
        </w:rPr>
        <w:t>.</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9"/>
        <w:gridCol w:w="3945"/>
      </w:tblGrid>
      <w:tr w:rsidR="00DC0672" w:rsidRPr="00DC0672" w:rsidTr="00F95004">
        <w:trPr>
          <w:trHeight w:val="401"/>
        </w:trPr>
        <w:tc>
          <w:tcPr>
            <w:tcW w:w="3989"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contextualSpacing/>
              <w:jc w:val="center"/>
              <w:rPr>
                <w:rFonts w:eastAsia="Times New Roman" w:cs="Times New Roman"/>
                <w:lang w:eastAsia="es-ES"/>
              </w:rPr>
            </w:pPr>
            <w:r w:rsidRPr="00DC0672">
              <w:rPr>
                <w:rFonts w:eastAsia="Times New Roman" w:cs="Minion-Regular"/>
                <w:lang w:eastAsia="ca-ES"/>
              </w:rPr>
              <w:t> </w:t>
            </w:r>
            <w:r w:rsidRPr="00DC0672">
              <w:rPr>
                <w:rFonts w:eastAsia="Times New Roman" w:cs="Times New Roman"/>
                <w:i/>
                <w:lang w:val="ca-ES" w:eastAsia="es-ES"/>
              </w:rPr>
              <w:t>Biomolècules amb funció energètica</w:t>
            </w:r>
          </w:p>
        </w:tc>
        <w:tc>
          <w:tcPr>
            <w:tcW w:w="3945"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contextualSpacing/>
              <w:jc w:val="center"/>
              <w:rPr>
                <w:rFonts w:eastAsia="Times New Roman" w:cs="Times New Roman"/>
                <w:lang w:eastAsia="es-ES"/>
              </w:rPr>
            </w:pPr>
            <w:r w:rsidRPr="00DC0672">
              <w:rPr>
                <w:rFonts w:eastAsia="Times New Roman" w:cs="Times New Roman"/>
                <w:i/>
                <w:lang w:val="ca-ES" w:eastAsia="es-ES"/>
              </w:rPr>
              <w:t>Grup al qual pertanyen</w:t>
            </w:r>
          </w:p>
        </w:tc>
      </w:tr>
      <w:tr w:rsidR="00DC0672" w:rsidRPr="00DC0672" w:rsidTr="00DC0672">
        <w:tc>
          <w:tcPr>
            <w:tcW w:w="3989"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contextualSpacing/>
              <w:jc w:val="both"/>
              <w:rPr>
                <w:rFonts w:eastAsia="Times New Roman" w:cs="Times New Roman"/>
                <w:lang w:eastAsia="es-ES"/>
              </w:rPr>
            </w:pPr>
          </w:p>
        </w:tc>
        <w:tc>
          <w:tcPr>
            <w:tcW w:w="3945"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contextualSpacing/>
              <w:jc w:val="both"/>
              <w:rPr>
                <w:rFonts w:eastAsia="Times New Roman" w:cs="Times New Roman"/>
                <w:lang w:eastAsia="es-ES"/>
              </w:rPr>
            </w:pPr>
          </w:p>
        </w:tc>
      </w:tr>
      <w:tr w:rsidR="00DC0672" w:rsidRPr="00DC0672" w:rsidTr="00F95004">
        <w:trPr>
          <w:trHeight w:val="397"/>
        </w:trPr>
        <w:tc>
          <w:tcPr>
            <w:tcW w:w="3989"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contextualSpacing/>
              <w:jc w:val="both"/>
              <w:rPr>
                <w:rFonts w:eastAsia="Times New Roman" w:cs="Times New Roman"/>
                <w:lang w:eastAsia="es-ES"/>
              </w:rPr>
            </w:pPr>
          </w:p>
        </w:tc>
        <w:tc>
          <w:tcPr>
            <w:tcW w:w="3945"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contextualSpacing/>
              <w:jc w:val="both"/>
              <w:rPr>
                <w:rFonts w:eastAsia="Times New Roman" w:cs="Times New Roman"/>
                <w:lang w:eastAsia="es-ES"/>
              </w:rPr>
            </w:pPr>
          </w:p>
        </w:tc>
      </w:tr>
      <w:tr w:rsidR="00F75786" w:rsidRPr="00DC0672" w:rsidTr="00F95004">
        <w:trPr>
          <w:trHeight w:val="397"/>
        </w:trPr>
        <w:tc>
          <w:tcPr>
            <w:tcW w:w="3989" w:type="dxa"/>
            <w:tcBorders>
              <w:top w:val="single" w:sz="4" w:space="0" w:color="auto"/>
              <w:left w:val="single" w:sz="4" w:space="0" w:color="auto"/>
              <w:bottom w:val="single" w:sz="4" w:space="0" w:color="auto"/>
              <w:right w:val="single" w:sz="4" w:space="0" w:color="auto"/>
            </w:tcBorders>
            <w:hideMark/>
          </w:tcPr>
          <w:p w:rsidR="00F75786" w:rsidRPr="00DC0672" w:rsidRDefault="00F75786" w:rsidP="00DC0672">
            <w:pPr>
              <w:spacing w:before="100" w:beforeAutospacing="1" w:after="100" w:afterAutospacing="1" w:line="240" w:lineRule="auto"/>
              <w:contextualSpacing/>
              <w:jc w:val="both"/>
              <w:rPr>
                <w:rFonts w:eastAsia="Times New Roman" w:cs="Times New Roman"/>
                <w:lang w:eastAsia="es-ES"/>
              </w:rPr>
            </w:pPr>
          </w:p>
        </w:tc>
        <w:tc>
          <w:tcPr>
            <w:tcW w:w="3945" w:type="dxa"/>
            <w:tcBorders>
              <w:top w:val="single" w:sz="4" w:space="0" w:color="auto"/>
              <w:left w:val="single" w:sz="4" w:space="0" w:color="auto"/>
              <w:bottom w:val="single" w:sz="4" w:space="0" w:color="auto"/>
              <w:right w:val="single" w:sz="4" w:space="0" w:color="auto"/>
            </w:tcBorders>
            <w:hideMark/>
          </w:tcPr>
          <w:p w:rsidR="00F75786" w:rsidRPr="00DC0672" w:rsidRDefault="00F75786" w:rsidP="00DC0672">
            <w:pPr>
              <w:spacing w:before="100" w:beforeAutospacing="1" w:after="100" w:afterAutospacing="1" w:line="240" w:lineRule="auto"/>
              <w:contextualSpacing/>
              <w:jc w:val="both"/>
              <w:rPr>
                <w:rFonts w:eastAsia="Times New Roman" w:cs="Times New Roman"/>
                <w:lang w:eastAsia="es-ES"/>
              </w:rPr>
            </w:pPr>
          </w:p>
        </w:tc>
      </w:tr>
      <w:tr w:rsidR="00F75786" w:rsidRPr="00DC0672" w:rsidTr="00F95004">
        <w:trPr>
          <w:trHeight w:val="397"/>
        </w:trPr>
        <w:tc>
          <w:tcPr>
            <w:tcW w:w="3989" w:type="dxa"/>
            <w:tcBorders>
              <w:top w:val="single" w:sz="4" w:space="0" w:color="auto"/>
              <w:left w:val="single" w:sz="4" w:space="0" w:color="auto"/>
              <w:bottom w:val="single" w:sz="4" w:space="0" w:color="auto"/>
              <w:right w:val="single" w:sz="4" w:space="0" w:color="auto"/>
            </w:tcBorders>
            <w:hideMark/>
          </w:tcPr>
          <w:p w:rsidR="00F75786" w:rsidRPr="00DC0672" w:rsidRDefault="00F75786" w:rsidP="00DC0672">
            <w:pPr>
              <w:spacing w:before="100" w:beforeAutospacing="1" w:after="100" w:afterAutospacing="1" w:line="240" w:lineRule="auto"/>
              <w:contextualSpacing/>
              <w:jc w:val="both"/>
              <w:rPr>
                <w:rFonts w:eastAsia="Times New Roman" w:cs="Times New Roman"/>
                <w:lang w:eastAsia="es-ES"/>
              </w:rPr>
            </w:pPr>
          </w:p>
        </w:tc>
        <w:tc>
          <w:tcPr>
            <w:tcW w:w="3945" w:type="dxa"/>
            <w:tcBorders>
              <w:top w:val="single" w:sz="4" w:space="0" w:color="auto"/>
              <w:left w:val="single" w:sz="4" w:space="0" w:color="auto"/>
              <w:bottom w:val="single" w:sz="4" w:space="0" w:color="auto"/>
              <w:right w:val="single" w:sz="4" w:space="0" w:color="auto"/>
            </w:tcBorders>
            <w:hideMark/>
          </w:tcPr>
          <w:p w:rsidR="00F75786" w:rsidRPr="00DC0672" w:rsidRDefault="00F75786" w:rsidP="00DC0672">
            <w:pPr>
              <w:spacing w:before="100" w:beforeAutospacing="1" w:after="100" w:afterAutospacing="1" w:line="240" w:lineRule="auto"/>
              <w:contextualSpacing/>
              <w:jc w:val="both"/>
              <w:rPr>
                <w:rFonts w:eastAsia="Times New Roman" w:cs="Times New Roman"/>
                <w:lang w:eastAsia="es-ES"/>
              </w:rPr>
            </w:pPr>
          </w:p>
        </w:tc>
      </w:tr>
    </w:tbl>
    <w:p w:rsidR="00DC0672" w:rsidRPr="00DC0672" w:rsidRDefault="00DC0672" w:rsidP="00DC0672">
      <w:pPr>
        <w:spacing w:before="100" w:beforeAutospacing="1" w:after="100" w:afterAutospacing="1" w:line="240" w:lineRule="auto"/>
        <w:contextualSpacing/>
        <w:jc w:val="both"/>
        <w:rPr>
          <w:rFonts w:eastAsia="Times New Roman" w:cs="Times New Roman"/>
          <w:lang w:eastAsia="es-ES"/>
        </w:rPr>
      </w:pPr>
      <w:r w:rsidRPr="00DC0672">
        <w:rPr>
          <w:rFonts w:eastAsia="Times New Roman" w:cs="Times New Roman"/>
          <w:color w:val="0000FF"/>
          <w:lang w:val="ca-ES" w:eastAsia="es-ES"/>
        </w:rPr>
        <w:tab/>
      </w:r>
    </w:p>
    <w:p w:rsidR="00DC0672" w:rsidRPr="00DC0672" w:rsidRDefault="00F75786" w:rsidP="00DC0672">
      <w:pPr>
        <w:spacing w:before="100" w:beforeAutospacing="1" w:after="100" w:afterAutospacing="1" w:line="240" w:lineRule="auto"/>
        <w:contextualSpacing/>
        <w:jc w:val="both"/>
        <w:rPr>
          <w:rFonts w:eastAsia="Times New Roman" w:cs="Times New Roman"/>
          <w:lang w:eastAsia="es-ES"/>
        </w:rPr>
      </w:pPr>
      <w:r w:rsidRPr="00F75786">
        <w:rPr>
          <w:b/>
          <w:lang w:val="ca-ES"/>
        </w:rPr>
        <w:t>b)</w:t>
      </w:r>
      <w:r w:rsidRPr="00F75786">
        <w:rPr>
          <w:lang w:val="ca-ES"/>
        </w:rPr>
        <w:t xml:space="preserve"> </w:t>
      </w:r>
      <w:r w:rsidRPr="00F75786">
        <w:rPr>
          <w:lang w:val="ca-ES" w:eastAsia="ca-ES"/>
        </w:rPr>
        <w:t xml:space="preserve">Suposem que, per esmorzar, una persona vol ingerir 300 </w:t>
      </w:r>
      <w:proofErr w:type="spellStart"/>
      <w:r w:rsidRPr="00F75786">
        <w:rPr>
          <w:rStyle w:val="spelle"/>
          <w:lang w:val="ca-ES" w:eastAsia="ca-ES"/>
        </w:rPr>
        <w:t>kcal</w:t>
      </w:r>
      <w:proofErr w:type="spellEnd"/>
      <w:r w:rsidRPr="00F75786">
        <w:rPr>
          <w:lang w:val="ca-ES" w:eastAsia="ca-ES"/>
        </w:rPr>
        <w:t xml:space="preserve">. Es pren 200mL de llet (valor energètic de la llet: 800 </w:t>
      </w:r>
      <w:proofErr w:type="spellStart"/>
      <w:r w:rsidRPr="00F75786">
        <w:rPr>
          <w:rStyle w:val="spelle"/>
          <w:lang w:val="ca-ES" w:eastAsia="ca-ES"/>
        </w:rPr>
        <w:t>kcal</w:t>
      </w:r>
      <w:proofErr w:type="spellEnd"/>
      <w:r w:rsidRPr="00F75786">
        <w:rPr>
          <w:lang w:val="ca-ES" w:eastAsia="ca-ES"/>
        </w:rPr>
        <w:t xml:space="preserve"> ·L–1). Quina quantitat de cereals ha de menjar per a obtenir les 300 </w:t>
      </w:r>
      <w:proofErr w:type="spellStart"/>
      <w:r w:rsidRPr="00F75786">
        <w:rPr>
          <w:rStyle w:val="spelle"/>
          <w:lang w:val="ca-ES" w:eastAsia="ca-ES"/>
        </w:rPr>
        <w:t>kcal</w:t>
      </w:r>
      <w:proofErr w:type="spellEnd"/>
      <w:r w:rsidRPr="00F75786">
        <w:rPr>
          <w:lang w:val="ca-ES" w:eastAsia="ca-ES"/>
        </w:rPr>
        <w:t>?</w:t>
      </w:r>
    </w:p>
    <w:p w:rsidR="00F95004" w:rsidRDefault="00DC0672" w:rsidP="00DC0672">
      <w:pPr>
        <w:spacing w:before="100" w:beforeAutospacing="1" w:after="100" w:afterAutospacing="1" w:line="240" w:lineRule="auto"/>
        <w:jc w:val="both"/>
        <w:rPr>
          <w:rFonts w:eastAsia="Times New Roman" w:cs="Times New Roman"/>
          <w:lang w:val="ca-ES" w:eastAsia="es-ES"/>
        </w:rPr>
      </w:pPr>
      <w:r w:rsidRPr="00DC0672">
        <w:rPr>
          <w:rFonts w:eastAsia="Times New Roman" w:cs="Times New Roman"/>
          <w:lang w:val="ca-ES" w:eastAsia="es-ES"/>
        </w:rPr>
        <w:t> </w:t>
      </w:r>
    </w:p>
    <w:p w:rsidR="00F95004" w:rsidRDefault="00F95004">
      <w:pPr>
        <w:rPr>
          <w:rFonts w:eastAsia="Times New Roman" w:cs="Times New Roman"/>
          <w:lang w:val="ca-ES" w:eastAsia="es-ES"/>
        </w:rPr>
      </w:pPr>
      <w:r>
        <w:rPr>
          <w:rFonts w:eastAsia="Times New Roman" w:cs="Times New Roman"/>
          <w:lang w:val="ca-ES" w:eastAsia="es-ES"/>
        </w:rPr>
        <w:br w:type="page"/>
      </w:r>
    </w:p>
    <w:tbl>
      <w:tblPr>
        <w:tblW w:w="8530" w:type="dxa"/>
        <w:tblCellMar>
          <w:left w:w="70" w:type="dxa"/>
          <w:right w:w="70" w:type="dxa"/>
        </w:tblCellMar>
        <w:tblLook w:val="04A0"/>
      </w:tblPr>
      <w:tblGrid>
        <w:gridCol w:w="5830"/>
        <w:gridCol w:w="2700"/>
      </w:tblGrid>
      <w:tr w:rsidR="00DC0672" w:rsidRPr="00DC0672" w:rsidTr="00DC0672">
        <w:tc>
          <w:tcPr>
            <w:tcW w:w="5830" w:type="dxa"/>
            <w:hideMark/>
          </w:tcPr>
          <w:p w:rsidR="00DC0672" w:rsidRPr="00DC0672" w:rsidRDefault="000E287C" w:rsidP="00DC0672">
            <w:pPr>
              <w:autoSpaceDE w:val="0"/>
              <w:autoSpaceDN w:val="0"/>
              <w:adjustRightInd w:val="0"/>
              <w:spacing w:before="100" w:beforeAutospacing="1" w:after="100" w:afterAutospacing="1" w:line="240" w:lineRule="auto"/>
              <w:jc w:val="both"/>
              <w:rPr>
                <w:rFonts w:eastAsia="Times New Roman" w:cs="Times New Roman"/>
                <w:lang w:eastAsia="es-ES"/>
              </w:rPr>
            </w:pPr>
            <w:r>
              <w:rPr>
                <w:rFonts w:eastAsia="Times New Roman" w:cs="Minion-Regular"/>
                <w:lang w:val="ca-ES" w:eastAsia="ca-ES"/>
              </w:rPr>
              <w:lastRenderedPageBreak/>
              <w:t>5.-</w:t>
            </w:r>
            <w:r w:rsidR="00DC0672" w:rsidRPr="00DC0672">
              <w:rPr>
                <w:rFonts w:eastAsia="Times New Roman" w:cs="Minion-Regular"/>
                <w:lang w:val="ca-ES" w:eastAsia="ca-ES"/>
              </w:rPr>
              <w:t xml:space="preserve">L’any 2008, científics de la Universitat del Caire van dur a terme estudis genètics de diverses mòmies, entre les quals hi havia la del faraó </w:t>
            </w:r>
            <w:proofErr w:type="spellStart"/>
            <w:r w:rsidR="00DC0672" w:rsidRPr="00F75786">
              <w:rPr>
                <w:rFonts w:eastAsia="Times New Roman" w:cs="Minion-Regular"/>
                <w:lang w:val="ca-ES" w:eastAsia="ca-ES"/>
              </w:rPr>
              <w:t>Tutankhamon</w:t>
            </w:r>
            <w:proofErr w:type="spellEnd"/>
            <w:r w:rsidR="00DC0672" w:rsidRPr="00DC0672">
              <w:rPr>
                <w:rFonts w:eastAsia="Times New Roman" w:cs="Minion-Regular"/>
                <w:lang w:val="ca-ES" w:eastAsia="ca-ES"/>
              </w:rPr>
              <w:t>, per reconstruir-ne la dinastia.</w:t>
            </w:r>
          </w:p>
          <w:p w:rsidR="00DC0672" w:rsidRPr="00DC0672" w:rsidRDefault="00DC0672" w:rsidP="00DC0672">
            <w:pPr>
              <w:spacing w:before="100" w:beforeAutospacing="1" w:after="100" w:afterAutospacing="1" w:line="240" w:lineRule="auto"/>
              <w:jc w:val="both"/>
              <w:rPr>
                <w:rFonts w:eastAsia="Times New Roman" w:cs="Times New Roman"/>
                <w:lang w:eastAsia="es-ES"/>
              </w:rPr>
            </w:pPr>
          </w:p>
          <w:p w:rsidR="00DC0672" w:rsidRPr="00DC0672" w:rsidRDefault="00DC0672" w:rsidP="00DC0672">
            <w:pPr>
              <w:autoSpaceDE w:val="0"/>
              <w:autoSpaceDN w:val="0"/>
              <w:adjustRightInd w:val="0"/>
              <w:spacing w:before="100" w:beforeAutospacing="1" w:after="100" w:afterAutospacing="1" w:line="240" w:lineRule="auto"/>
              <w:jc w:val="both"/>
              <w:rPr>
                <w:rFonts w:eastAsia="Times New Roman" w:cs="Times New Roman"/>
                <w:lang w:eastAsia="es-ES"/>
              </w:rPr>
            </w:pPr>
            <w:r w:rsidRPr="00DC0672">
              <w:rPr>
                <w:rFonts w:eastAsia="Times New Roman" w:cs="Times New Roman"/>
                <w:b/>
                <w:lang w:val="ca-ES" w:eastAsia="es-ES"/>
              </w:rPr>
              <w:t>1)</w:t>
            </w:r>
            <w:r w:rsidRPr="00DC0672">
              <w:rPr>
                <w:rFonts w:eastAsia="Times New Roman" w:cs="Times New Roman"/>
                <w:lang w:val="ca-ES" w:eastAsia="es-ES"/>
              </w:rPr>
              <w:t xml:space="preserve"> </w:t>
            </w:r>
            <w:r w:rsidRPr="00DC0672">
              <w:rPr>
                <w:rFonts w:eastAsia="Times New Roman" w:cs="Minion-Regular"/>
                <w:lang w:val="ca-ES" w:eastAsia="ca-ES"/>
              </w:rPr>
              <w:t xml:space="preserve">La primera tasca que emprengueren els investigadors va ser obtenir mostres de teixit ossi de les mòmies, per a aïllar-ne el </w:t>
            </w:r>
            <w:r w:rsidRPr="00F75786">
              <w:rPr>
                <w:rFonts w:eastAsia="Times New Roman" w:cs="Minion-Regular"/>
                <w:lang w:val="ca-ES" w:eastAsia="ca-ES"/>
              </w:rPr>
              <w:t>DNA</w:t>
            </w:r>
            <w:r w:rsidRPr="00DC0672">
              <w:rPr>
                <w:rFonts w:eastAsia="Times New Roman" w:cs="Minion-Regular"/>
                <w:lang w:val="ca-ES" w:eastAsia="ca-ES"/>
              </w:rPr>
              <w:t>.</w:t>
            </w:r>
            <w:r w:rsidRPr="00DC0672">
              <w:rPr>
                <w:rFonts w:eastAsia="Times New Roman" w:cs="Times New Roman"/>
                <w:lang w:val="ca-ES" w:eastAsia="es-ES"/>
              </w:rPr>
              <w:t xml:space="preserve"> [1 punt] </w:t>
            </w:r>
          </w:p>
          <w:p w:rsidR="00DC0672" w:rsidRPr="00DC0672" w:rsidRDefault="00DC0672" w:rsidP="00DC0672">
            <w:pPr>
              <w:autoSpaceDE w:val="0"/>
              <w:autoSpaceDN w:val="0"/>
              <w:adjustRightInd w:val="0"/>
              <w:spacing w:before="100" w:beforeAutospacing="1" w:after="100" w:afterAutospacing="1" w:line="240" w:lineRule="auto"/>
              <w:jc w:val="both"/>
              <w:rPr>
                <w:rFonts w:eastAsia="Times New Roman" w:cs="Times New Roman"/>
                <w:lang w:eastAsia="es-ES"/>
              </w:rPr>
            </w:pPr>
            <w:r w:rsidRPr="00DC0672">
              <w:rPr>
                <w:rFonts w:eastAsia="Times New Roman" w:cs="Minion-BoldItalic"/>
                <w:b/>
                <w:bCs/>
                <w:i/>
                <w:iCs/>
                <w:lang w:val="ca-ES" w:eastAsia="ca-ES"/>
              </w:rPr>
              <w:t>a</w:t>
            </w:r>
            <w:r w:rsidRPr="00DC0672">
              <w:rPr>
                <w:rFonts w:eastAsia="Times New Roman" w:cs="Minion-Bold"/>
                <w:b/>
                <w:bCs/>
                <w:lang w:val="ca-ES" w:eastAsia="ca-ES"/>
              </w:rPr>
              <w:t xml:space="preserve">) </w:t>
            </w:r>
            <w:r w:rsidRPr="00DC0672">
              <w:rPr>
                <w:rFonts w:eastAsia="Times New Roman" w:cs="Minion-Regular"/>
                <w:lang w:val="ca-ES" w:eastAsia="ca-ES"/>
              </w:rPr>
              <w:t>Per què havien d’analitzar aquesta biomolècula?</w:t>
            </w:r>
          </w:p>
        </w:tc>
        <w:tc>
          <w:tcPr>
            <w:tcW w:w="2700" w:type="dxa"/>
            <w:hideMark/>
          </w:tcPr>
          <w:p w:rsidR="00DC0672" w:rsidRPr="00DC0672" w:rsidRDefault="00DC0672" w:rsidP="00DC0672">
            <w:pPr>
              <w:spacing w:before="100" w:beforeAutospacing="1" w:after="100" w:afterAutospacing="1" w:line="240" w:lineRule="auto"/>
              <w:jc w:val="center"/>
              <w:rPr>
                <w:rFonts w:eastAsia="Times New Roman" w:cs="Times New Roman"/>
                <w:lang w:eastAsia="es-ES"/>
              </w:rPr>
            </w:pPr>
            <w:r w:rsidRPr="00F75786">
              <w:rPr>
                <w:rFonts w:eastAsia="Times New Roman" w:cs="Times New Roman"/>
                <w:noProof/>
                <w:lang w:eastAsia="es-ES"/>
              </w:rPr>
              <w:drawing>
                <wp:inline distT="0" distB="0" distL="0" distR="0">
                  <wp:extent cx="1343660" cy="2071370"/>
                  <wp:effectExtent l="19050" t="0" r="8890" b="0"/>
                  <wp:docPr id="7" name="Imagen 7" descr="http://www.ub.edu/geneticaclasses/pau/11set/SERIE-2_PAUTES_archivo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b.edu/geneticaclasses/pau/11set/SERIE-2_PAUTES_archivos/image016.jpg"/>
                          <pic:cNvPicPr>
                            <a:picLocks noChangeAspect="1" noChangeArrowheads="1"/>
                          </pic:cNvPicPr>
                        </pic:nvPicPr>
                        <pic:blipFill>
                          <a:blip r:embed="rId9" cstate="print"/>
                          <a:srcRect/>
                          <a:stretch>
                            <a:fillRect/>
                          </a:stretch>
                        </pic:blipFill>
                        <pic:spPr bwMode="auto">
                          <a:xfrm>
                            <a:off x="0" y="0"/>
                            <a:ext cx="1343660" cy="2071370"/>
                          </a:xfrm>
                          <a:prstGeom prst="rect">
                            <a:avLst/>
                          </a:prstGeom>
                          <a:noFill/>
                          <a:ln w="9525">
                            <a:noFill/>
                            <a:miter lim="800000"/>
                            <a:headEnd/>
                            <a:tailEnd/>
                          </a:ln>
                        </pic:spPr>
                      </pic:pic>
                    </a:graphicData>
                  </a:graphic>
                </wp:inline>
              </w:drawing>
            </w:r>
          </w:p>
        </w:tc>
      </w:tr>
    </w:tbl>
    <w:p w:rsidR="00F95004" w:rsidRDefault="00F95004" w:rsidP="00F95004">
      <w:pPr>
        <w:spacing w:before="100" w:beforeAutospacing="1" w:after="100" w:afterAutospacing="1" w:line="240" w:lineRule="auto"/>
        <w:jc w:val="both"/>
        <w:rPr>
          <w:rFonts w:eastAsia="Times New Roman" w:cs="Times New Roman"/>
          <w:b/>
          <w:lang w:val="ca-ES" w:eastAsia="es-ES"/>
        </w:rPr>
      </w:pPr>
    </w:p>
    <w:p w:rsidR="00F95004" w:rsidRDefault="00F95004" w:rsidP="00F95004">
      <w:pPr>
        <w:spacing w:before="100" w:beforeAutospacing="1" w:after="100" w:afterAutospacing="1" w:line="240" w:lineRule="auto"/>
        <w:jc w:val="both"/>
        <w:rPr>
          <w:rFonts w:eastAsia="Times New Roman" w:cs="Times New Roman"/>
          <w:b/>
          <w:lang w:val="ca-ES" w:eastAsia="es-ES"/>
        </w:rPr>
      </w:pPr>
    </w:p>
    <w:p w:rsidR="00DC0672" w:rsidRPr="00DC0672" w:rsidRDefault="00DC0672" w:rsidP="00F95004">
      <w:pPr>
        <w:spacing w:before="100" w:beforeAutospacing="1" w:after="100" w:afterAutospacing="1" w:line="240" w:lineRule="auto"/>
        <w:jc w:val="both"/>
        <w:rPr>
          <w:rFonts w:eastAsia="Times New Roman" w:cs="Times New Roman"/>
          <w:lang w:eastAsia="es-ES"/>
        </w:rPr>
      </w:pPr>
      <w:r w:rsidRPr="00DC0672">
        <w:rPr>
          <w:rFonts w:eastAsia="Times New Roman" w:cs="Times New Roman"/>
          <w:b/>
          <w:lang w:val="ca-ES" w:eastAsia="es-ES"/>
        </w:rPr>
        <w:t>b)</w:t>
      </w:r>
      <w:r w:rsidRPr="00DC0672">
        <w:rPr>
          <w:rFonts w:eastAsia="Times New Roman" w:cs="Times New Roman"/>
          <w:lang w:val="ca-ES" w:eastAsia="es-ES"/>
        </w:rPr>
        <w:t xml:space="preserve"> </w:t>
      </w:r>
      <w:r w:rsidRPr="00DC0672">
        <w:rPr>
          <w:rFonts w:eastAsia="Times New Roman" w:cs="Minion-Regular"/>
          <w:lang w:val="ca-ES" w:eastAsia="ca-ES"/>
        </w:rPr>
        <w:t xml:space="preserve">Un dels problemes que van haver de resoldre els investigadors durant aquest procés fou separar el DNA de la mòmia de les substàncies que es feien servir en el procés de momificació. Aquestes substàncies són biomolècules de tipus </w:t>
      </w:r>
      <w:proofErr w:type="spellStart"/>
      <w:r w:rsidRPr="00F95004">
        <w:rPr>
          <w:rFonts w:eastAsia="Times New Roman" w:cs="Minion-Regular"/>
          <w:lang w:val="ca-ES" w:eastAsia="ca-ES"/>
        </w:rPr>
        <w:t>lipídic</w:t>
      </w:r>
      <w:proofErr w:type="spellEnd"/>
      <w:r w:rsidRPr="00DC0672">
        <w:rPr>
          <w:rFonts w:eastAsia="Times New Roman" w:cs="Minion-Regular"/>
          <w:lang w:val="ca-ES" w:eastAsia="ca-ES"/>
        </w:rPr>
        <w:t xml:space="preserve">, com els components de l’oli de cedre, o </w:t>
      </w:r>
      <w:proofErr w:type="spellStart"/>
      <w:r w:rsidRPr="00F95004">
        <w:rPr>
          <w:rFonts w:eastAsia="Times New Roman" w:cs="Minion-Regular"/>
          <w:lang w:val="ca-ES" w:eastAsia="ca-ES"/>
        </w:rPr>
        <w:t>glicídic</w:t>
      </w:r>
      <w:proofErr w:type="spellEnd"/>
      <w:r w:rsidRPr="00DC0672">
        <w:rPr>
          <w:rFonts w:eastAsia="Times New Roman" w:cs="Minion-Regular"/>
          <w:lang w:val="ca-ES" w:eastAsia="ca-ES"/>
        </w:rPr>
        <w:t>, com els components de la goma aràbiga. Esmenteu DUES funcions biològiques generals de cadascun d’aquests dos tipus de biomolècules i poseu-ne UN exemple de cadascuna.</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lang w:val="ca-ES" w:eastAsia="es-E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736"/>
      </w:tblGrid>
      <w:tr w:rsidR="00DC0672" w:rsidRPr="00DC0672" w:rsidTr="00DC0672">
        <w:tc>
          <w:tcPr>
            <w:tcW w:w="190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eastAsia="Times New Roman" w:cs="Times New Roman"/>
                <w:lang w:eastAsia="es-ES"/>
              </w:rPr>
            </w:pPr>
            <w:r w:rsidRPr="00DC0672">
              <w:rPr>
                <w:rFonts w:eastAsia="Times New Roman" w:cs="Times New Roman"/>
                <w:i/>
                <w:iCs/>
                <w:lang w:val="ca-ES" w:eastAsia="es-ES"/>
              </w:rPr>
              <w:t>Tipus de biomolècules</w:t>
            </w:r>
          </w:p>
        </w:tc>
        <w:tc>
          <w:tcPr>
            <w:tcW w:w="6736"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center"/>
              <w:rPr>
                <w:rFonts w:eastAsia="Times New Roman" w:cs="Times New Roman"/>
                <w:lang w:eastAsia="es-ES"/>
              </w:rPr>
            </w:pPr>
            <w:r w:rsidRPr="00DC0672">
              <w:rPr>
                <w:rFonts w:eastAsia="Times New Roman" w:cs="Times New Roman"/>
                <w:i/>
                <w:iCs/>
                <w:lang w:val="ca-ES" w:eastAsia="es-ES"/>
              </w:rPr>
              <w:t>Funcions biològiques i exemples</w:t>
            </w:r>
          </w:p>
        </w:tc>
      </w:tr>
      <w:tr w:rsidR="00DC0672" w:rsidRPr="00DC0672" w:rsidTr="00DC0672">
        <w:trPr>
          <w:trHeight w:val="1670"/>
        </w:trPr>
        <w:tc>
          <w:tcPr>
            <w:tcW w:w="190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Glúcids</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tc>
        <w:tc>
          <w:tcPr>
            <w:tcW w:w="6736"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color w:val="0000FF"/>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color w:val="0000FF"/>
                <w:lang w:val="ca-ES" w:eastAsia="es-ES"/>
              </w:rPr>
              <w:t> </w:t>
            </w:r>
          </w:p>
        </w:tc>
      </w:tr>
      <w:tr w:rsidR="00DC0672" w:rsidRPr="00DC0672" w:rsidTr="00DC0672">
        <w:trPr>
          <w:trHeight w:val="1670"/>
        </w:trPr>
        <w:tc>
          <w:tcPr>
            <w:tcW w:w="1908"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Lípids</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i/>
                <w:iCs/>
                <w:lang w:val="ca-ES" w:eastAsia="es-ES"/>
              </w:rPr>
              <w:t> </w:t>
            </w:r>
          </w:p>
        </w:tc>
        <w:tc>
          <w:tcPr>
            <w:tcW w:w="6736" w:type="dxa"/>
            <w:tcBorders>
              <w:top w:val="single" w:sz="4" w:space="0" w:color="auto"/>
              <w:left w:val="single" w:sz="4" w:space="0" w:color="auto"/>
              <w:bottom w:val="single" w:sz="4" w:space="0" w:color="auto"/>
              <w:right w:val="single" w:sz="4" w:space="0" w:color="auto"/>
            </w:tcBorders>
            <w:hideMark/>
          </w:tcPr>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color w:val="0000FF"/>
                <w:lang w:val="ca-ES" w:eastAsia="es-ES"/>
              </w:rPr>
              <w:t> </w:t>
            </w:r>
          </w:p>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color w:val="0000FF"/>
                <w:lang w:val="ca-ES" w:eastAsia="es-ES"/>
              </w:rPr>
              <w:t xml:space="preserve"> </w:t>
            </w:r>
          </w:p>
        </w:tc>
      </w:tr>
    </w:tbl>
    <w:p w:rsidR="00DC0672" w:rsidRPr="00DC0672" w:rsidRDefault="00DC0672" w:rsidP="00DC0672">
      <w:pPr>
        <w:spacing w:before="100" w:beforeAutospacing="1" w:after="100" w:afterAutospacing="1" w:line="240" w:lineRule="auto"/>
        <w:jc w:val="both"/>
        <w:rPr>
          <w:rFonts w:eastAsia="Times New Roman" w:cs="Times New Roman"/>
          <w:lang w:eastAsia="es-ES"/>
        </w:rPr>
      </w:pPr>
      <w:r w:rsidRPr="00DC0672">
        <w:rPr>
          <w:rFonts w:eastAsia="Times New Roman" w:cs="Times New Roman"/>
          <w:lang w:val="ca-ES" w:eastAsia="es-ES"/>
        </w:rPr>
        <w:t> </w:t>
      </w:r>
    </w:p>
    <w:p w:rsidR="00252067" w:rsidRPr="000E287C" w:rsidRDefault="00DC0672" w:rsidP="000E287C">
      <w:pPr>
        <w:spacing w:before="100" w:beforeAutospacing="1" w:after="100" w:afterAutospacing="1" w:line="240" w:lineRule="auto"/>
        <w:jc w:val="both"/>
        <w:rPr>
          <w:rFonts w:eastAsia="Times New Roman" w:cs="Times New Roman"/>
          <w:lang w:eastAsia="es-ES"/>
        </w:rPr>
      </w:pPr>
      <w:r w:rsidRPr="00DC0672">
        <w:rPr>
          <w:rFonts w:eastAsia="Times New Roman" w:cs="Times New Roman"/>
          <w:lang w:val="ca-ES" w:eastAsia="es-ES"/>
        </w:rPr>
        <w:t> </w:t>
      </w:r>
    </w:p>
    <w:sectPr w:rsidR="00252067" w:rsidRPr="000E287C" w:rsidSect="002520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Times New Roman"/>
    <w:panose1 w:val="00000000000000000000"/>
    <w:charset w:val="00"/>
    <w:family w:val="roman"/>
    <w:notTrueType/>
    <w:pitch w:val="default"/>
    <w:sig w:usb0="00000000" w:usb1="00000000" w:usb2="00000000" w:usb3="00000000" w:csb0="00000000" w:csb1="00000000"/>
  </w:font>
  <w:font w:name="Minion-BoldItalic">
    <w:altName w:val="Times New Roman"/>
    <w:panose1 w:val="00000000000000000000"/>
    <w:charset w:val="00"/>
    <w:family w:val="roman"/>
    <w:notTrueType/>
    <w:pitch w:val="default"/>
    <w:sig w:usb0="00000000" w:usb1="00000000" w:usb2="00000000" w:usb3="00000000" w:csb0="00000000" w:csb1="00000000"/>
  </w:font>
  <w:font w:name="Minion-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2506E"/>
    <w:multiLevelType w:val="hybridMultilevel"/>
    <w:tmpl w:val="A3662720"/>
    <w:lvl w:ilvl="0" w:tplc="07CA33B8">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F373B34"/>
    <w:multiLevelType w:val="hybridMultilevel"/>
    <w:tmpl w:val="1452EF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D772EF5"/>
    <w:multiLevelType w:val="hybridMultilevel"/>
    <w:tmpl w:val="796486D2"/>
    <w:lvl w:ilvl="0" w:tplc="4A004E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proofState w:spelling="clean" w:grammar="clean"/>
  <w:defaultTabStop w:val="708"/>
  <w:hyphenationZone w:val="425"/>
  <w:characterSpacingControl w:val="doNotCompress"/>
  <w:compat/>
  <w:rsids>
    <w:rsidRoot w:val="00DC0672"/>
    <w:rsid w:val="0001213B"/>
    <w:rsid w:val="000A0063"/>
    <w:rsid w:val="000B4C5E"/>
    <w:rsid w:val="000E287C"/>
    <w:rsid w:val="000F49D1"/>
    <w:rsid w:val="001B3958"/>
    <w:rsid w:val="00252067"/>
    <w:rsid w:val="005C3906"/>
    <w:rsid w:val="00C22F84"/>
    <w:rsid w:val="00DC0672"/>
    <w:rsid w:val="00F263FA"/>
    <w:rsid w:val="00F75786"/>
    <w:rsid w:val="00F95004"/>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06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672"/>
    <w:rPr>
      <w:rFonts w:ascii="Tahoma" w:hAnsi="Tahoma" w:cs="Tahoma"/>
      <w:sz w:val="16"/>
      <w:szCs w:val="16"/>
    </w:rPr>
  </w:style>
  <w:style w:type="paragraph" w:customStyle="1" w:styleId="pargrafdellista">
    <w:name w:val="pargrafdellista"/>
    <w:basedOn w:val="Normal"/>
    <w:rsid w:val="00DC06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uentedeprrafopredeter"/>
    <w:rsid w:val="00DC0672"/>
  </w:style>
  <w:style w:type="paragraph" w:styleId="Prrafodelista">
    <w:name w:val="List Paragraph"/>
    <w:basedOn w:val="Normal"/>
    <w:uiPriority w:val="34"/>
    <w:qFormat/>
    <w:rsid w:val="00F75786"/>
    <w:pPr>
      <w:ind w:left="720"/>
      <w:contextualSpacing/>
    </w:pPr>
  </w:style>
</w:styles>
</file>

<file path=word/webSettings.xml><?xml version="1.0" encoding="utf-8"?>
<w:webSettings xmlns:r="http://schemas.openxmlformats.org/officeDocument/2006/relationships" xmlns:w="http://schemas.openxmlformats.org/wordprocessingml/2006/main">
  <w:divs>
    <w:div w:id="230890129">
      <w:bodyDiv w:val="1"/>
      <w:marLeft w:val="0"/>
      <w:marRight w:val="0"/>
      <w:marTop w:val="0"/>
      <w:marBottom w:val="0"/>
      <w:divBdr>
        <w:top w:val="none" w:sz="0" w:space="0" w:color="auto"/>
        <w:left w:val="none" w:sz="0" w:space="0" w:color="auto"/>
        <w:bottom w:val="none" w:sz="0" w:space="0" w:color="auto"/>
        <w:right w:val="none" w:sz="0" w:space="0" w:color="auto"/>
      </w:divBdr>
    </w:div>
    <w:div w:id="674459115">
      <w:bodyDiv w:val="1"/>
      <w:marLeft w:val="0"/>
      <w:marRight w:val="0"/>
      <w:marTop w:val="0"/>
      <w:marBottom w:val="0"/>
      <w:divBdr>
        <w:top w:val="none" w:sz="0" w:space="0" w:color="auto"/>
        <w:left w:val="none" w:sz="0" w:space="0" w:color="auto"/>
        <w:bottom w:val="none" w:sz="0" w:space="0" w:color="auto"/>
        <w:right w:val="none" w:sz="0" w:space="0" w:color="auto"/>
      </w:divBdr>
    </w:div>
    <w:div w:id="1097559144">
      <w:bodyDiv w:val="1"/>
      <w:marLeft w:val="0"/>
      <w:marRight w:val="0"/>
      <w:marTop w:val="0"/>
      <w:marBottom w:val="0"/>
      <w:divBdr>
        <w:top w:val="none" w:sz="0" w:space="0" w:color="auto"/>
        <w:left w:val="none" w:sz="0" w:space="0" w:color="auto"/>
        <w:bottom w:val="none" w:sz="0" w:space="0" w:color="auto"/>
        <w:right w:val="none" w:sz="0" w:space="0" w:color="auto"/>
      </w:divBdr>
    </w:div>
    <w:div w:id="1323505118">
      <w:bodyDiv w:val="1"/>
      <w:marLeft w:val="0"/>
      <w:marRight w:val="0"/>
      <w:marTop w:val="0"/>
      <w:marBottom w:val="0"/>
      <w:divBdr>
        <w:top w:val="none" w:sz="0" w:space="0" w:color="auto"/>
        <w:left w:val="none" w:sz="0" w:space="0" w:color="auto"/>
        <w:bottom w:val="none" w:sz="0" w:space="0" w:color="auto"/>
        <w:right w:val="none" w:sz="0" w:space="0" w:color="auto"/>
      </w:divBdr>
    </w:div>
    <w:div w:id="1572078426">
      <w:bodyDiv w:val="1"/>
      <w:marLeft w:val="0"/>
      <w:marRight w:val="0"/>
      <w:marTop w:val="0"/>
      <w:marBottom w:val="0"/>
      <w:divBdr>
        <w:top w:val="none" w:sz="0" w:space="0" w:color="auto"/>
        <w:left w:val="none" w:sz="0" w:space="0" w:color="auto"/>
        <w:bottom w:val="none" w:sz="0" w:space="0" w:color="auto"/>
        <w:right w:val="none" w:sz="0" w:space="0" w:color="auto"/>
      </w:divBdr>
    </w:div>
    <w:div w:id="1674451803">
      <w:bodyDiv w:val="1"/>
      <w:marLeft w:val="0"/>
      <w:marRight w:val="0"/>
      <w:marTop w:val="0"/>
      <w:marBottom w:val="0"/>
      <w:divBdr>
        <w:top w:val="none" w:sz="0" w:space="0" w:color="auto"/>
        <w:left w:val="none" w:sz="0" w:space="0" w:color="auto"/>
        <w:bottom w:val="none" w:sz="0" w:space="0" w:color="auto"/>
        <w:right w:val="none" w:sz="0" w:space="0" w:color="auto"/>
      </w:divBdr>
    </w:div>
    <w:div w:id="1689522864">
      <w:bodyDiv w:val="1"/>
      <w:marLeft w:val="0"/>
      <w:marRight w:val="0"/>
      <w:marTop w:val="0"/>
      <w:marBottom w:val="0"/>
      <w:divBdr>
        <w:top w:val="none" w:sz="0" w:space="0" w:color="auto"/>
        <w:left w:val="none" w:sz="0" w:space="0" w:color="auto"/>
        <w:bottom w:val="none" w:sz="0" w:space="0" w:color="auto"/>
        <w:right w:val="none" w:sz="0" w:space="0" w:color="auto"/>
      </w:divBdr>
    </w:div>
    <w:div w:id="17095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355E-0436-4D0D-B7F0-06302246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525</Words>
  <Characters>2891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usuari</cp:lastModifiedBy>
  <cp:revision>3</cp:revision>
  <cp:lastPrinted>2011-11-07T10:59:00Z</cp:lastPrinted>
  <dcterms:created xsi:type="dcterms:W3CDTF">2013-01-24T15:49:00Z</dcterms:created>
  <dcterms:modified xsi:type="dcterms:W3CDTF">2014-09-10T09:24:00Z</dcterms:modified>
</cp:coreProperties>
</file>