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pBdr/>
        <w:spacing/>
        <w:ind/>
        <w:rPr>
          <w:sz w:val="18"/>
          <w:szCs w:val="18"/>
        </w:rPr>
      </w:pPr>
      <w:r>
        <w:t xml:space="preserve">ORACIÓN COMPUESTA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44"/>
        <w:pBdr/>
        <w:spacing/>
        <w:ind/>
        <w:rPr>
          <w:b/>
          <w:bCs/>
        </w:rPr>
      </w:pPr>
      <w:r>
        <w:rPr>
          <w:sz w:val="18"/>
          <w:szCs w:val="18"/>
        </w:rPr>
        <w:t xml:space="preserve">Indica si las siguientes oraciones son simples o compuestas; en las compuestas indica si las proposiciones son coordinadas o subordinadas</w:t>
      </w:r>
      <w:r>
        <w:rPr>
          <w:sz w:val="18"/>
          <w:szCs w:val="18"/>
          <w:lang w:val="ca-ES"/>
        </w:rPr>
        <w:t xml:space="preserve">.</w:t>
      </w:r>
      <w:r>
        <w:rPr>
          <w:sz w:val="18"/>
          <w:szCs w:val="18"/>
        </w:rPr>
        <w:t xml:space="preserve"> Si son coordinadas indica su tipo y haz lo mismo con las subordinadas</w:t>
      </w:r>
      <w:r>
        <w:rPr>
          <w:sz w:val="20"/>
          <w:szCs w:val="20"/>
        </w:rPr>
        <w:t xml:space="preserve">.</w:t>
      </w:r>
      <w:r>
        <w:rPr>
          <w:b/>
          <w:bCs/>
          <w:sz w:val="20"/>
          <w:szCs w:val="20"/>
          <w:lang w:val="ca-ES"/>
        </w:rPr>
        <w:t xml:space="preserve"> Localiza el nexo en todos los casos y concreta su categoría gramatical. En las subordinadas indica su función y  la del nexo, si la tiene.</w:t>
      </w:r>
      <w:r>
        <w:rPr>
          <w:b/>
          <w:bCs/>
        </w:rPr>
      </w:r>
      <w:r>
        <w:rPr>
          <w:b/>
          <w:bCs/>
        </w:rPr>
      </w:r>
    </w:p>
    <w:p>
      <w:pPr>
        <w:pStyle w:val="837"/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María abrirá el regalo que le hicieron sus padres.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 w:right="0" w:firstLine="0" w:left="360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Está cansada de que le den órdenes.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 w:right="0" w:firstLine="0" w:left="360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Hace los deberes y luego sale a la calle.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 w:right="0" w:firstLine="0" w:left="360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Todos los presentes piensan en quién habrá cometido el asesinato.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 w:right="0" w:firstLine="0" w:left="360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Estudiaba intensamente, pero aprobaba poco.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Juana tenía 88 años, o sea, estaba en plena tercera edad.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Déjale los apuntes para que haga los deberes.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Busca piso. Acaba de emanciparse.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Los campos no son productivos ya que hay mucha sequía.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Mi madre se enfadó mucho por mi tardanza, llamó a casa de mi amigo muy disgustada.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He ido a ver la película que me recomendaste.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Si estudias intensamente, aprobarás y podrás realizar la carrera que desees.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Iremos a Madrid cuando el resto de alumnos haga el crédito de síntesis.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Quítate ese chaqueta de lana. Hace mucho calor.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Los alumnos se comportaron como habíamos previsto.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Me interesa que haya venido hoy el director.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Dime qué libros prefieres.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 w:right="0" w:firstLine="0" w:left="360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No comprende cuándo debe hablar.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No es buena tu hermana; es buenísima.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Procuré no crear ningún conflicto. No lo logré.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Nunca sabe en quién debe confiar.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¿Vienes? ¿Vas? ¿Te quedas ahí parado?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Tómate una aspirina, te hará efecto inmediatamente..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Los obreros llegaron al lugar y tuvieron acabado el arreglo en unas horas.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En este cajón guarda los contratos de las obras.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Cuando viajó a la India cogió el cólera.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La amiga con quien compartes piso es muy atractiva.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Bien habla por los codos, bien está callada todo el día.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Hoy hace frío, pondré más alta la calefacción.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Si no sabes qué debes hacer, llámame inmediatamente.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Dieron la orden de que salieran a la calle,  pero querían disimularlo.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>
          <w:sz w:val="18"/>
        </w:rPr>
      </w:pPr>
      <w:r>
        <w:rPr>
          <w:sz w:val="18"/>
        </w:rPr>
        <w:t xml:space="preserve">Necesita que le den ánimos porque está desmoralizado.</w:t>
      </w:r>
      <w:r>
        <w:rPr>
          <w:sz w:val="18"/>
        </w:rPr>
      </w:r>
      <w:r>
        <w:rPr>
          <w:sz w:val="18"/>
        </w:rPr>
      </w:r>
    </w:p>
    <w:p>
      <w:pPr>
        <w:pStyle w:val="837"/>
        <w:pBdr/>
        <w:spacing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37"/>
        <w:numPr>
          <w:ilvl w:val="0"/>
          <w:numId w:val="1"/>
        </w:numPr>
        <w:pBdr/>
        <w:spacing/>
        <w:ind/>
        <w:rPr/>
      </w:pPr>
      <w:r>
        <w:rPr>
          <w:sz w:val="18"/>
        </w:rPr>
        <w:t xml:space="preserve">Alguna vez tiene ligeros dolores de cabeza.</w:t>
      </w:r>
      <w:r/>
    </w:p>
    <w:sectPr>
      <w:footnotePr/>
      <w:endnotePr/>
      <w:type w:val="nextPage"/>
      <w:pgSz w:h="15840" w:orient="landscape" w:w="12240"/>
      <w:pgMar w:top="540" w:right="1701" w:bottom="26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Lucida Sans">
    <w:panose1 w:val="020B0602030504020204"/>
  </w:font>
  <w:font w:name="Wingdings">
    <w:panose1 w:val="05000000000000000000"/>
  </w:font>
  <w:font w:name="Courier New">
    <w:panose1 w:val="020703090202050204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cs="Times New Roman"/>
        <w:sz w:val="18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decimal"/>
      <w:pPr>
        <w:pBdr/>
        <w:tabs>
          <w:tab w:val="num" w:leader="none" w:pos="432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 w:val="o"/>
      <w:numFmt w:val="decimal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 w:val="§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·"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o"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§"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·"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o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§"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7"/>
    <w:next w:val="837"/>
    <w:link w:val="6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837"/>
    <w:next w:val="837"/>
    <w:link w:val="6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2">
    <w:name w:val="Heading 3"/>
    <w:basedOn w:val="837"/>
    <w:next w:val="837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837"/>
    <w:next w:val="837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7"/>
    <w:next w:val="83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7"/>
    <w:next w:val="83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7"/>
    <w:next w:val="837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7"/>
    <w:next w:val="837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7"/>
    <w:next w:val="837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7"/>
    <w:uiPriority w:val="34"/>
    <w:qFormat/>
    <w:pPr>
      <w:pBdr/>
      <w:spacing/>
      <w:ind w:left="720"/>
      <w:contextualSpacing w:val="true"/>
    </w:pPr>
  </w:style>
  <w:style w:type="paragraph" w:styleId="677">
    <w:name w:val="No Spacing"/>
    <w:uiPriority w:val="1"/>
    <w:qFormat/>
    <w:pPr>
      <w:pBdr/>
      <w:spacing w:after="0" w:before="0" w:line="240" w:lineRule="auto"/>
      <w:ind/>
    </w:pPr>
  </w:style>
  <w:style w:type="paragraph" w:styleId="678">
    <w:name w:val="Title"/>
    <w:basedOn w:val="837"/>
    <w:next w:val="837"/>
    <w:link w:val="6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9">
    <w:name w:val="Title Char"/>
    <w:link w:val="678"/>
    <w:uiPriority w:val="10"/>
    <w:pPr>
      <w:pBdr/>
      <w:spacing/>
      <w:ind/>
    </w:pPr>
    <w:rPr>
      <w:sz w:val="48"/>
      <w:szCs w:val="48"/>
    </w:rPr>
  </w:style>
  <w:style w:type="paragraph" w:styleId="680">
    <w:name w:val="Subtitle"/>
    <w:basedOn w:val="837"/>
    <w:next w:val="837"/>
    <w:link w:val="6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1">
    <w:name w:val="Subtitle Char"/>
    <w:link w:val="680"/>
    <w:uiPriority w:val="11"/>
    <w:pPr>
      <w:pBdr/>
      <w:spacing/>
      <w:ind/>
    </w:pPr>
    <w:rPr>
      <w:sz w:val="24"/>
      <w:szCs w:val="24"/>
    </w:rPr>
  </w:style>
  <w:style w:type="paragraph" w:styleId="682">
    <w:name w:val="Quote"/>
    <w:basedOn w:val="837"/>
    <w:next w:val="837"/>
    <w:link w:val="683"/>
    <w:uiPriority w:val="29"/>
    <w:qFormat/>
    <w:pPr>
      <w:pBdr/>
      <w:spacing/>
      <w:ind w:right="720" w:left="720"/>
    </w:pPr>
    <w:rPr>
      <w:i/>
    </w:rPr>
  </w:style>
  <w:style w:type="character" w:styleId="683">
    <w:name w:val="Quote Char"/>
    <w:link w:val="682"/>
    <w:uiPriority w:val="29"/>
    <w:pPr>
      <w:pBdr/>
      <w:spacing/>
      <w:ind/>
    </w:pPr>
    <w:rPr>
      <w:i/>
    </w:rPr>
  </w:style>
  <w:style w:type="paragraph" w:styleId="684">
    <w:name w:val="Intense Quote"/>
    <w:basedOn w:val="837"/>
    <w:next w:val="837"/>
    <w:link w:val="6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5">
    <w:name w:val="Intense Quote Char"/>
    <w:link w:val="684"/>
    <w:uiPriority w:val="30"/>
    <w:pPr>
      <w:pBdr/>
      <w:spacing/>
      <w:ind/>
    </w:pPr>
    <w:rPr>
      <w:i/>
    </w:rPr>
  </w:style>
  <w:style w:type="paragraph" w:styleId="686">
    <w:name w:val="Header"/>
    <w:basedOn w:val="837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Header Char"/>
    <w:link w:val="686"/>
    <w:uiPriority w:val="99"/>
    <w:pPr>
      <w:pBdr/>
      <w:spacing/>
      <w:ind/>
    </w:pPr>
  </w:style>
  <w:style w:type="paragraph" w:styleId="688">
    <w:name w:val="Footer"/>
    <w:basedOn w:val="837"/>
    <w:link w:val="69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9">
    <w:name w:val="Footer Char"/>
    <w:link w:val="688"/>
    <w:uiPriority w:val="99"/>
    <w:pPr>
      <w:pBdr/>
      <w:spacing/>
      <w:ind/>
    </w:pPr>
  </w:style>
  <w:style w:type="paragraph" w:styleId="690">
    <w:name w:val="Caption"/>
    <w:basedOn w:val="837"/>
    <w:next w:val="8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  <w:pPr>
      <w:pBdr/>
      <w:spacing/>
      <w:ind/>
    </w:pPr>
  </w:style>
  <w:style w:type="table" w:styleId="692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9">
    <w:name w:val="footnote text"/>
    <w:basedOn w:val="837"/>
    <w:link w:val="82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0">
    <w:name w:val="Footnote Text Char"/>
    <w:link w:val="819"/>
    <w:uiPriority w:val="99"/>
    <w:pPr>
      <w:pBdr/>
      <w:spacing/>
      <w:ind/>
    </w:pPr>
    <w:rPr>
      <w:sz w:val="18"/>
    </w:rPr>
  </w:style>
  <w:style w:type="character" w:styleId="82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2">
    <w:name w:val="endnote text"/>
    <w:basedOn w:val="837"/>
    <w:link w:val="82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3">
    <w:name w:val="Endnote Text Char"/>
    <w:link w:val="822"/>
    <w:uiPriority w:val="99"/>
    <w:pPr>
      <w:pBdr/>
      <w:spacing/>
      <w:ind/>
    </w:pPr>
    <w:rPr>
      <w:sz w:val="20"/>
    </w:rPr>
  </w:style>
  <w:style w:type="character" w:styleId="82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5">
    <w:name w:val="toc 1"/>
    <w:basedOn w:val="837"/>
    <w:next w:val="837"/>
    <w:uiPriority w:val="39"/>
    <w:unhideWhenUsed/>
    <w:pPr>
      <w:pBdr/>
      <w:spacing w:after="57"/>
      <w:ind w:right="0" w:firstLine="0" w:left="0"/>
    </w:pPr>
  </w:style>
  <w:style w:type="paragraph" w:styleId="826">
    <w:name w:val="toc 2"/>
    <w:basedOn w:val="837"/>
    <w:next w:val="837"/>
    <w:uiPriority w:val="39"/>
    <w:unhideWhenUsed/>
    <w:pPr>
      <w:pBdr/>
      <w:spacing w:after="57"/>
      <w:ind w:right="0" w:firstLine="0" w:left="283"/>
    </w:pPr>
  </w:style>
  <w:style w:type="paragraph" w:styleId="827">
    <w:name w:val="toc 3"/>
    <w:basedOn w:val="837"/>
    <w:next w:val="837"/>
    <w:uiPriority w:val="39"/>
    <w:unhideWhenUsed/>
    <w:pPr>
      <w:pBdr/>
      <w:spacing w:after="57"/>
      <w:ind w:right="0" w:firstLine="0" w:left="567"/>
    </w:pPr>
  </w:style>
  <w:style w:type="paragraph" w:styleId="828">
    <w:name w:val="toc 4"/>
    <w:basedOn w:val="837"/>
    <w:next w:val="837"/>
    <w:uiPriority w:val="39"/>
    <w:unhideWhenUsed/>
    <w:pPr>
      <w:pBdr/>
      <w:spacing w:after="57"/>
      <w:ind w:right="0" w:firstLine="0" w:left="850"/>
    </w:pPr>
  </w:style>
  <w:style w:type="paragraph" w:styleId="829">
    <w:name w:val="toc 5"/>
    <w:basedOn w:val="837"/>
    <w:next w:val="837"/>
    <w:uiPriority w:val="39"/>
    <w:unhideWhenUsed/>
    <w:pPr>
      <w:pBdr/>
      <w:spacing w:after="57"/>
      <w:ind w:right="0" w:firstLine="0" w:left="1134"/>
    </w:pPr>
  </w:style>
  <w:style w:type="paragraph" w:styleId="830">
    <w:name w:val="toc 6"/>
    <w:basedOn w:val="837"/>
    <w:next w:val="837"/>
    <w:uiPriority w:val="39"/>
    <w:unhideWhenUsed/>
    <w:pPr>
      <w:pBdr/>
      <w:spacing w:after="57"/>
      <w:ind w:right="0" w:firstLine="0" w:left="1417"/>
    </w:pPr>
  </w:style>
  <w:style w:type="paragraph" w:styleId="831">
    <w:name w:val="toc 7"/>
    <w:basedOn w:val="837"/>
    <w:next w:val="837"/>
    <w:uiPriority w:val="39"/>
    <w:unhideWhenUsed/>
    <w:pPr>
      <w:pBdr/>
      <w:spacing w:after="57"/>
      <w:ind w:right="0" w:firstLine="0" w:left="1701"/>
    </w:pPr>
  </w:style>
  <w:style w:type="paragraph" w:styleId="832">
    <w:name w:val="toc 8"/>
    <w:basedOn w:val="837"/>
    <w:next w:val="837"/>
    <w:uiPriority w:val="39"/>
    <w:unhideWhenUsed/>
    <w:pPr>
      <w:pBdr/>
      <w:spacing w:after="57"/>
      <w:ind w:right="0" w:firstLine="0" w:left="1984"/>
    </w:pPr>
  </w:style>
  <w:style w:type="paragraph" w:styleId="833">
    <w:name w:val="toc 9"/>
    <w:basedOn w:val="837"/>
    <w:next w:val="837"/>
    <w:uiPriority w:val="39"/>
    <w:unhideWhenUsed/>
    <w:pPr>
      <w:pBdr/>
      <w:spacing w:after="57"/>
      <w:ind w:right="0" w:firstLine="0" w:left="2268"/>
    </w:pPr>
  </w:style>
  <w:style w:type="paragraph" w:styleId="834">
    <w:name w:val="TOC Heading"/>
    <w:uiPriority w:val="39"/>
    <w:unhideWhenUsed/>
    <w:pPr>
      <w:pBdr/>
      <w:spacing/>
      <w:ind/>
    </w:pPr>
  </w:style>
  <w:style w:type="paragraph" w:styleId="835">
    <w:name w:val="table of figures"/>
    <w:basedOn w:val="837"/>
    <w:next w:val="837"/>
    <w:uiPriority w:val="99"/>
    <w:unhideWhenUsed/>
    <w:pPr>
      <w:pBdr/>
      <w:spacing w:after="0" w:afterAutospacing="0"/>
      <w:ind/>
    </w:pPr>
  </w:style>
  <w:style w:type="table" w:styleId="83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 w:default="1">
    <w:name w:val="Normal"/>
    <w:next w:val="83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es-ES" w:eastAsia="ar-SA" w:bidi="ar-SA"/>
    </w:rPr>
  </w:style>
  <w:style w:type="character" w:styleId="838">
    <w:name w:val="WW8Num1z0"/>
    <w:next w:val="838"/>
    <w:link w:val="837"/>
    <w:pPr>
      <w:pBdr/>
      <w:spacing/>
      <w:ind/>
    </w:pPr>
    <w:rPr>
      <w:rFonts w:ascii="Times New Roman" w:hAnsi="Times New Roman" w:eastAsia="Times New Roman" w:cs="Times New Roman"/>
      <w:sz w:val="18"/>
    </w:rPr>
  </w:style>
  <w:style w:type="character" w:styleId="839">
    <w:name w:val="WW8Num1z1"/>
    <w:next w:val="839"/>
    <w:link w:val="837"/>
    <w:pPr>
      <w:pBdr/>
      <w:spacing/>
      <w:ind/>
    </w:pPr>
    <w:rPr>
      <w:rFonts w:ascii="Courier New" w:hAnsi="Courier New" w:cs="Courier New"/>
    </w:rPr>
  </w:style>
  <w:style w:type="character" w:styleId="840">
    <w:name w:val="WW8Num1z2"/>
    <w:next w:val="840"/>
    <w:link w:val="837"/>
    <w:pPr>
      <w:pBdr/>
      <w:spacing/>
      <w:ind/>
    </w:pPr>
    <w:rPr>
      <w:rFonts w:ascii="Wingdings" w:hAnsi="Wingdings" w:cs="Wingdings"/>
    </w:rPr>
  </w:style>
  <w:style w:type="character" w:styleId="841">
    <w:name w:val="WW8Num1z3"/>
    <w:next w:val="841"/>
    <w:link w:val="837"/>
    <w:pPr>
      <w:pBdr/>
      <w:spacing/>
      <w:ind/>
    </w:pPr>
    <w:rPr>
      <w:rFonts w:ascii="Symbol" w:hAnsi="Symbol" w:cs="Symbol"/>
    </w:rPr>
  </w:style>
  <w:style w:type="character" w:styleId="842">
    <w:name w:val="Fuente de párrafo predeter."/>
    <w:next w:val="842"/>
    <w:link w:val="837"/>
    <w:pPr>
      <w:pBdr/>
      <w:spacing/>
      <w:ind/>
    </w:pPr>
  </w:style>
  <w:style w:type="paragraph" w:styleId="843">
    <w:name w:val="Encabezado"/>
    <w:basedOn w:val="837"/>
    <w:next w:val="844"/>
    <w:link w:val="837"/>
    <w:pPr>
      <w:keepNext w:val="true"/>
      <w:pBdr/>
      <w:spacing w:after="120" w:before="240"/>
      <w:ind/>
    </w:pPr>
    <w:rPr>
      <w:rFonts w:ascii="Arial" w:hAnsi="Arial" w:eastAsia="Microsoft YaHei" w:cs="Lucida Sans"/>
      <w:sz w:val="28"/>
      <w:szCs w:val="28"/>
    </w:rPr>
  </w:style>
  <w:style w:type="paragraph" w:styleId="844">
    <w:name w:val="Cuerpo de texto"/>
    <w:basedOn w:val="837"/>
    <w:next w:val="844"/>
    <w:link w:val="837"/>
    <w:pPr>
      <w:pBdr/>
      <w:spacing/>
      <w:ind/>
    </w:pPr>
    <w:rPr>
      <w:b/>
      <w:bCs/>
    </w:rPr>
  </w:style>
  <w:style w:type="paragraph" w:styleId="845">
    <w:name w:val="Lista"/>
    <w:basedOn w:val="844"/>
    <w:next w:val="845"/>
    <w:link w:val="837"/>
    <w:pPr>
      <w:pBdr/>
      <w:spacing/>
      <w:ind/>
    </w:pPr>
    <w:rPr>
      <w:rFonts w:cs="Lucida Sans"/>
    </w:rPr>
  </w:style>
  <w:style w:type="paragraph" w:styleId="846">
    <w:name w:val="Etiqueta"/>
    <w:basedOn w:val="837"/>
    <w:next w:val="846"/>
    <w:link w:val="837"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47">
    <w:name w:val="Índice"/>
    <w:basedOn w:val="837"/>
    <w:next w:val="847"/>
    <w:link w:val="837"/>
    <w:pPr>
      <w:suppressLineNumbers w:val="true"/>
      <w:pBdr/>
      <w:spacing/>
      <w:ind/>
    </w:pPr>
    <w:rPr>
      <w:rFonts w:cs="Lucida Sans"/>
    </w:rPr>
  </w:style>
  <w:style w:type="character" w:styleId="848" w:default="1">
    <w:name w:val="Default Paragraph Font"/>
    <w:uiPriority w:val="1"/>
    <w:semiHidden/>
    <w:unhideWhenUsed/>
    <w:pPr>
      <w:pBdr/>
      <w:spacing/>
      <w:ind/>
    </w:pPr>
  </w:style>
  <w:style w:type="numbering" w:styleId="84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 si las siguientes oraciones son simples o compuestas; en las compuestas indica si las proposiciones son coordinadas o s</dc:title>
  <dc:creator>Departament</dc:creator>
  <cp:revision>4</cp:revision>
  <dcterms:created xsi:type="dcterms:W3CDTF">2013-03-04T19:32:00Z</dcterms:created>
  <dcterms:modified xsi:type="dcterms:W3CDTF">2024-03-03T18:22:19Z</dcterms:modified>
</cp:coreProperties>
</file>