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b w:val="1"/>
          <w:color w:val="990099"/>
          <w:sz w:val="36"/>
          <w:szCs w:val="36"/>
          <w:u w:val="single"/>
          <w:vertAlign w:val="baseline"/>
          <w:rtl w:val="0"/>
        </w:rPr>
        <w:t xml:space="preserve">SINTAGMA NOMINAL</w:t>
      </w:r>
      <w:r w:rsidDel="00000000" w:rsidR="00000000" w:rsidRPr="00000000">
        <w:rPr>
          <w:b w:val="1"/>
          <w:color w:val="990099"/>
          <w:sz w:val="36"/>
          <w:szCs w:val="36"/>
          <w:u w:val="none"/>
          <w:vertAlign w:val="baseline"/>
          <w:rtl w:val="0"/>
        </w:rPr>
        <w:t xml:space="preserve">:</w:t>
      </w:r>
      <w:r w:rsidDel="00000000" w:rsidR="00000000" w:rsidRPr="00000000">
        <w:rPr>
          <w:b w:val="1"/>
          <w:color w:val="990099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none"/>
          <w:vertAlign w:val="baseline"/>
          <w:rtl w:val="0"/>
        </w:rPr>
        <w:t xml:space="preserve">el núcleo del sintagma es un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Ejercicio 1 página 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Ejercicio 2 página 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Ejercicio 3 página 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ff0000"/>
          <w:sz w:val="28"/>
          <w:szCs w:val="28"/>
          <w:vertAlign w:val="baseline"/>
          <w:rtl w:val="0"/>
        </w:rPr>
        <w:t xml:space="preserve">Ejercicio 5 página 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ff0000"/>
          <w:sz w:val="28"/>
          <w:szCs w:val="28"/>
          <w:vertAlign w:val="baseline"/>
          <w:rtl w:val="0"/>
        </w:rPr>
        <w:t xml:space="preserve">Ejercicio 6 página 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ff0000"/>
          <w:sz w:val="28"/>
          <w:szCs w:val="28"/>
          <w:vertAlign w:val="baseline"/>
          <w:rtl w:val="0"/>
        </w:rPr>
        <w:t xml:space="preserve">Ejercicio 7 página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ff0000"/>
          <w:sz w:val="28"/>
          <w:szCs w:val="28"/>
          <w:vertAlign w:val="baseline"/>
          <w:rtl w:val="0"/>
        </w:rPr>
        <w:t xml:space="preserve">Ejercicio 8 página 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ff0000"/>
          <w:sz w:val="28"/>
          <w:szCs w:val="28"/>
          <w:vertAlign w:val="baseline"/>
          <w:rtl w:val="0"/>
        </w:rPr>
        <w:t xml:space="preserve">Ejercicio 9 página 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b w:val="1"/>
          <w:color w:val="cc6699"/>
          <w:sz w:val="36"/>
          <w:szCs w:val="36"/>
          <w:vertAlign w:val="baseline"/>
          <w:rtl w:val="0"/>
        </w:rPr>
        <w:t xml:space="preserve">1- Estructura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Puede estar formado por una sola palabra o más de una: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(determinante- modificador)+</w:t>
        <w:tab/>
        <w:t xml:space="preserve">Núcleo</w:t>
        <w:tab/>
        <w:tab/>
        <w:t xml:space="preserve">+</w:t>
        <w:tab/>
        <w:t xml:space="preserve">     (CN)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-Artículos</w:t>
        <w:tab/>
        <w:t xml:space="preserve">determinados</w:t>
        <w:tab/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Nombre</w:t>
        <w:tab/>
        <w:tab/>
        <w:tab/>
        <w:t xml:space="preserve">     S.Adj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Demostrativos (antepuestos)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Pronombre</w:t>
        <w:tab/>
        <w:tab/>
        <w:tab/>
        <w:t xml:space="preserve">     S. Prep.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Posesivos</w:t>
        <w:tab/>
        <w:t xml:space="preserve">(antepuestos)</w:t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Palabra sustantivada         SN </w:t>
      </w: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(aposición)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Cuantificadores</w:t>
        <w:tab/>
        <w:t xml:space="preserve">fuertes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  <w:tab/>
        <w:tab/>
        <w:t xml:space="preserve">-Adjetivo</w:t>
        <w:tab/>
        <w:tab/>
        <w:t xml:space="preserve">              </w:t>
      </w:r>
      <w:r w:rsidDel="00000000" w:rsidR="00000000" w:rsidRPr="00000000">
        <w:rPr>
          <w:b w:val="1"/>
          <w:rtl w:val="0"/>
        </w:rPr>
        <w:t xml:space="preserve">Ora</w:t>
      </w:r>
      <w:r w:rsidDel="00000000" w:rsidR="00000000" w:rsidRPr="00000000">
        <w:rPr>
          <w:b w:val="1"/>
          <w:vertAlign w:val="baseline"/>
          <w:rtl w:val="0"/>
        </w:rPr>
        <w:t xml:space="preserve">ción sub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- Interrogativos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    </w:t>
        <w:tab/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- Adverbio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- Exclamativos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Verbo (en infinitivo)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Relativos* (cuyo..., cuanto....)</w:t>
        <w:tab/>
        <w:t xml:space="preserve">Locución nominal*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Indefinidos</w:t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Artículos indeterminados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Cuantificadores débil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9es (Anteriormente llamados indefinidos),</w:t>
      </w:r>
      <w:r w:rsidDel="00000000" w:rsidR="00000000" w:rsidRPr="00000000">
        <w:rPr>
          <w:b w:val="1"/>
          <w:u w:val="single"/>
          <w:shd w:fill="ffd320" w:val="clear"/>
          <w:rtl w:val="0"/>
        </w:rPr>
        <w:t xml:space="preserve">débiles ev</w:t>
      </w:r>
      <w:r w:rsidDel="00000000" w:rsidR="00000000" w:rsidRPr="00000000">
        <w:rPr>
          <w:b w:val="1"/>
          <w:u w:val="single"/>
          <w:shd w:fill="ffcc00" w:val="clear"/>
          <w:rtl w:val="0"/>
        </w:rPr>
        <w:t xml:space="preserve">aluativos, </w:t>
      </w:r>
      <w:r w:rsidDel="00000000" w:rsidR="00000000" w:rsidRPr="00000000">
        <w:rPr>
          <w:b w:val="1"/>
          <w:u w:val="single"/>
          <w:shd w:fill="ff950e" w:val="clear"/>
          <w:rtl w:val="0"/>
        </w:rPr>
        <w:t xml:space="preserve"> débiles existenciales, </w:t>
      </w:r>
      <w:r w:rsidDel="00000000" w:rsidR="00000000" w:rsidRPr="00000000">
        <w:rPr>
          <w:b w:val="1"/>
          <w:u w:val="single"/>
          <w:shd w:fill="cc9900" w:val="clear"/>
          <w:rtl w:val="0"/>
        </w:rPr>
        <w:t xml:space="preserve">débiles comparativos,</w:t>
      </w:r>
      <w:r w:rsidDel="00000000" w:rsidR="00000000" w:rsidRPr="00000000">
        <w:rPr>
          <w:b w:val="1"/>
          <w:u w:val="single"/>
          <w:shd w:fill="996633" w:val="clear"/>
          <w:rtl w:val="0"/>
        </w:rPr>
        <w:t xml:space="preserve">débiles de indistinción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b w:val="1"/>
          <w:shd w:fill="ffff99" w:val="clear"/>
          <w:rtl w:val="0"/>
        </w:rPr>
        <w:t xml:space="preserve">n</w:t>
      </w:r>
      <w:r w:rsidDel="00000000" w:rsidR="00000000" w:rsidRPr="00000000">
        <w:rPr>
          <w:b w:val="1"/>
          <w:shd w:fill="ffff99" w:val="clear"/>
          <w:vertAlign w:val="baseline"/>
          <w:rtl w:val="0"/>
        </w:rPr>
        <w:t xml:space="preserve">umerales cardinale</w:t>
      </w:r>
      <w:r w:rsidDel="00000000" w:rsidR="00000000" w:rsidRPr="00000000">
        <w:rPr>
          <w:b w:val="1"/>
          <w:sz w:val="28"/>
          <w:szCs w:val="28"/>
          <w:shd w:fill="ffff99" w:val="clear"/>
          <w:vertAlign w:val="baseline"/>
          <w:rtl w:val="0"/>
        </w:rPr>
        <w:t xml:space="preserve">s</w:t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auto" w:val="clear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(Cuadro en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1a1a18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Ejemplos: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Juan,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el sobrino preferido de mi padre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N</w:t>
        <w:tab/>
        <w:tab/>
        <w:t xml:space="preserve">CN (aposición)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la reina madre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</w:t>
        <w:tab/>
        <w:t xml:space="preserve">N</w:t>
        <w:tab/>
        <w:t xml:space="preserve">CN (aposición)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el perro rabioso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</w:t>
        <w:tab/>
        <w:t xml:space="preserve">N</w:t>
        <w:tab/>
        <w:t xml:space="preserve">CN ( S.Adj)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la    nueva     profesora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  CN (S. Adj)</w:t>
        <w:tab/>
        <w:tab/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los hermanos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 mi primo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</w:t>
        <w:tab/>
        <w:t xml:space="preserve">N</w:t>
        <w:tab/>
        <w:tab/>
        <w:t xml:space="preserve">CN ( S. Prep)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ff0000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estos libros 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vuestros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</w:t>
        <w:tab/>
        <w:t xml:space="preserve">N</w:t>
        <w:tab/>
        <w:t xml:space="preserve">adj-CN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los compañeros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que siempre te ayudan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</w:t>
        <w:tab/>
        <w:t xml:space="preserve">N</w:t>
        <w:tab/>
        <w:tab/>
        <w:t xml:space="preserve">CN ( </w:t>
      </w:r>
      <w:r w:rsidDel="00000000" w:rsidR="00000000" w:rsidRPr="00000000">
        <w:rPr>
          <w:b w:val="1"/>
          <w:sz w:val="20"/>
          <w:szCs w:val="20"/>
          <w:rtl w:val="0"/>
        </w:rPr>
        <w:t xml:space="preserve">ora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ción subordinada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relativo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 viejo, un pelirrojo, un inmigrante, un superior, una universitaria, un docente, un enamorado…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8"/>
          <w:szCs w:val="28"/>
          <w:rtl w:val="0"/>
        </w:rPr>
        <w:t xml:space="preserve">Cuando se puede postular un sust tácito la NGLE no lo considera sustantivación: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 gusta el color azul y no el ( ) rojo</w:t>
      </w:r>
    </w:p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el           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 (adverbio sustantivado)</w:t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el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continuo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transi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tar</w:t>
        <w:tab/>
        <w:tab/>
        <w:tab/>
        <w:t xml:space="preserve">el cantar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det-mod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N ( infinitivo)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una  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tomadura de pelo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(disparate)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det-mod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N    Locución nominal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0"/>
          <w:szCs w:val="20"/>
        </w:rPr>
      </w:pPr>
      <w:r w:rsidDel="00000000" w:rsidR="00000000" w:rsidRPr="00000000">
        <w:rPr>
          <w:b w:val="0"/>
          <w:sz w:val="26"/>
          <w:szCs w:val="26"/>
          <w:vertAlign w:val="baseline"/>
          <w:rtl w:val="0"/>
        </w:rPr>
        <w:t xml:space="preserve">El chico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cuyo </w:t>
      </w:r>
      <w:r w:rsidDel="00000000" w:rsidR="00000000" w:rsidRPr="00000000">
        <w:rPr>
          <w:b w:val="0"/>
          <w:sz w:val="26"/>
          <w:szCs w:val="26"/>
          <w:vertAlign w:val="baseline"/>
          <w:rtl w:val="0"/>
        </w:rPr>
        <w:t xml:space="preserve">hermano está enfermo no rinde correctamente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  <w:t xml:space="preserve">   det rel</w:t>
      </w:r>
    </w:p>
    <w:p w:rsidR="00000000" w:rsidDel="00000000" w:rsidP="00000000" w:rsidRDefault="00000000" w:rsidRPr="00000000" w14:paraId="0000004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 comprendido </w:t>
      </w:r>
      <w:r w:rsidDel="00000000" w:rsidR="00000000" w:rsidRPr="00000000">
        <w:rPr>
          <w:b w:val="1"/>
          <w:sz w:val="28"/>
          <w:szCs w:val="28"/>
          <w:rtl w:val="0"/>
        </w:rPr>
        <w:t xml:space="preserve">cuantos </w:t>
      </w:r>
      <w:r w:rsidDel="00000000" w:rsidR="00000000" w:rsidRPr="00000000">
        <w:rPr>
          <w:sz w:val="28"/>
          <w:szCs w:val="28"/>
          <w:rtl w:val="0"/>
        </w:rPr>
        <w:t xml:space="preserve">conceptos le han explicado.</w:t>
      </w:r>
    </w:p>
    <w:p w:rsidR="00000000" w:rsidDel="00000000" w:rsidP="00000000" w:rsidRDefault="00000000" w:rsidRPr="00000000" w14:paraId="00000042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det rel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(se entiende que “cuantos tiene un antecedente tácito ya que  sería la secuencia “”Ha comprendido los conceptos cuantos conceptos le han explicado/ Ha comprendido los conceptos que le han explicado.”)</w:t>
      </w:r>
    </w:p>
    <w:p w:rsidR="00000000" w:rsidDel="00000000" w:rsidP="00000000" w:rsidRDefault="00000000" w:rsidRPr="00000000" w14:paraId="00000045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cc6699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cc6699"/>
          <w:sz w:val="36"/>
          <w:szCs w:val="36"/>
          <w:vertAlign w:val="baseline"/>
          <w:rtl w:val="0"/>
        </w:rPr>
        <w:t xml:space="preserve">2- Nombre.</w:t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Palabra variable que designa personas (alumno), animales (golondrina), cosas (bolígrafo), lugares (montaña), intervalos temporales (hora), sucesos (descubrimiento)...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Admite modificadores (det) 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que concuerdan con él en género y número, y también admite CN.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El       alumno aplicado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mod.       N</w:t>
        <w:tab/>
        <w:tab/>
        <w:t xml:space="preserve">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Adjetivos de una y de dos terminaciones marcan la concordancia con el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Listo/a: chico listo/chica 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Feliz: Chico feliz/ chica feliz (solo varía en plural)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*Singularia tantum/pluralia tantum.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0"/>
        </w:rPr>
        <w:t xml:space="preserve">ST: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Conjunto de nombres que se construyen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únicamente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únicamente en singular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Salud, oeste, zodíaco, sed, relax, cariz, </w:t>
      </w:r>
      <w:r w:rsidDel="00000000" w:rsidR="00000000" w:rsidRPr="00000000">
        <w:rPr>
          <w:rFonts w:ascii="Georgia" w:cs="Georgia" w:eastAsia="Georgia" w:hAnsi="Georgia"/>
          <w:b w:val="0"/>
          <w:i w:val="1"/>
          <w:color w:val="000000"/>
          <w:sz w:val="24"/>
          <w:szCs w:val="24"/>
          <w:vertAlign w:val="baseline"/>
          <w:rtl w:val="0"/>
        </w:rPr>
        <w:t xml:space="preserve">trigo, leña, perejil, importancia, gravedad, constitucionalidad, vigor</w:t>
      </w: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0"/>
        </w:rPr>
        <w:t xml:space="preserve"> PT: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Conjunto de nombres que se construyen 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únicamente en plural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color w:val="000000"/>
          <w:sz w:val="24"/>
          <w:szCs w:val="24"/>
          <w:vertAlign w:val="baseline"/>
          <w:rtl w:val="0"/>
        </w:rPr>
        <w:t xml:space="preserve">Nupcias, víveres, entendederas,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1"/>
          <w:color w:val="000000"/>
          <w:sz w:val="24"/>
          <w:szCs w:val="24"/>
          <w:vertAlign w:val="baseline"/>
          <w:rtl w:val="0"/>
        </w:rPr>
        <w:t xml:space="preserve">gachas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color w:val="000000"/>
          <w:sz w:val="24"/>
          <w:szCs w:val="24"/>
          <w:vertAlign w:val="baseline"/>
          <w:rtl w:val="0"/>
        </w:rPr>
        <w:t xml:space="preserve">(comida tradicional española),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1"/>
          <w:color w:val="000000"/>
          <w:sz w:val="24"/>
          <w:szCs w:val="24"/>
          <w:vertAlign w:val="baseline"/>
          <w:rtl w:val="0"/>
        </w:rPr>
        <w:t xml:space="preserve">hemorroides, arras,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1"/>
          <w:color w:val="000000"/>
          <w:sz w:val="24"/>
          <w:szCs w:val="24"/>
          <w:vertAlign w:val="baseline"/>
          <w:rtl w:val="0"/>
        </w:rPr>
        <w:t xml:space="preserve">costas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color w:val="000000"/>
          <w:sz w:val="24"/>
          <w:szCs w:val="24"/>
          <w:vertAlign w:val="baseline"/>
          <w:rtl w:val="0"/>
        </w:rPr>
        <w:t xml:space="preserve">(‘gastos de un juicio’),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1"/>
          <w:color w:val="000000"/>
          <w:sz w:val="24"/>
          <w:szCs w:val="24"/>
          <w:vertAlign w:val="baseline"/>
          <w:rtl w:val="0"/>
        </w:rPr>
        <w:t xml:space="preserve">entrañas, redaños, (los) Andes...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color w:val="000000"/>
          <w:sz w:val="24"/>
          <w:szCs w:val="24"/>
          <w:vertAlign w:val="baseline"/>
          <w:rtl w:val="0"/>
        </w:rPr>
        <w:t xml:space="preserve">No es extraño que unos y otros, en ocasiones, puedan construirse en sing o en plural.</w:t>
      </w: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*Sustantivación-recategorización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Una palabra que tiene una categoría distinta de nombre y se convierte en sustantivo sufre un proceso de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recategorización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. Esto suele ocurrir con los adjetivos que expresan cualidades o propiedades y pasan a interpretarse como clases.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Los ciudadanos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suecos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 disfrutan de un largo permiso de paternidad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                          Adjetivo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Los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suecos  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disfrutan de un largo permiso de paternidad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       Sustantivo (recategorización)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Esto ocurre sobre todo con adjetivos que expresan: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Origen geográfico: sueco, ruso...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Profesiones: docente, mecánico...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Propiedades físicas: ciego, cojo</w:t>
      </w:r>
      <w:r w:rsidDel="00000000" w:rsidR="00000000" w:rsidRPr="00000000">
        <w:rPr>
          <w:sz w:val="28"/>
          <w:szCs w:val="28"/>
          <w:rtl w:val="0"/>
        </w:rPr>
        <w:t xml:space="preserve">, loco, impermeable…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Observa este caso diferente,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 se trata de una sustantivación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“argentino” es adjetivo de un nombre tácito según la NGLE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El jugador brasileño es rápido y el 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?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argentino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 es contundente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? = jugador,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 un núcleo nominal tácito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Este caso se daría si estamos hablando de un jugador del equipo argentino y </w:t>
      </w:r>
      <w:r w:rsidDel="00000000" w:rsidR="00000000" w:rsidRPr="00000000">
        <w:rPr>
          <w:sz w:val="28"/>
          <w:szCs w:val="28"/>
          <w:rtl w:val="0"/>
        </w:rPr>
        <w:t xml:space="preserve">no de una persona natural de Argentina. Este último caso daría la oración:</w:t>
      </w:r>
    </w:p>
    <w:p w:rsidR="00000000" w:rsidDel="00000000" w:rsidP="00000000" w:rsidRDefault="00000000" w:rsidRPr="00000000" w14:paraId="0000007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</w:t>
      </w:r>
      <w:r w:rsidDel="00000000" w:rsidR="00000000" w:rsidRPr="00000000">
        <w:rPr>
          <w:b w:val="1"/>
          <w:sz w:val="28"/>
          <w:szCs w:val="28"/>
          <w:rtl w:val="0"/>
        </w:rPr>
        <w:t xml:space="preserve">argentinos</w:t>
      </w:r>
      <w:r w:rsidDel="00000000" w:rsidR="00000000" w:rsidRPr="00000000">
        <w:rPr>
          <w:sz w:val="28"/>
          <w:szCs w:val="28"/>
          <w:rtl w:val="0"/>
        </w:rPr>
        <w:t xml:space="preserve"> son muy simpáticos. </w:t>
      </w:r>
    </w:p>
    <w:p w:rsidR="00000000" w:rsidDel="00000000" w:rsidP="00000000" w:rsidRDefault="00000000" w:rsidRPr="00000000" w14:paraId="0000007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este ejemplo “argentinos” sí  se considera sustantivo, se ha producido una recategorización.</w:t>
      </w:r>
    </w:p>
    <w:p w:rsidR="00000000" w:rsidDel="00000000" w:rsidP="00000000" w:rsidRDefault="00000000" w:rsidRPr="00000000" w14:paraId="0000007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Clasificación semántica del sustantivo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Propios: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Antropónimos: "Juan"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Topónimos: "Barcelona"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Comunes: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No contables: "harina"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Contables: "lápiz"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Individuales: "mesa"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Colectivos: "ejército", “arboleda”, “alumnado”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*Según el Glosario, no se debe hacer la distinción entre concretos y abstractos, en los dos casos se considerarían nombres comunes.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Ejercicio 1 página 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muchos: </w:t>
      </w:r>
      <w:r w:rsidDel="00000000" w:rsidR="00000000" w:rsidRPr="00000000">
        <w:rPr>
          <w:rFonts w:ascii="Helvetica Neue" w:cs="Helvetica Neue" w:eastAsia="Helvetica Neue" w:hAnsi="Helvetica Neue"/>
          <w:b w:val="0"/>
          <w:color w:val="1a1a18"/>
          <w:sz w:val="19"/>
          <w:szCs w:val="19"/>
          <w:vertAlign w:val="baseline"/>
          <w:rtl w:val="0"/>
        </w:rPr>
        <w:t xml:space="preserve">Algunos lo considerarían pronombre, pero según el Glosario es un determinante indefinido con el nombre tácito;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empleo: </w:t>
      </w:r>
      <w:r w:rsidDel="00000000" w:rsidR="00000000" w:rsidRPr="00000000">
        <w:rPr>
          <w:rFonts w:ascii="Helvetica Neue" w:cs="Helvetica Neue" w:eastAsia="Helvetica Neue" w:hAnsi="Helvetica Neue"/>
          <w:b w:val="0"/>
          <w:color w:val="1a1a18"/>
          <w:sz w:val="19"/>
          <w:szCs w:val="19"/>
          <w:vertAlign w:val="baseline"/>
          <w:rtl w:val="0"/>
        </w:rPr>
        <w:t xml:space="preserve">sustantivo;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alto:</w:t>
      </w:r>
      <w:r w:rsidDel="00000000" w:rsidR="00000000" w:rsidRPr="00000000">
        <w:rPr>
          <w:rFonts w:ascii="Helvetica Neue" w:cs="Helvetica Neue" w:eastAsia="Helvetica Neue" w:hAnsi="Helvetica Neue"/>
          <w:b w:val="0"/>
          <w:color w:val="1a1a18"/>
          <w:sz w:val="19"/>
          <w:szCs w:val="19"/>
          <w:vertAlign w:val="baseline"/>
          <w:rtl w:val="0"/>
        </w:rPr>
        <w:t xml:space="preserve"> adjetivo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sustantivado;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sí: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adverbio sustantivado;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ejercicio: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sustantivo;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lo: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pronombre personal;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nosotras: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pronombre;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algo: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pronombre.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Los elementos destacados constituyen el núcleo del grupo nominal puesto que los pronombres, los sustantivos y los elementos sustantivados son los que pueden realizar esta función en el S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color w:val="1a1a18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color w:val="1a1a1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vertAlign w:val="baseline"/>
          <w:rtl w:val="0"/>
        </w:rPr>
        <w:t xml:space="preserve">Ejercicio 2 página 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el/la camarada; el árbitro/la árbitra; el/la espía; el médico/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la médica; el/la centinela; el físico/la física;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el/la compatriota; el informático/la informática; el/la cineasta; el perito/la perita; el/la guardia; el catedrático/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la catedrática; el/la demócrata; el/la juez y el juez/la jueza; el/la concejal y el concejal/la concejala; el/ la fiscal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y el fiscal/la fiscala.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Ejercicio 3 página 82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(renovada la corrección en enero)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arroz: </w:t>
      </w:r>
      <w:r w:rsidDel="00000000" w:rsidR="00000000" w:rsidRPr="00000000">
        <w:rPr>
          <w:rFonts w:ascii="Helvetica Neue" w:cs="Helvetica Neue" w:eastAsia="Helvetica Neue" w:hAnsi="Helvetica Neue"/>
          <w:b w:val="0"/>
          <w:color w:val="1a1a18"/>
          <w:sz w:val="19"/>
          <w:szCs w:val="19"/>
          <w:vertAlign w:val="baseline"/>
          <w:rtl w:val="0"/>
        </w:rPr>
        <w:t xml:space="preserve">común, no contable,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rebaño: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común, contable ,colectivo,,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María: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propio. Antropónimo.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celebridad: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común, contable, individual,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azúcar: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común,  no contable,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verdor : común, no contable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torre: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común, contable , individual,,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castaños: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común, contable, individual,,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dimisión:común, contable, 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padre: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común,  contable, individual,,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b w:val="1"/>
          <w:color w:val="cc6699"/>
          <w:sz w:val="36"/>
          <w:szCs w:val="36"/>
          <w:vertAlign w:val="baseline"/>
          <w:rtl w:val="0"/>
        </w:rPr>
        <w:t xml:space="preserve">3- Determinantes.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vertAlign w:val="baseline"/>
            <w:rtl w:val="0"/>
          </w:rPr>
          <w:t xml:space="preserve">(Ver cuadro en el moodle)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Modificador  del SN del que limita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su extensión significativa (indicada en el cuadro del moodle y explicada en el libro de texto, también en clase)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y le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aporta matiz gramatical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Precede al nombre  y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concuerda con él  en género y número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*</w:t>
      </w:r>
      <w:r w:rsidDel="00000000" w:rsidR="00000000" w:rsidRPr="00000000">
        <w:rPr>
          <w:color w:val="ff0000"/>
          <w:vertAlign w:val="baseline"/>
          <w:rtl w:val="0"/>
        </w:rPr>
        <w:t xml:space="preserve">Los </w:t>
      </w:r>
      <w:r w:rsidDel="00000000" w:rsidR="00000000" w:rsidRPr="00000000">
        <w:rPr>
          <w:color w:val="ff0000"/>
          <w:rtl w:val="0"/>
        </w:rPr>
        <w:t xml:space="preserve">determinantes</w:t>
      </w:r>
      <w:r w:rsidDel="00000000" w:rsidR="00000000" w:rsidRPr="00000000">
        <w:rPr>
          <w:color w:val="ff0000"/>
          <w:vertAlign w:val="baseline"/>
          <w:rtl w:val="0"/>
        </w:rPr>
        <w:t xml:space="preserve"> que se hallan situados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detrás del nombre</w:t>
      </w:r>
      <w:r w:rsidDel="00000000" w:rsidR="00000000" w:rsidRPr="00000000">
        <w:rPr>
          <w:color w:val="ff0000"/>
          <w:vertAlign w:val="baseline"/>
          <w:rtl w:val="0"/>
        </w:rPr>
        <w:t xml:space="preserve"> han provocado discusión entre los gramáticos. Según el glosario,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s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i los determinantes van delante se consideran modificadores </w:t>
      </w: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y s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i se sitúan detrás, actúan como adjetivos, </w:t>
      </w: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solo son determinantes en posición prenominal.</w:t>
      </w:r>
    </w:p>
    <w:p w:rsidR="00000000" w:rsidDel="00000000" w:rsidP="00000000" w:rsidRDefault="00000000" w:rsidRPr="00000000" w14:paraId="000000B1">
      <w:pPr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Su </w:t>
      </w:r>
      <w:r w:rsidDel="00000000" w:rsidR="00000000" w:rsidRPr="00000000">
        <w:rPr>
          <w:sz w:val="28"/>
          <w:szCs w:val="28"/>
          <w:rtl w:val="0"/>
        </w:rPr>
        <w:t xml:space="preserve">libro</w:t>
        <w:tab/>
        <w:tab/>
        <w:tab/>
        <w:t xml:space="preserve">Libro </w:t>
      </w:r>
      <w:r w:rsidDel="00000000" w:rsidR="00000000" w:rsidRPr="00000000">
        <w:rPr>
          <w:b w:val="1"/>
          <w:sz w:val="28"/>
          <w:szCs w:val="28"/>
          <w:rtl w:val="0"/>
        </w:rPr>
        <w:t xml:space="preserve">suyo</w:t>
      </w:r>
    </w:p>
    <w:p w:rsidR="00000000" w:rsidDel="00000000" w:rsidP="00000000" w:rsidRDefault="00000000" w:rsidRPr="00000000" w14:paraId="000000B3">
      <w:pPr>
        <w:rPr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det-mod</w:t>
        <w:tab/>
        <w:tab/>
        <w:tab/>
        <w:tab/>
        <w:t xml:space="preserve">adj-CN</w:t>
      </w:r>
    </w:p>
    <w:p w:rsidR="00000000" w:rsidDel="00000000" w:rsidP="00000000" w:rsidRDefault="00000000" w:rsidRPr="00000000" w14:paraId="000000B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8"/>
          <w:szCs w:val="28"/>
        </w:rPr>
      </w:pPr>
      <w:r w:rsidDel="00000000" w:rsidR="00000000" w:rsidRPr="00000000">
        <w:rPr>
          <w:color w:val="ff0000"/>
          <w:vertAlign w:val="baseline"/>
          <w:rtl w:val="0"/>
        </w:rPr>
        <w:tab/>
      </w:r>
      <w:r w:rsidDel="00000000" w:rsidR="00000000" w:rsidRPr="00000000">
        <w:rPr>
          <w:color w:val="000000"/>
          <w:vertAlign w:val="baseline"/>
          <w:rtl w:val="0"/>
        </w:rPr>
        <w:t xml:space="preserve">Los días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aquellos  </w:t>
      </w:r>
      <w:r w:rsidDel="00000000" w:rsidR="00000000" w:rsidRPr="00000000">
        <w:rPr>
          <w:b w:val="0"/>
          <w:color w:val="000000"/>
          <w:vertAlign w:val="baseline"/>
          <w:rtl w:val="0"/>
        </w:rPr>
        <w:t xml:space="preserve">de verano</w:t>
      </w: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.    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Aquellos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días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 Adj-CN</w:t>
        <w:tab/>
        <w:tab/>
        <w:tab/>
        <w:t xml:space="preserve">Det- mod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*No situamos aquí el que antes llamábamos 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determinante numeral ordinal</w:t>
      </w: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 porque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según el Glosario debe ser tratado como adjetivo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A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Tipos de determinantes </w:t>
      </w:r>
      <w:r w:rsidDel="00000000" w:rsidR="00000000" w:rsidRPr="00000000">
        <w:rPr>
          <w:b w:val="1"/>
          <w:color w:val="ff0000"/>
          <w:sz w:val="32"/>
          <w:szCs w:val="32"/>
          <w:vertAlign w:val="baseline"/>
          <w:rtl w:val="0"/>
        </w:rPr>
        <w:t xml:space="preserve">(cuadro en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vertAlign w:val="baseline"/>
          <w:rtl w:val="0"/>
        </w:rPr>
        <w:t xml:space="preserve">Es importante que os fijéis  en el cuadro del moodle en los que llamábamos indefinidos hasta ahora para observar la novedad que nos acerca el glosario.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vertAlign w:val="baseline"/>
          <w:rtl w:val="0"/>
        </w:rPr>
        <w:t xml:space="preserve">Ejercicio 5 página 86 (renovada la corrección en enero)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los: artículo determinado; dos: numeral; una: artículo indeterminado; estos: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19"/>
          <w:szCs w:val="19"/>
          <w:vertAlign w:val="baseline"/>
          <w:rtl w:val="0"/>
        </w:rPr>
        <w:t xml:space="preserve"> no es determinante, se trata de un adjetivo ya que va pospuesto al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estas: demostrativo; sus: posesivo;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todos: cuantificador; nuestros: posesivo; la: artículo determinado;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otras: adjetivo determinativo; cinco: numeral; el: artículo determinado; este: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19"/>
          <w:szCs w:val="19"/>
          <w:vertAlign w:val="baseline"/>
          <w:rtl w:val="0"/>
        </w:rPr>
        <w:t xml:space="preserve">no es determinante, se trata de un adjetivo ya que va pospuesto al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cuánto: exclamativo; mío: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19"/>
          <w:szCs w:val="19"/>
          <w:vertAlign w:val="baseline"/>
          <w:rtl w:val="0"/>
        </w:rPr>
        <w:t xml:space="preserve">no es determinante, se trata de un adjetivo ya que va pospuesto al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vertAlign w:val="baseline"/>
        </w:rPr>
      </w:pPr>
      <w:r w:rsidDel="00000000" w:rsidR="00000000" w:rsidRPr="00000000">
        <w:rPr>
          <w:b w:val="1"/>
          <w:color w:val="cc6699"/>
          <w:sz w:val="36"/>
          <w:szCs w:val="36"/>
          <w:vertAlign w:val="baseline"/>
          <w:rtl w:val="0"/>
        </w:rPr>
        <w:t xml:space="preserve">4- Adjetivo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Palabra variable (en general) que acompaña al nombre  con el que concuerda en género y número (en general).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Suele funcionar como CN, atributo o predicativo.</w:t>
      </w:r>
      <w:r w:rsidDel="00000000" w:rsidR="00000000" w:rsidRPr="00000000">
        <w:rPr>
          <w:b w:val="0"/>
          <w:color w:val="000000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0"/>
          <w:color w:val="ff0000"/>
          <w:sz w:val="36"/>
          <w:szCs w:val="36"/>
          <w:vertAlign w:val="baseline"/>
          <w:rtl w:val="0"/>
        </w:rPr>
        <w:t xml:space="preserve">*El adjetivo actúa como CN tanto antepuesto como pospuesto al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6"/>
          <w:szCs w:val="26"/>
          <w:vertAlign w:val="baseline"/>
          <w:rtl w:val="0"/>
        </w:rPr>
        <w:t xml:space="preserve">Está formado por </w:t>
      </w: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lexema+ morfemas flexivos</w:t>
      </w:r>
      <w:r w:rsidDel="00000000" w:rsidR="00000000" w:rsidRPr="00000000">
        <w:rPr>
          <w:b w:val="0"/>
          <w:color w:val="000000"/>
          <w:sz w:val="26"/>
          <w:szCs w:val="26"/>
          <w:vertAlign w:val="baseline"/>
          <w:rtl w:val="0"/>
        </w:rPr>
        <w:t xml:space="preserve"> aunque también pueden llevar morfemas derivativos.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6"/>
          <w:szCs w:val="26"/>
          <w:vertAlign w:val="baseline"/>
          <w:rtl w:val="0"/>
        </w:rPr>
        <w:t xml:space="preserve">Desde el punto de vista flexivo pueden ser: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De dos terminaciones:</w:t>
      </w:r>
      <w:r w:rsidDel="00000000" w:rsidR="00000000" w:rsidRPr="00000000">
        <w:rPr>
          <w:b w:val="0"/>
          <w:color w:val="000000"/>
          <w:sz w:val="26"/>
          <w:szCs w:val="26"/>
          <w:vertAlign w:val="baseline"/>
          <w:rtl w:val="0"/>
        </w:rPr>
        <w:t xml:space="preserve"> con variación de género y número. “lista-s”, “listo-s”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De una terminación: l</w:t>
      </w:r>
      <w:r w:rsidDel="00000000" w:rsidR="00000000" w:rsidRPr="00000000">
        <w:rPr>
          <w:b w:val="0"/>
          <w:color w:val="000000"/>
          <w:sz w:val="26"/>
          <w:szCs w:val="26"/>
          <w:vertAlign w:val="baseline"/>
          <w:rtl w:val="0"/>
        </w:rPr>
        <w:t xml:space="preserve">a misma terminación para masculino y femenino y diferenciación de número.  “Agradable” / “agradables”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vertAlign w:val="baseline"/>
        </w:rPr>
      </w:pP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Invariables: </w:t>
      </w:r>
      <w:r w:rsidDel="00000000" w:rsidR="00000000" w:rsidRPr="00000000">
        <w:rPr>
          <w:b w:val="0"/>
          <w:color w:val="000000"/>
          <w:sz w:val="26"/>
          <w:szCs w:val="26"/>
          <w:vertAlign w:val="baseline"/>
          <w:rtl w:val="0"/>
        </w:rPr>
        <w:t xml:space="preserve">No poseen diferenciación de género ni de número.  “gratis”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0"/>
        </w:rPr>
        <w:t xml:space="preserve">Estructura del S adj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vertAlign w:val="baseline"/>
        </w:rPr>
      </w:pPr>
      <w:r w:rsidDel="00000000" w:rsidR="00000000" w:rsidRPr="00000000">
        <w:rPr>
          <w:b w:val="1"/>
          <w:color w:val="009900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b w:val="0"/>
          <w:color w:val="009900"/>
          <w:sz w:val="32"/>
          <w:szCs w:val="32"/>
          <w:vertAlign w:val="baseline"/>
          <w:rtl w:val="0"/>
        </w:rPr>
        <w:t xml:space="preserve">modificadores (adv)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+núcleo (adj)+ </w:t>
      </w:r>
      <w:r w:rsidDel="00000000" w:rsidR="00000000" w:rsidRPr="00000000">
        <w:rPr>
          <w:b w:val="1"/>
          <w:color w:val="3333ff"/>
          <w:sz w:val="32"/>
          <w:szCs w:val="32"/>
          <w:vertAlign w:val="baseline"/>
          <w:rtl w:val="0"/>
        </w:rPr>
        <w:t xml:space="preserve">complementos (SP))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ab/>
        <w:tab/>
        <w:tab/>
        <w:t xml:space="preserve">Se marchó </w:t>
      </w:r>
      <w:r w:rsidDel="00000000" w:rsidR="00000000" w:rsidRPr="00000000">
        <w:rPr>
          <w:b w:val="0"/>
          <w:color w:val="009900"/>
          <w:sz w:val="32"/>
          <w:szCs w:val="32"/>
          <w:vertAlign w:val="baseline"/>
          <w:rtl w:val="0"/>
        </w:rPr>
        <w:t xml:space="preserve">muy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 enfadada </w:t>
      </w:r>
      <w:r w:rsidDel="00000000" w:rsidR="00000000" w:rsidRPr="00000000">
        <w:rPr>
          <w:b w:val="0"/>
          <w:color w:val="3333ff"/>
          <w:sz w:val="32"/>
          <w:szCs w:val="32"/>
          <w:vertAlign w:val="baseline"/>
          <w:rtl w:val="0"/>
        </w:rPr>
        <w:t xml:space="preserve">con su primo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Es un chico propenso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0"/>
          <w:color w:val="3333ff"/>
          <w:sz w:val="32"/>
          <w:szCs w:val="32"/>
          <w:vertAlign w:val="baseline"/>
          <w:rtl w:val="0"/>
        </w:rPr>
        <w:t xml:space="preserve">a resfriados.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ab/>
        <w:tab/>
        <w:tab/>
        <w:t xml:space="preserve">La profesora está </w:t>
      </w:r>
      <w:r w:rsidDel="00000000" w:rsidR="00000000" w:rsidRPr="00000000">
        <w:rPr>
          <w:b w:val="0"/>
          <w:color w:val="579d1c"/>
          <w:sz w:val="32"/>
          <w:szCs w:val="32"/>
          <w:vertAlign w:val="baseline"/>
          <w:rtl w:val="0"/>
        </w:rPr>
        <w:t xml:space="preserve">bastante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 contenta </w:t>
      </w:r>
      <w:r w:rsidDel="00000000" w:rsidR="00000000" w:rsidRPr="00000000">
        <w:rPr>
          <w:b w:val="0"/>
          <w:color w:val="3333ff"/>
          <w:sz w:val="32"/>
          <w:szCs w:val="32"/>
          <w:vertAlign w:val="baseline"/>
          <w:rtl w:val="0"/>
        </w:rPr>
        <w:t xml:space="preserve">de sus alumnos.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vertAlign w:val="baseline"/>
          <w:rtl w:val="0"/>
        </w:rPr>
        <w:t xml:space="preserve">Ejercicio 6 página 88  (revisada la corrección en enero)</w:t>
      </w:r>
    </w:p>
    <w:p w:rsidR="00000000" w:rsidDel="00000000" w:rsidP="00000000" w:rsidRDefault="00000000" w:rsidRPr="00000000" w14:paraId="000000DE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Muy buen ejercicio para ver las diferentes formas de CN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químico/incompatibles (S adj/Sadj)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que vivía cerca del centro de la ciudad (Sub adj) / de la ciudad (SP)/ de natación (SP).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de una locutora (SP) / de radio (SP)/ que hablaba de un accidente (Sub Adj).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Tajo (SN- aposición) / Ibérica (S 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de la señora Rosario (SP) / Rosario (SN-aposición) / muy conocida (S adj).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de que le tocara un piso de protección oficial  (Sub sust)/ de protección oficial (SP),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19"/>
          <w:szCs w:val="19"/>
          <w:vertAlign w:val="baseline"/>
          <w:rtl w:val="0"/>
        </w:rPr>
        <w:t xml:space="preserve">Oficial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 adj)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más jóvenes (S adj) / del nuevo gobierno (SP)./ nuevo- sadj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de la película (SP) / Carmen (SN- aposición)/ Goya (SN-aposición),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19"/>
          <w:szCs w:val="19"/>
          <w:vertAlign w:val="baseline"/>
          <w:rtl w:val="0"/>
        </w:rPr>
        <w:t xml:space="preserve">de los premios(SP)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vertAlign w:val="baseline"/>
        </w:rPr>
      </w:pPr>
      <w:r w:rsidDel="00000000" w:rsidR="00000000" w:rsidRPr="00000000">
        <w:rPr>
          <w:b w:val="1"/>
          <w:color w:val="3333ff"/>
          <w:sz w:val="36"/>
          <w:szCs w:val="36"/>
          <w:vertAlign w:val="baseline"/>
          <w:rtl w:val="0"/>
        </w:rPr>
        <w:t xml:space="preserve">Tipos de adjetivos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color w:val="8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vertAlign w:val="baseline"/>
        </w:rPr>
      </w:pPr>
      <w:r w:rsidDel="00000000" w:rsidR="00000000" w:rsidRPr="00000000">
        <w:rPr>
          <w:b w:val="1"/>
          <w:color w:val="cc3300"/>
          <w:sz w:val="32"/>
          <w:szCs w:val="32"/>
          <w:vertAlign w:val="baseline"/>
          <w:rtl w:val="0"/>
        </w:rPr>
        <w:t xml:space="preserve">Adjetivo Calificativo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Expresa una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cualidad o propiedad del nombre 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al que acompaña , como “pequeño”, “horrible”, “inteligente”, “amable”... </w:t>
      </w:r>
    </w:p>
    <w:p w:rsidR="00000000" w:rsidDel="00000000" w:rsidP="00000000" w:rsidRDefault="00000000" w:rsidRPr="00000000" w14:paraId="000000F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Admiten diferentes grados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, se trata de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cualidades que se pueden medir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Muy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pequeño.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sz w:val="32"/>
          <w:szCs w:val="32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Pueden ir, la mayoría,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antepuestos o pospuestos.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Pequeño 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árbol, árbol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pequeño.</w:t>
      </w:r>
    </w:p>
    <w:p w:rsidR="00000000" w:rsidDel="00000000" w:rsidP="00000000" w:rsidRDefault="00000000" w:rsidRPr="00000000" w14:paraId="000000F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Funcionan </w:t>
      </w: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como CN, atributos o predicativos: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Hay mucha fruta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barata (CN).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La fruta está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barata. (Atr)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b w:val="0"/>
          <w:color w:val="000000"/>
          <w:sz w:val="32"/>
          <w:szCs w:val="32"/>
          <w:vertAlign w:val="baseline"/>
          <w:rtl w:val="0"/>
        </w:rPr>
        <w:t xml:space="preserve">Compré la fruta </w:t>
      </w: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barata. (Pvo)</w:t>
      </w:r>
    </w:p>
    <w:p w:rsidR="00000000" w:rsidDel="00000000" w:rsidP="00000000" w:rsidRDefault="00000000" w:rsidRPr="00000000" w14:paraId="000000F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Pueden separarse del nombre por otros adjetivos</w:t>
      </w:r>
    </w:p>
    <w:p w:rsidR="00000000" w:rsidDel="00000000" w:rsidP="00000000" w:rsidRDefault="00000000" w:rsidRPr="00000000" w14:paraId="000000FD">
      <w:pPr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 perro labrador</w:t>
      </w:r>
      <w:r w:rsidDel="00000000" w:rsidR="00000000" w:rsidRPr="00000000">
        <w:rPr>
          <w:b w:val="1"/>
          <w:sz w:val="32"/>
          <w:szCs w:val="32"/>
          <w:rtl w:val="0"/>
        </w:rPr>
        <w:t xml:space="preserve"> dócil.</w:t>
      </w:r>
    </w:p>
    <w:p w:rsidR="00000000" w:rsidDel="00000000" w:rsidP="00000000" w:rsidRDefault="00000000" w:rsidRPr="00000000" w14:paraId="000000FE">
      <w:pPr>
        <w:rPr>
          <w:b w:val="1"/>
          <w:color w:val="330066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vertAlign w:val="baseline"/>
        </w:rPr>
      </w:pPr>
      <w:r w:rsidDel="00000000" w:rsidR="00000000" w:rsidRPr="00000000">
        <w:rPr>
          <w:b w:val="1"/>
          <w:color w:val="cc3300"/>
          <w:sz w:val="28"/>
          <w:szCs w:val="28"/>
          <w:vertAlign w:val="baseline"/>
          <w:rtl w:val="0"/>
        </w:rPr>
        <w:t xml:space="preserve">ADJETIVO relacional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Derivan de sustantivos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No expresa cualidades mesurables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(no admiten grado),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sino propiedades inherentes.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Permiten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clasificar personas o cosas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,  adscriben el nombre a una clase, de manera similar a como lo haría un SP. Por ejemplo “un sacapuntas metálico”= “un sacapuntas de metal”.</w:t>
      </w:r>
    </w:p>
    <w:p w:rsidR="00000000" w:rsidDel="00000000" w:rsidP="00000000" w:rsidRDefault="00000000" w:rsidRPr="00000000" w14:paraId="000001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Solo aparecen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pospuestos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Una revista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mensual /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Una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mensual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revista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(No)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Producto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lácteo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El fondo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oceánico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La tecnología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industrial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Estudia derecho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mercantil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Llamada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telefónica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Crítico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literario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Caballo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árabe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Agua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mineral</w:t>
      </w:r>
    </w:p>
    <w:p w:rsidR="00000000" w:rsidDel="00000000" w:rsidP="00000000" w:rsidRDefault="00000000" w:rsidRPr="00000000" w14:paraId="000001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Solo funcionan como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La revista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mensual (CN)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La revista estaba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mensual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La revista llegó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mensual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Algunos adj  pueden interpretarse como calificativos en unos casos y relacionales en otros. Entonces hay una modificación del significado: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Escena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Relacional: escena relacionada con la familia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Calificativo: que resulta conocida.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R</w:t>
        <w:tab/>
        <w:tab/>
        <w:tab/>
        <w:tab/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línea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férrea/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voluntad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férrea.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derechos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humanos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/ gesto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humano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b w:val="0"/>
          <w:color w:val="ff0000"/>
          <w:sz w:val="28"/>
          <w:szCs w:val="28"/>
          <w:vertAlign w:val="baseline"/>
          <w:rtl w:val="0"/>
        </w:rPr>
        <w:t xml:space="preserve">Ejercicio 7 página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interesante: 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supersónico: 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chino: relacional.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pequeño: calificativo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dulce: 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fabuloso: calificativo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portátil: relacional.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escultural: relacional.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polvorientos: calificativo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inmensa: 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color w:val="cc33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vertAlign w:val="baseline"/>
        </w:rPr>
      </w:pPr>
      <w:r w:rsidDel="00000000" w:rsidR="00000000" w:rsidRPr="00000000">
        <w:rPr>
          <w:b w:val="1"/>
          <w:color w:val="cc3300"/>
          <w:sz w:val="28"/>
          <w:szCs w:val="28"/>
          <w:vertAlign w:val="baseline"/>
          <w:rtl w:val="0"/>
        </w:rPr>
        <w:t xml:space="preserve">ADJETIVO adverbial :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expresa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significados parecidos al adverbio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más que una característica del sustantivo con el que concuerda y al que modifica.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El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actual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presidente cumplió sus promesas. (localización temporal)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El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anterior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gobierno...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La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supuesta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ventaja no lo fue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Su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seguro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fracaso le hará crecer.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Su intervención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frecuente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vertAlign w:val="baseline"/>
        </w:rPr>
      </w:pPr>
      <w:r w:rsidDel="00000000" w:rsidR="00000000" w:rsidRPr="00000000">
        <w:rPr>
          <w:b w:val="1"/>
          <w:color w:val="cc3300"/>
          <w:sz w:val="28"/>
          <w:szCs w:val="28"/>
          <w:vertAlign w:val="baseline"/>
          <w:rtl w:val="0"/>
        </w:rPr>
        <w:t xml:space="preserve">ADJETIVO determinativo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Aunque la gramática tradicional ha llamado así a los determinantes, ahora se concreta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 este término referido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a adjetivos que expresan cuantificación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( numerosos, diversos, determinados...) 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referencia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( semejantes, otros, ciertos...)  y que en muchas ocasiones  actúan de manera similar a los determinantes: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Diversos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alumnos se quejaron de la nota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Ha recibido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numerosas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felicitaciones</w:t>
      </w:r>
    </w:p>
    <w:p w:rsidR="00000000" w:rsidDel="00000000" w:rsidP="00000000" w:rsidRDefault="00000000" w:rsidRPr="00000000" w14:paraId="0000013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vertAlign w:val="baseline"/>
        </w:rPr>
      </w:pPr>
      <w:r w:rsidDel="00000000" w:rsidR="00000000" w:rsidRPr="00000000">
        <w:rPr>
          <w:b w:val="1"/>
          <w:color w:val="3333ff"/>
          <w:sz w:val="36"/>
          <w:szCs w:val="36"/>
          <w:vertAlign w:val="baseline"/>
          <w:rtl w:val="0"/>
        </w:rPr>
        <w:t xml:space="preserve">Grado del adjetivo: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vertAlign w:val="baseline"/>
        </w:rPr>
      </w:pPr>
      <w:r w:rsidDel="00000000" w:rsidR="00000000" w:rsidRPr="00000000">
        <w:rPr>
          <w:b w:val="0"/>
          <w:color w:val="ff0000"/>
          <w:sz w:val="36"/>
          <w:szCs w:val="36"/>
          <w:vertAlign w:val="baseline"/>
          <w:rtl w:val="0"/>
        </w:rPr>
        <w:t xml:space="preserve">Ejercicio 8 página 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color w:val="1a1a18"/>
          <w:sz w:val="19"/>
          <w:szCs w:val="19"/>
          <w:vertAlign w:val="baseline"/>
          <w:rtl w:val="0"/>
        </w:rPr>
        <w:t xml:space="preserve">• gris: positivo,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perenne: positivo,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muy ligero: superlativo absoluto,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blancos: positivo, explicativo.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larga: positivo, explicativo; extremadamente negra: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superlativo absoluto, especificativo; estrechos: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positivo, explicativo.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muy goleador: superlativo absoluto,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pésimo: superlativo, explicativo.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uno de los más útiles: superlativo relativo,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b w:val="0"/>
          <w:color w:val="ff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0"/>
          <w:color w:val="ff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vertAlign w:val="baseline"/>
        </w:rPr>
      </w:pPr>
      <w:r w:rsidDel="00000000" w:rsidR="00000000" w:rsidRPr="00000000">
        <w:rPr>
          <w:b w:val="0"/>
          <w:sz w:val="36"/>
          <w:szCs w:val="36"/>
          <w:vertAlign w:val="baseline"/>
          <w:rtl w:val="0"/>
        </w:rPr>
        <w:t xml:space="preserve">La cualidad se puede cuantificar.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Positivo:</w:t>
        <w:tab/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listo Adjetivo sin cuantificar. Propio de los calificativos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Comparativo: 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la cualidad se compara en varios seres. El adjetivo se </w:t>
        <w:tab/>
        <w:tab/>
        <w:tab/>
        <w:tab/>
        <w:t xml:space="preserve">cuantifica con adverbios como “igual de”, “más”, “tan”, “menos”, en </w:t>
        <w:tab/>
        <w:tab/>
        <w:tab/>
        <w:tab/>
        <w:t xml:space="preserve">correlación con la conjunción “que” o como.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- De igualdad: Juan es tan listo como Pedro.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- De superioridad: Juan es más listo que Pedro.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- De inferioridad: Juan es menos listo que Pedro.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 xml:space="preserve">Superlativo: Cualidad en su grado máximo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- Absoluto: Juan es listísimo ( muy listo) 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No tiene en cuenta a otros </w:t>
        <w:tab/>
        <w:tab/>
        <w:tab/>
        <w:t xml:space="preserve">seres. Con </w:t>
      </w:r>
      <w:r w:rsidDel="00000000" w:rsidR="00000000" w:rsidRPr="00000000">
        <w:rPr>
          <w:sz w:val="28"/>
          <w:szCs w:val="28"/>
          <w:rtl w:val="0"/>
        </w:rPr>
        <w:t xml:space="preserve">adverbios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 como muy, extremadamente.. o con sufijos como </w:t>
        <w:tab/>
        <w:tab/>
        <w:tab/>
        <w:t xml:space="preserve">-ísimo, -érrimo, o con prefijos como súper-, extra-, requete-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3"/>
          <w:numId w:val="2"/>
        </w:numPr>
        <w:tabs>
          <w:tab w:val="left" w:leader="none" w:pos="2520"/>
        </w:tabs>
        <w:ind w:left="2520" w:hanging="360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Relativo: Juan es el más listo de la clase. </w:t>
      </w: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Se relaciona la cualidad que se posee en mayor grado con la de un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ab/>
        <w:tab/>
        <w:tab/>
        <w:tab/>
        <w:t xml:space="preserve">El más listo de la clase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ab/>
        <w:tab/>
        <w:tab/>
        <w:tab/>
        <w:t xml:space="preserve">El menos educado del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vertAlign w:val="baseline"/>
        </w:rPr>
      </w:pPr>
      <w:r w:rsidDel="00000000" w:rsidR="00000000" w:rsidRPr="00000000">
        <w:rPr>
          <w:b w:val="1"/>
          <w:color w:val="3333ff"/>
          <w:sz w:val="40"/>
          <w:szCs w:val="40"/>
          <w:vertAlign w:val="baseline"/>
          <w:rtl w:val="0"/>
        </w:rPr>
        <w:t xml:space="preserve">Comparativos y superlativos sincréticos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0"/>
        </w:rPr>
        <w:t xml:space="preserve">Positivo</w:t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Comparativo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0"/>
        </w:rPr>
        <w:tab/>
        <w:tab/>
        <w:t xml:space="preserve">Superlativo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bueno</w:t>
        <w:tab/>
        <w:tab/>
        <w:tab/>
        <w:t xml:space="preserve">mejor</w:t>
        <w:tab/>
        <w:tab/>
        <w:tab/>
        <w:tab/>
        <w:t xml:space="preserve">óptimo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malo</w:t>
        <w:tab/>
        <w:tab/>
        <w:tab/>
        <w:t xml:space="preserve">peor</w:t>
        <w:tab/>
        <w:tab/>
        <w:tab/>
        <w:tab/>
        <w:t xml:space="preserve">pésimo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grande</w:t>
        <w:tab/>
        <w:tab/>
        <w:t xml:space="preserve">mayor</w:t>
        <w:tab/>
        <w:tab/>
        <w:tab/>
        <w:tab/>
        <w:t xml:space="preserve">máximo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pequeño</w:t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menor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mínimo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vertAlign w:val="baseline"/>
        </w:rPr>
      </w:pPr>
      <w:r w:rsidDel="00000000" w:rsidR="00000000" w:rsidRPr="00000000">
        <w:rPr>
          <w:b w:val="1"/>
          <w:color w:val="0000ff"/>
          <w:sz w:val="36"/>
          <w:szCs w:val="36"/>
          <w:vertAlign w:val="baseline"/>
          <w:rtl w:val="0"/>
        </w:rPr>
        <w:t xml:space="preserve">*Clases de adjetivos desde el PdV semántico: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b w:val="1"/>
          <w:color w:val="0000ff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explicativo / especificativo </w:t>
      </w:r>
      <w:r w:rsidDel="00000000" w:rsidR="00000000" w:rsidRPr="00000000">
        <w:rPr>
          <w:b w:val="1"/>
          <w:color w:val="800000"/>
          <w:sz w:val="28"/>
          <w:szCs w:val="28"/>
          <w:vertAlign w:val="baseline"/>
          <w:rtl w:val="0"/>
        </w:rPr>
        <w:t xml:space="preserve">(no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aparecen en el glosario de términos PAU)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Pintaremos las barcas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viejas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(adj. especificativo, solo pintaremos las que son viejas)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  <w:tab/>
        <w:t xml:space="preserve">Pintaremos las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viejas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barcas.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(adj. explicativo, pintaremos todas las barcas, todas ellas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son viejas. También se llama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epíteto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Ejercicio 9 página 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mansa: epíteto.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leal e inteligente: especificativos.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salvajes: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frío y gris: explicativos.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nuevos: especificativo / chinos: relacional,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siamés: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satisfechos: explicativo.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verdes: epíteto.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fuerte: epíteto / viejas: especificativo.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b w:val="1"/>
          <w:color w:val="cc6699"/>
          <w:sz w:val="36"/>
          <w:szCs w:val="36"/>
          <w:vertAlign w:val="baseline"/>
          <w:rtl w:val="0"/>
        </w:rPr>
        <w:t xml:space="preserve">5- Funciones del SN </w:t>
      </w:r>
      <w:r w:rsidDel="00000000" w:rsidR="00000000" w:rsidRPr="00000000">
        <w:rPr>
          <w:vertAlign w:val="baseline"/>
          <w:rtl w:val="0"/>
        </w:rPr>
        <w:t xml:space="preserve">( sin preposición y con preposición)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Profundizaremos en ellas al ver los CV. Ya podéis hacer oraciones simples e intentar localizar todos los complementos cada vez que os sea posible.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Sujeto. Me gusta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tu buena actitud.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Vocativo.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Señora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 no se detenga.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Aposición: Mi tío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Atributo: Ella es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una escritora famosa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CD: Han comido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muchas manzanas.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PVO: Nombraron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delegada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 María.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CC: Llegaron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el jueves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- C. med. arg.Este árbol mide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cinco metros.</w:t>
      </w:r>
    </w:p>
    <w:p w:rsidR="00000000" w:rsidDel="00000000" w:rsidP="00000000" w:rsidRDefault="00000000" w:rsidRPr="00000000" w14:paraId="0000018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CN: Los libros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 tu alumno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C. Adj: Está cansado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 tanto estudio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C. Adv.: Está cerca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 su casa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CI: Dio las gracias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 mis padres.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- CRV: Siempre piensa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en sus problemas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ind w:firstLine="720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C. Agente: La riera fue canalizada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por los trabajadores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8">
      <w:pPr>
        <w:ind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C. loc. arg: Pon los libros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 las estanterías.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vertAlign w:val="baseline"/>
        </w:rPr>
      </w:pPr>
      <w:r w:rsidDel="00000000" w:rsidR="00000000" w:rsidRPr="00000000">
        <w:rPr>
          <w:b w:val="1"/>
          <w:color w:val="cc6699"/>
          <w:sz w:val="36"/>
          <w:szCs w:val="36"/>
          <w:vertAlign w:val="baseline"/>
          <w:rtl w:val="0"/>
        </w:rPr>
        <w:t xml:space="preserve">6- Aclaraciones sobre el PRONOMBRE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b w:val="1"/>
          <w:color w:val="cc6699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Se emplean</w:t>
      </w:r>
      <w:r w:rsidDel="00000000" w:rsidR="00000000" w:rsidRPr="00000000">
        <w:rPr>
          <w:b w:val="1"/>
          <w:vertAlign w:val="baseline"/>
          <w:rtl w:val="0"/>
        </w:rPr>
        <w:t xml:space="preserve"> para referirse a las personas, animales o cosas sin nombrarla</w:t>
      </w:r>
      <w:r w:rsidDel="00000000" w:rsidR="00000000" w:rsidRPr="00000000">
        <w:rPr>
          <w:b w:val="0"/>
          <w:vertAlign w:val="baseline"/>
          <w:rtl w:val="0"/>
        </w:rPr>
        <w:t xml:space="preserve">s o sin nombrar 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b w:val="0"/>
          <w:vertAlign w:val="baseline"/>
          <w:rtl w:val="0"/>
        </w:rPr>
        <w:t xml:space="preserve">contenido léxico que les corresponde.  También pueden sustituir otros </w:t>
      </w:r>
      <w:r w:rsidDel="00000000" w:rsidR="00000000" w:rsidRPr="00000000">
        <w:rPr>
          <w:rtl w:val="0"/>
        </w:rPr>
        <w:t xml:space="preserve">elementos como S adj o SP.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No me gusta</w:t>
      </w:r>
      <w:r w:rsidDel="00000000" w:rsidR="00000000" w:rsidRPr="00000000">
        <w:rPr>
          <w:b w:val="1"/>
          <w:rtl w:val="0"/>
        </w:rPr>
        <w:t xml:space="preserve"> eso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eso </w:t>
      </w:r>
      <w:r w:rsidDel="00000000" w:rsidR="00000000" w:rsidRPr="00000000">
        <w:rPr>
          <w:rtl w:val="0"/>
        </w:rPr>
        <w:t xml:space="preserve">sustituye SN). Mi amigo</w:t>
      </w:r>
      <w:r w:rsidDel="00000000" w:rsidR="00000000" w:rsidRPr="00000000">
        <w:rPr>
          <w:b w:val="1"/>
          <w:rtl w:val="0"/>
        </w:rPr>
        <w:t xml:space="preserve"> lo </w:t>
      </w:r>
      <w:r w:rsidDel="00000000" w:rsidR="00000000" w:rsidRPr="00000000">
        <w:rPr>
          <w:rtl w:val="0"/>
        </w:rPr>
        <w:t xml:space="preserve">es (</w:t>
      </w:r>
      <w:r w:rsidDel="00000000" w:rsidR="00000000" w:rsidRPr="00000000">
        <w:rPr>
          <w:b w:val="1"/>
          <w:rtl w:val="0"/>
        </w:rPr>
        <w:t xml:space="preserve">lo</w:t>
      </w:r>
      <w:r w:rsidDel="00000000" w:rsidR="00000000" w:rsidRPr="00000000">
        <w:rPr>
          <w:rtl w:val="0"/>
        </w:rPr>
        <w:t xml:space="preserve"> puede sustituir a “amable”). Yo</w:t>
      </w:r>
      <w:r w:rsidDel="00000000" w:rsidR="00000000" w:rsidRPr="00000000">
        <w:rPr>
          <w:b w:val="1"/>
          <w:rtl w:val="0"/>
        </w:rPr>
        <w:t xml:space="preserve"> lo</w:t>
      </w:r>
      <w:r w:rsidDel="00000000" w:rsidR="00000000" w:rsidRPr="00000000">
        <w:rPr>
          <w:rtl w:val="0"/>
        </w:rPr>
        <w:t xml:space="preserve"> quiero (</w:t>
      </w:r>
      <w:r w:rsidDel="00000000" w:rsidR="00000000" w:rsidRPr="00000000">
        <w:rPr>
          <w:b w:val="1"/>
          <w:rtl w:val="0"/>
        </w:rPr>
        <w:t xml:space="preserve">lo </w:t>
      </w:r>
      <w:r w:rsidDel="00000000" w:rsidR="00000000" w:rsidRPr="00000000">
        <w:rPr>
          <w:rtl w:val="0"/>
        </w:rPr>
        <w:t xml:space="preserve">puede sustituir “a mi abielo”)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Existe</w:t>
      </w:r>
      <w:r w:rsidDel="00000000" w:rsidR="00000000" w:rsidRPr="00000000">
        <w:rPr>
          <w:b w:val="1"/>
          <w:vertAlign w:val="baseline"/>
          <w:rtl w:val="0"/>
        </w:rPr>
        <w:t xml:space="preserve"> controversia</w:t>
      </w:r>
      <w:r w:rsidDel="00000000" w:rsidR="00000000" w:rsidRPr="00000000">
        <w:rPr>
          <w:b w:val="0"/>
          <w:vertAlign w:val="baseline"/>
          <w:rtl w:val="0"/>
        </w:rPr>
        <w:t xml:space="preserve"> sobre la consideración de los demostrativos, posesivos, numerales, interrogativos, exclamativos e indefinidos, como determinantes o pronombres cuando estos tienen la misma forma. </w:t>
      </w:r>
      <w:r w:rsidDel="00000000" w:rsidR="00000000" w:rsidRPr="00000000">
        <w:rPr>
          <w:b w:val="0"/>
          <w:color w:val="ff0000"/>
          <w:vertAlign w:val="baseline"/>
          <w:rtl w:val="0"/>
        </w:rPr>
        <w:t xml:space="preserve">*Según el glosario</w:t>
      </w:r>
      <w:r w:rsidDel="00000000" w:rsidR="00000000" w:rsidRPr="00000000">
        <w:rPr>
          <w:b w:val="1"/>
          <w:vertAlign w:val="baseline"/>
          <w:rtl w:val="0"/>
        </w:rPr>
        <w:t xml:space="preserve"> solo se consideran pronombres y no se deben considerar determinantes los que nunca pueden ir con un nombre detrá</w:t>
      </w:r>
      <w:r w:rsidDel="00000000" w:rsidR="00000000" w:rsidRPr="00000000">
        <w:rPr>
          <w:b w:val="0"/>
          <w:vertAlign w:val="baseline"/>
          <w:rtl w:val="0"/>
        </w:rPr>
        <w:t xml:space="preserve">s</w:t>
      </w:r>
      <w:r w:rsidDel="00000000" w:rsidR="00000000" w:rsidRPr="00000000">
        <w:rPr>
          <w:rtl w:val="0"/>
        </w:rPr>
        <w:t xml:space="preserve"> (cuidado porque no ocurre con los personales)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Coge tú </w:t>
      </w:r>
      <w:r w:rsidDel="00000000" w:rsidR="00000000" w:rsidRPr="00000000">
        <w:rPr>
          <w:b w:val="1"/>
          <w:vertAlign w:val="baseline"/>
          <w:rtl w:val="0"/>
        </w:rPr>
        <w:t xml:space="preserve">este </w:t>
      </w:r>
      <w:r w:rsidDel="00000000" w:rsidR="00000000" w:rsidRPr="00000000">
        <w:rPr>
          <w:b w:val="0"/>
          <w:vertAlign w:val="baseline"/>
          <w:rtl w:val="0"/>
        </w:rPr>
        <w:t xml:space="preserve">libro y yo cogeré </w:t>
      </w:r>
      <w:r w:rsidDel="00000000" w:rsidR="00000000" w:rsidRPr="00000000">
        <w:rPr>
          <w:b w:val="1"/>
          <w:vertAlign w:val="baseline"/>
          <w:rtl w:val="0"/>
        </w:rPr>
        <w:t xml:space="preserve">aquel</w:t>
      </w:r>
      <w:r w:rsidDel="00000000" w:rsidR="00000000" w:rsidRPr="00000000">
        <w:rPr>
          <w:b w:val="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vertAlign w:val="baseline"/>
        </w:rPr>
      </w:pPr>
      <w:r w:rsidDel="00000000" w:rsidR="00000000" w:rsidRPr="00000000">
        <w:rPr>
          <w:b w:val="0"/>
          <w:color w:val="ff0000"/>
          <w:vertAlign w:val="baseline"/>
          <w:rtl w:val="0"/>
        </w:rPr>
        <w:t xml:space="preserve">*Según el glosario,</w:t>
      </w:r>
      <w:r w:rsidDel="00000000" w:rsidR="00000000" w:rsidRPr="00000000">
        <w:rPr>
          <w:b w:val="0"/>
          <w:vertAlign w:val="baseline"/>
          <w:rtl w:val="0"/>
        </w:rPr>
        <w:t xml:space="preserve"> se considera “este” un determinante de “libro”, y también se considera “aquel” un determinante, en este caso con un nombre tácito al que determinar.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color w:val="ff000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Solo se considerarían pronombres los siguientes: </w:t>
      </w:r>
      <w:r w:rsidDel="00000000" w:rsidR="00000000" w:rsidRPr="00000000">
        <w:rPr>
          <w:b w:val="0"/>
          <w:color w:val="ff0000"/>
          <w:vertAlign w:val="baseline"/>
          <w:rtl w:val="0"/>
        </w:rPr>
        <w:t xml:space="preserve">(cuadro en el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Pronombres personales. </w:t>
      </w:r>
      <w:r w:rsidDel="00000000" w:rsidR="00000000" w:rsidRPr="00000000">
        <w:rPr>
          <w:b w:val="1"/>
          <w:vertAlign w:val="baseline"/>
          <w:rtl w:val="0"/>
        </w:rPr>
        <w:t xml:space="preserve"> (tenéis un cuadro completo en la página 186 de la edición actual)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Tú  </w:t>
      </w:r>
      <w:r w:rsidDel="00000000" w:rsidR="00000000" w:rsidRPr="00000000">
        <w:rPr>
          <w:b w:val="0"/>
          <w:vertAlign w:val="baseline"/>
          <w:rtl w:val="0"/>
        </w:rPr>
        <w:t xml:space="preserve">sabes la verdad.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Da</w:t>
      </w:r>
      <w:r w:rsidDel="00000000" w:rsidR="00000000" w:rsidRPr="00000000">
        <w:rPr>
          <w:b w:val="1"/>
          <w:vertAlign w:val="baseline"/>
          <w:rtl w:val="0"/>
        </w:rPr>
        <w:t xml:space="preserve">le</w:t>
      </w:r>
      <w:r w:rsidDel="00000000" w:rsidR="00000000" w:rsidRPr="00000000">
        <w:rPr>
          <w:b w:val="0"/>
          <w:vertAlign w:val="baseline"/>
          <w:rtl w:val="0"/>
        </w:rPr>
        <w:t xml:space="preserve"> el regalo a </w:t>
      </w:r>
      <w:r w:rsidDel="00000000" w:rsidR="00000000" w:rsidRPr="00000000">
        <w:rPr>
          <w:b w:val="1"/>
          <w:vertAlign w:val="baseline"/>
          <w:rtl w:val="0"/>
        </w:rPr>
        <w:t xml:space="preserve">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 </w:t>
      </w:r>
      <w:r w:rsidDel="00000000" w:rsidR="00000000" w:rsidRPr="00000000">
        <w:rPr>
          <w:b w:val="0"/>
          <w:vertAlign w:val="baseline"/>
          <w:rtl w:val="0"/>
        </w:rPr>
        <w:t xml:space="preserve">compraremos en el mercado.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Pronombres demostrativos: </w:t>
      </w:r>
      <w:r w:rsidDel="00000000" w:rsidR="00000000" w:rsidRPr="00000000">
        <w:rPr>
          <w:b w:val="0"/>
          <w:vertAlign w:val="baseline"/>
          <w:rtl w:val="0"/>
        </w:rPr>
        <w:t xml:space="preserve">solo los neutros</w:t>
      </w:r>
      <w:r w:rsidDel="00000000" w:rsidR="00000000" w:rsidRPr="00000000">
        <w:rPr>
          <w:b w:val="1"/>
          <w:vertAlign w:val="baseline"/>
          <w:rtl w:val="0"/>
        </w:rPr>
        <w:t xml:space="preserve"> esto, eso, aquello.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Esto </w:t>
      </w:r>
      <w:r w:rsidDel="00000000" w:rsidR="00000000" w:rsidRPr="00000000">
        <w:rPr>
          <w:b w:val="0"/>
          <w:vertAlign w:val="baseline"/>
          <w:rtl w:val="0"/>
        </w:rPr>
        <w:t xml:space="preserve">es muy bueno para 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Indefinidos: </w:t>
      </w:r>
      <w:r w:rsidDel="00000000" w:rsidR="00000000" w:rsidRPr="00000000">
        <w:rPr>
          <w:b w:val="0"/>
          <w:vertAlign w:val="baseline"/>
          <w:rtl w:val="0"/>
        </w:rPr>
        <w:t xml:space="preserve">solo los que no pueden preceder a un nombre como por ejemplo </w:t>
      </w:r>
      <w:r w:rsidDel="00000000" w:rsidR="00000000" w:rsidRPr="00000000">
        <w:rPr>
          <w:b w:val="1"/>
          <w:vertAlign w:val="baseline"/>
          <w:rtl w:val="0"/>
        </w:rPr>
        <w:t xml:space="preserve">alguien, nadie, algo, nada, cualquiera, </w:t>
      </w:r>
      <w:r w:rsidDel="00000000" w:rsidR="00000000" w:rsidRPr="00000000">
        <w:rPr>
          <w:b w:val="0"/>
          <w:vertAlign w:val="baseline"/>
          <w:rtl w:val="0"/>
        </w:rPr>
        <w:t xml:space="preserve">los cuantificadores neutros como </w:t>
      </w:r>
      <w:r w:rsidDel="00000000" w:rsidR="00000000" w:rsidRPr="00000000">
        <w:rPr>
          <w:b w:val="1"/>
          <w:vertAlign w:val="baseline"/>
          <w:rtl w:val="0"/>
        </w:rPr>
        <w:t xml:space="preserve">“mucho”, poco, bastante, demasiado, menos, más, tanto, todo,</w:t>
      </w:r>
      <w:r w:rsidDel="00000000" w:rsidR="00000000" w:rsidRPr="00000000">
        <w:rPr>
          <w:b w:val="0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(No se puede sacar mucho de esto), el pronombre uno, una, unos, unas (distinto del artículo un, una, unos, unas).</w:t>
      </w:r>
      <w:r w:rsidDel="00000000" w:rsidR="00000000" w:rsidRPr="00000000">
        <w:rPr>
          <w:b w:val="1"/>
          <w:smallCaps w:val="0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vertAlign w:val="baseline"/>
          <w:rtl w:val="0"/>
        </w:rPr>
        <w:t xml:space="preserve">"Uno no sabe nunca qué decir", “Una nunca está preparada para esto”, “Unos y otros hablan sin parar”.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Numerales: </w:t>
      </w:r>
      <w:r w:rsidDel="00000000" w:rsidR="00000000" w:rsidRPr="00000000">
        <w:rPr>
          <w:b w:val="1"/>
          <w:vertAlign w:val="baseline"/>
          <w:rtl w:val="0"/>
        </w:rPr>
        <w:t xml:space="preserve">s</w:t>
      </w:r>
      <w:r w:rsidDel="00000000" w:rsidR="00000000" w:rsidRPr="00000000">
        <w:rPr>
          <w:b w:val="0"/>
          <w:vertAlign w:val="baseline"/>
          <w:rtl w:val="0"/>
        </w:rPr>
        <w:t xml:space="preserve">olo el numeral </w:t>
      </w:r>
      <w:r w:rsidDel="00000000" w:rsidR="00000000" w:rsidRPr="00000000">
        <w:rPr>
          <w:b w:val="1"/>
          <w:vertAlign w:val="baseline"/>
          <w:rtl w:val="0"/>
        </w:rPr>
        <w:t xml:space="preserve">“uno” y sus derivados: veintiuno, treinta y uno...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Interrogativos y exclamativos: </w:t>
      </w:r>
      <w:r w:rsidDel="00000000" w:rsidR="00000000" w:rsidRPr="00000000">
        <w:rPr>
          <w:b w:val="1"/>
          <w:vertAlign w:val="baseline"/>
          <w:rtl w:val="0"/>
        </w:rPr>
        <w:t xml:space="preserve">quién , quiénes, qué.  También incluimos  “cuánto” </w:t>
      </w:r>
      <w:r w:rsidDel="00000000" w:rsidR="00000000" w:rsidRPr="00000000">
        <w:rPr>
          <w:b w:val="0"/>
          <w:color w:val="000000"/>
          <w:vertAlign w:val="baseline"/>
          <w:rtl w:val="0"/>
        </w:rPr>
        <w:t xml:space="preserve">( “¿Cuánto te ha costado ese libro?”) aunque es controvertido.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vertAlign w:val="baseline"/>
          <w:rtl w:val="0"/>
        </w:rPr>
        <w:t xml:space="preserve">Relativos: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el cual (en masculino, femenino, neutro, singular y plural)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Tiene un amigo con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el cual </w:t>
      </w: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no la he visto nunca.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el que (en masculino, femenino, neutro, singular y plural)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Tiene un amigo con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el que </w:t>
      </w: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no la he visto nunca.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quien   ( sin y pl)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Tiene una amiga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quien </w:t>
      </w: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no conocemos.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vertAlign w:val="baseline"/>
        </w:rPr>
      </w:pP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Ha leído el libro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que </w:t>
      </w:r>
      <w:r w:rsidDel="00000000" w:rsidR="00000000" w:rsidRPr="00000000">
        <w:rPr>
          <w:b w:val="0"/>
          <w:color w:val="000000"/>
          <w:sz w:val="24"/>
          <w:szCs w:val="24"/>
          <w:vertAlign w:val="baseline"/>
          <w:rtl w:val="0"/>
        </w:rPr>
        <w:t xml:space="preserve">le recomendamos.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cuanto 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 (neutro)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Todo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cuanto </w:t>
      </w:r>
      <w:r w:rsidDel="00000000" w:rsidR="00000000" w:rsidRPr="00000000">
        <w:rPr>
          <w:b w:val="0"/>
          <w:color w:val="000000"/>
          <w:sz w:val="28"/>
          <w:szCs w:val="28"/>
          <w:vertAlign w:val="baseline"/>
          <w:rtl w:val="0"/>
        </w:rPr>
        <w:t xml:space="preserve">sabes te lo enseño tu padre.</w:t>
      </w:r>
    </w:p>
    <w:p w:rsidR="00000000" w:rsidDel="00000000" w:rsidP="00000000" w:rsidRDefault="00000000" w:rsidRPr="00000000" w14:paraId="000001B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Pronombre clítico</w:t>
      </w:r>
    </w:p>
    <w:p w:rsidR="00000000" w:rsidDel="00000000" w:rsidP="00000000" w:rsidRDefault="00000000" w:rsidRPr="00000000" w14:paraId="000001B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Pronombre átono carente de independencia fónica que funcionan como CV no preposicionales o como formante de verbo pronominal. Se pronuncian ligados al verbo con el que forman una unidad acentual. El pronombre átono que se refiere a las personas gramaticales carece de acento propio y debe aparecer inmediatamente antepuesto (proclítico) o pospuesto al verbo (procítico). Nada se puede insertar entre el verbo y el pronombre. Los proclíticos se escriben como palabras independientes, los enclíticos integrados con el verbo:</w:t>
      </w:r>
    </w:p>
    <w:p w:rsidR="00000000" w:rsidDel="00000000" w:rsidP="00000000" w:rsidRDefault="00000000" w:rsidRPr="00000000" w14:paraId="000001B6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 lo</w:t>
      </w:r>
      <w:r w:rsidDel="00000000" w:rsidR="00000000" w:rsidRPr="00000000">
        <w:rPr>
          <w:sz w:val="32"/>
          <w:szCs w:val="32"/>
          <w:rtl w:val="0"/>
        </w:rPr>
        <w:t xml:space="preserve"> dijo</w:t>
      </w:r>
    </w:p>
    <w:p w:rsidR="00000000" w:rsidDel="00000000" w:rsidP="00000000" w:rsidRDefault="00000000" w:rsidRPr="00000000" w14:paraId="000001B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Dí</w:t>
      </w:r>
      <w:r w:rsidDel="00000000" w:rsidR="00000000" w:rsidRPr="00000000">
        <w:rPr>
          <w:b w:val="1"/>
          <w:sz w:val="32"/>
          <w:szCs w:val="32"/>
          <w:rtl w:val="0"/>
        </w:rPr>
        <w:t xml:space="preserve">melo</w:t>
      </w:r>
    </w:p>
    <w:p w:rsidR="00000000" w:rsidDel="00000000" w:rsidP="00000000" w:rsidRDefault="00000000" w:rsidRPr="00000000" w14:paraId="000001B9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Si quieres practicar un poco más, puedes hacer algunos ejercicios de consolidación de las páginas 94 y 95. Te incluyo aquí la corrección.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b w:val="1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1-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vertAlign w:val="baseline"/>
          <w:rtl w:val="0"/>
        </w:rPr>
        <w:t xml:space="preserve">Las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vertAlign w:val="baseline"/>
          <w:rtl w:val="0"/>
        </w:rPr>
        <w:t xml:space="preserve">voces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(sustantivo, núcleo del SN)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vertAlign w:val="baseline"/>
          <w:rtl w:val="0"/>
        </w:rPr>
        <w:t xml:space="preserve">de los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manifestantes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(SPrep, CN de “voces”) [...].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Aquellas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diversas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(adj det, CN)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tonalidades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(sustantivo,núcleo del SN)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del mar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(SPrep, CN) […].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El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río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núcleo del SN)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Duero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PN, CN en aposición) […].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[…]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la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cárcel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núcleo del SN)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que pensaban construir cerca del pueblo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(subordinada,CN).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La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creencia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núcleo del SN)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de que había un asesino suelto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 sub sust, SPrep, CN) […].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Todos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los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cines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núcleo del SN)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Imax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SN,CN)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de España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(SPrep, CN) […].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[…]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la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tercera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(adj, CN)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adaptación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(sustantivo,núcleo del SN) cinematográfica (adjetivo, CN)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esta novela de James M. Cain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(SPrep, CN).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Los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años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núcleo del SN)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aquellos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 adj CN) […].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left"/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8"/>
          <w:szCs w:val="28"/>
          <w:vertAlign w:val="baseline"/>
          <w:rtl w:val="0"/>
        </w:rPr>
        <w:t xml:space="preserve">2 </w:t>
      </w:r>
      <w:r w:rsidDel="00000000" w:rsidR="00000000" w:rsidRPr="00000000">
        <w:rPr>
          <w:b w:val="1"/>
          <w:color w:val="ff0000"/>
          <w:sz w:val="28"/>
          <w:szCs w:val="28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confianza 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en los trabajadores (CArgum.) era la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clave del éxito (CAdjunto) de aquella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La construcción del edificio (CArgum.) de enfrente (CAdjunto) presenta muchas dificultades técnicas (CAdjunto).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La respuesta a sus peticiones (CArgum.) llegó ayer por correo electrónico (CAdjunto).de autobuses (CAdjunto) antes de hora.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El acceso a las instalaciones (CArgum.) deportivas (CAdjunto) estaba restringido a los socios.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El avión de pasajeros (CAdjunto) aterrizó después de ocho horas de vuelo (CAdjunto).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La subida de los precios (CArgum.) se aceleró en el mes de mayo (Cadjunto).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El recuerdo de aquellos años difíciles (C Argum.) lo entristecía.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left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8"/>
          <w:szCs w:val="28"/>
          <w:vertAlign w:val="baseline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el Escolar: propio.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transeúntes: común,  individual, contable,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sirvientas: común,  individual, contable,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hombres: común,  individual, contable,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codicia: común, no contable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oro: común,  individual, incontable,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excitación: común, no contable.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alameda: común, colectivo, contable,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losetas: común, , individual, contable,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8"/>
          <w:szCs w:val="28"/>
          <w:vertAlign w:val="baseline"/>
          <w:rtl w:val="0"/>
        </w:rPr>
        <w:t xml:space="preserve">5 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color w:val="1a1a18"/>
          <w:sz w:val="19"/>
          <w:szCs w:val="19"/>
          <w:vertAlign w:val="baseline"/>
          <w:rtl w:val="0"/>
        </w:rPr>
        <w:t xml:space="preserve">Sucedió que por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esos (det.) días (sustantivo, núcleo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del SN), entre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muchas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(det.)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atracciones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núcleo del SN)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de las ferias errantes del Caribe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(SPrep, CN), llevaron al pueblo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el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(det.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) espectáculo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(sustantivo, núcleo del SN)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triste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(adjetivo, CN)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de la mujer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(SP- CN)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que se había convertido en araña por desobedecer a sus padres...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(Sub adj-, CN) Era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una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tarántula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(sustantivo, núcleo del SN)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espantosa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(adjetivo, CN)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del tamaño de un carnero y con la cabeza de una doncella triste (S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Prep y SPrep, CN). Pero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lo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(det.)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más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(adverbio)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desgarrador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(adjetivo sustantivado,núcleo del SN) no era s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u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figura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(sustantivo, núcleo del SN)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de disparate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(SPrep, CN), sino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la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 sincera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(adjetivo, CN) a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flicción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(sustantivo, núcleo del SN 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con que contaba los pormenores de su desgracia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 Sub adj  -SPrep, CN)...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Su (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det.)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único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(adjetivo, CN)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alimento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 (sustantivo, núcleo del SN) eran l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as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(det.) bolitas (sustantivo, núcleo del SN) de carne molida (SPrep, CN) que las almas caritativas quisieran echarle en la boca... ( subordinada adjetiva, CN).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left"/>
        <w:rPr>
          <w:color w:val="1a1a18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8"/>
          <w:szCs w:val="28"/>
          <w:vertAlign w:val="baseline"/>
          <w:rtl w:val="0"/>
        </w:rPr>
        <w:t xml:space="preserve">7•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sociales: adjetivo relacional, no se puede anteponer (*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sociales viviendas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ni se puede graduar (*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sociales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), deriva de un sustantivo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sociedad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significa‘perteneciente o relativo a la sociedad’ /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riguroso:adjetivo calificativo, está antepuesto al nombre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riguroso sorteo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se puede graduar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riguroso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nuevo: adjetivo calificativo, está antepuesto al nombre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nuevo submarino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se puede graduar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nuevo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nuclear: adjetivo relacional, no se puede anteponer (*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nucleares submarinos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ni se puede graduar (*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nucleares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), deriva de un sustantivo(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núcleo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significa ‘perteneciente o relativo al núcleo’.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enorme: adjetivo calificativo, está antepuesto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enorme planta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); en este caso, no se puede graduar porque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enorme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es un adjetivo elativo, es decir,se halla en su grado más alto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industrial: adjetivo relacional, no se puede anteponer (*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industrial planta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), no se puede graduar (*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industrial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), deriva de un sustantivo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industria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significa ‘perteneciente o relativo a la industria’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baldíos: adjetivo calificativo, se puede anteponer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baldío terreno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se puede graduar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baldío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brusco: adjetivo calificativo, se puede anteponer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brusco descenso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se puede graduar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brusco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grandes: adjetivo calificativo, aparece antepuesto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grandes pérdidas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se puede graduar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grandes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• agrícolas: adjetivo relacional, no se puede anteponer (*agrícolas explotaciones), no se puede graduar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muy agrícolas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), deriva de un sustantivo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vertAlign w:val="baseline"/>
          <w:rtl w:val="0"/>
        </w:rPr>
        <w:t xml:space="preserve">agricultura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) y significa ‘perteneciente o relativo a la agricultura’.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left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8"/>
          <w:szCs w:val="28"/>
          <w:vertAlign w:val="baseline"/>
          <w:rtl w:val="0"/>
        </w:rPr>
        <w:t xml:space="preserve">10•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vertAlign w:val="baseline"/>
          <w:rtl w:val="0"/>
        </w:rPr>
        <w:t xml:space="preserve">fortísimo, bonísimo, novísimo, recentísimo, certísimo,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  <w:rtl w:val="0"/>
        </w:rPr>
        <w:t xml:space="preserve">crudelísimo.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left"/>
        <w:rPr>
          <w:rFonts w:ascii="Helvetica Neue" w:cs="Helvetica Neue" w:eastAsia="Helvetica Neue" w:hAnsi="Helvetica Neue"/>
          <w:color w:val="1a1a18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left"/>
        <w:rPr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8"/>
          <w:szCs w:val="28"/>
          <w:vertAlign w:val="baseline"/>
          <w:rtl w:val="0"/>
        </w:rPr>
        <w:t xml:space="preserve">13•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left"/>
        <w:rPr>
          <w:rFonts w:ascii="Helvetica Neue" w:cs="Helvetica Neue" w:eastAsia="Helvetica Neue" w:hAnsi="Helvetica Neue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left"/>
        <w:rPr>
          <w:rFonts w:ascii="Helvetica Neue" w:cs="Helvetica Neue" w:eastAsia="Helvetica Neue" w:hAnsi="Helvetica Neue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color w:val="000000"/>
        <w:sz w:val="26"/>
        <w:szCs w:val="26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1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3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4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5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6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7">
      <w:start w:val="1"/>
      <w:numFmt w:val="bullet"/>
      <w:lvlText w:val="−"/>
      <w:lvlJc w:val="left"/>
      <w:pPr>
        <w:ind w:left="396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8">
      <w:start w:val="1"/>
      <w:numFmt w:val="bullet"/>
      <w:lvlText w:val="−"/>
      <w:lvlJc w:val="left"/>
      <w:pPr>
        <w:ind w:left="432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Itp5VdPsewIuJQtuWe-tb8E6dkMo2k_j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P7K0hHhfCF8pECVNeGl48PpDA==">CgMxLjA4AHIhMVpLUHlJbjJhQVpzTW9FZk5zN3kwc2FSRU5vOVBUZUNL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