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572" w:rsidRPr="007E3572" w:rsidRDefault="007E3572" w:rsidP="007E3572">
      <w:pPr>
        <w:jc w:val="both"/>
        <w:rPr>
          <w:b/>
          <w:sz w:val="28"/>
          <w:szCs w:val="28"/>
          <w:u w:val="single"/>
        </w:rPr>
      </w:pPr>
      <w:r w:rsidRPr="007E3572">
        <w:rPr>
          <w:b/>
          <w:sz w:val="28"/>
          <w:szCs w:val="28"/>
          <w:u w:val="single"/>
        </w:rPr>
        <w:t>Unitat 7</w:t>
      </w:r>
      <w:r>
        <w:rPr>
          <w:b/>
          <w:sz w:val="28"/>
          <w:szCs w:val="28"/>
          <w:u w:val="single"/>
        </w:rPr>
        <w:t>:</w:t>
      </w:r>
      <w:r w:rsidRPr="007E3572">
        <w:rPr>
          <w:b/>
          <w:sz w:val="28"/>
          <w:szCs w:val="28"/>
          <w:u w:val="single"/>
        </w:rPr>
        <w:t xml:space="preserve"> Quan les cèl·lules perden el control </w:t>
      </w:r>
    </w:p>
    <w:p w:rsidR="007E3572" w:rsidRDefault="007E3572" w:rsidP="007E3572">
      <w:pPr>
        <w:jc w:val="both"/>
      </w:pPr>
      <w:r>
        <w:t xml:space="preserve"> </w:t>
      </w:r>
    </w:p>
    <w:p w:rsidR="007E3572" w:rsidRPr="007E3572" w:rsidRDefault="007E3572" w:rsidP="007E3572">
      <w:pPr>
        <w:jc w:val="both"/>
        <w:rPr>
          <w:b/>
        </w:rPr>
      </w:pPr>
      <w:r w:rsidRPr="007E3572">
        <w:rPr>
          <w:b/>
        </w:rPr>
        <w:t xml:space="preserve">CÀNCER I EDAT Pàg. 177 </w:t>
      </w:r>
    </w:p>
    <w:p w:rsidR="007E3572" w:rsidRDefault="007E3572" w:rsidP="007E3572">
      <w:pPr>
        <w:jc w:val="both"/>
      </w:pPr>
      <w:r>
        <w:t>1</w:t>
      </w:r>
      <w:r>
        <w:t>.</w:t>
      </w:r>
      <w:r>
        <w:t xml:space="preserve"> És una funció exponencial. La interpretació que hem de fer de la corba és que la incidència del càncer augmenta clarament amb l’edat, però no ho fa de manera proporcional, sinó que té una incidència molt baixa durant els primers anys de vida i, progressivament, va creixent. Quan s’arriba a l’edat de cinquanta o seixanta anys, la incidència de casos es dispara. Això és conseqüència del fet que el càncer es produeix per l’acumulació de mutacions i, com més anys es viu, més alta és aquesta acumulació. També s’ha estat exposat durant més temps a factors del medi que poden provocar mutacions com, per exemple, les radiacions, els contaminants químics, etc. </w:t>
      </w:r>
    </w:p>
    <w:p w:rsidR="007E3572" w:rsidRDefault="007E3572" w:rsidP="007E3572">
      <w:pPr>
        <w:jc w:val="both"/>
      </w:pPr>
      <w:r>
        <w:t>2</w:t>
      </w:r>
      <w:r>
        <w:t>.</w:t>
      </w:r>
      <w:r>
        <w:t xml:space="preserve"> 10–6 mutacions/gen/divisió cel·lular × 1016 divisions cel·lulars  =  1010 mutacions/gen  al llarg de la vida d’un individu en el total de les seves cèl·lules. </w:t>
      </w:r>
    </w:p>
    <w:p w:rsidR="007E3572" w:rsidRDefault="007E3572" w:rsidP="007E3572">
      <w:pPr>
        <w:jc w:val="both"/>
      </w:pPr>
      <w:r>
        <w:t>3</w:t>
      </w:r>
      <w:r>
        <w:t>.</w:t>
      </w:r>
      <w:r>
        <w:t xml:space="preserve"> El càncer de mama és un carcinoma, ja que afecta les glàndules mamàries. • Hipòtesi: Potser els càncers d’origen epitelial són els més freqüents perquè la freqüència de la divisió cel·lular als epitelis és molt alta a causa de la seva regeneració constant. A més, del teixit epitelial deriven les glàndules en general, que són força abundants al cos, i també la pell, que constitueix l’òrgan més gran del cos. </w:t>
      </w:r>
    </w:p>
    <w:p w:rsidR="007E3572" w:rsidRDefault="007E3572" w:rsidP="007E3572">
      <w:pPr>
        <w:jc w:val="both"/>
      </w:pPr>
      <w:r>
        <w:t>4</w:t>
      </w:r>
      <w:r>
        <w:t>.</w:t>
      </w:r>
      <w:r>
        <w:t xml:space="preserve"> Perquè el càncer de mama, com que afecta teixits més superficials, es pot detectar més fàcilment que en altres casos, quan tot just es comença a desenvolupar, gràcies a les revisions ginecològiques periòdiques. La detecció precoç d’aquest càncer permet aplicar tractaments que disminueixen molt la mortalitat. A més, es tracta d’un òrgan no vital, una característica que no té el pulmó. </w:t>
      </w:r>
    </w:p>
    <w:p w:rsidR="007E3572" w:rsidRDefault="007E3572" w:rsidP="007E3572">
      <w:pPr>
        <w:jc w:val="both"/>
      </w:pPr>
      <w:r>
        <w:t xml:space="preserve"> </w:t>
      </w:r>
    </w:p>
    <w:p w:rsidR="007E3572" w:rsidRPr="007E3572" w:rsidRDefault="007E3572" w:rsidP="007E3572">
      <w:pPr>
        <w:jc w:val="both"/>
        <w:rPr>
          <w:b/>
        </w:rPr>
      </w:pPr>
      <w:r w:rsidRPr="007E3572">
        <w:rPr>
          <w:b/>
        </w:rPr>
        <w:t xml:space="preserve"> </w:t>
      </w:r>
      <w:r w:rsidRPr="007E3572">
        <w:rPr>
          <w:b/>
        </w:rPr>
        <w:t xml:space="preserve">LA TÈCNICA DEL GANGLI SENTINELLA Pàg. 179 </w:t>
      </w:r>
    </w:p>
    <w:p w:rsidR="007E3572" w:rsidRDefault="007E3572" w:rsidP="007E3572">
      <w:pPr>
        <w:jc w:val="both"/>
      </w:pPr>
      <w:r>
        <w:t>1</w:t>
      </w:r>
      <w:r>
        <w:t>.</w:t>
      </w:r>
      <w:r>
        <w:t xml:space="preserve"> Les dues funcions més importants del sistema limfàtic són la de reciclatge i la de neteja. Fa una funció de reciclatge perquè els capil·lars limfàtics recullen l’excés de líquid intersticial que es perd als capil·lars sanguinis, i una funció de neteja perquè cèl·lules del sistema immunitari presents als ganglis limfàtics eliminen bacteris, etc. La primera funció s’exerceix als teixits, entre les cèl·lules, on els capil·lars limfàtics, que són tubs cecs, recullen part del plasma que surt dels capil·lars sanguinis. La segona té lloc als ganglis limfàtics, uns petits eixamplaments que es troben al trajecte dels vasos limfàtics. </w:t>
      </w:r>
    </w:p>
    <w:p w:rsidR="007E3572" w:rsidRDefault="007E3572" w:rsidP="007E3572">
      <w:pPr>
        <w:jc w:val="both"/>
      </w:pPr>
      <w:r>
        <w:t>2</w:t>
      </w:r>
      <w:r>
        <w:t>.</w:t>
      </w:r>
      <w:r>
        <w:t xml:space="preserve"> L’estudi dels ganglis de l’aixella del mateix costat on s’ha produït un tumor dona informació sobre l’existència de metàstasis perquè la limfa i, per tant, els ganglis limfàtics pels quals passa, recullen l’excés de líquid intersticial provinent d’uns teixits en concret. El líquid intersticial es forma quan els vasos sanguinis que travessen un teixit –i que en el cas dels tumors són molt més nombrosos (procés d’angiogènesi)– vessen part del seu contingut entre les cèl·lules. </w:t>
      </w:r>
    </w:p>
    <w:p w:rsidR="007E3572" w:rsidRDefault="007E3572" w:rsidP="007E3572">
      <w:pPr>
        <w:jc w:val="both"/>
      </w:pPr>
      <w:r>
        <w:t xml:space="preserve">Quan en una zona determinada de la glàndula mamària es desenvolupi un tumor, el drenatge limfàtic i les cèl·lules metastàtiques que es desprenguin del tumor faran cap a un primer gangli en concret, i és aquest gangli el que cal vigilar, perquè si s’hi troben cèl·lules tumorals voldrà dir que el tumor està fent metàstasi. Els vasos limfàtics aboquen la limfa al torrent sanguini i, d’aquesta manera, es dissemina el tumor cap a altres òrgans del cos. </w:t>
      </w:r>
    </w:p>
    <w:p w:rsidR="007E3572" w:rsidRPr="007E3572" w:rsidRDefault="007E3572" w:rsidP="007E3572">
      <w:pPr>
        <w:jc w:val="both"/>
        <w:rPr>
          <w:b/>
        </w:rPr>
      </w:pPr>
      <w:r w:rsidRPr="007E3572">
        <w:rPr>
          <w:b/>
        </w:rPr>
        <w:lastRenderedPageBreak/>
        <w:t xml:space="preserve">LA METÀSTASI Pàg. 181 </w:t>
      </w:r>
    </w:p>
    <w:p w:rsidR="007E3572" w:rsidRDefault="007E3572" w:rsidP="007E3572">
      <w:pPr>
        <w:jc w:val="both"/>
      </w:pPr>
      <w:r>
        <w:t>1</w:t>
      </w:r>
      <w:r>
        <w:t>.</w:t>
      </w:r>
      <w:r>
        <w:t xml:space="preserve"> La metàstasi és la disseminació de les cèl·lules canceroses, que se separen del tumor primari a causa de la pèrdua de cohesió característica d’aquestes cèl·lules. El resultat és que envaeixen altres òrgans del cos als quals arriben a través de la sang i la limfa. La metàstasi és la causa més freqüent de mortalitat quan es pateix un càncer perquè la disseminació de les cèl·lules canceroses origina nous tumors que interfereixen en el funcionament dels òrgans en què s’instal·len, als quals impedeixen dur a terme les seves funcions. Com que els òrgans afectats solen ser vitals, l’individu mor. D’altra banda, la gran proliferació cel·lular origina un consum energètic elevat que debilita l’organisme. </w:t>
      </w:r>
    </w:p>
    <w:p w:rsidR="007E3572" w:rsidRDefault="007E3572" w:rsidP="007E3572">
      <w:pPr>
        <w:jc w:val="both"/>
      </w:pPr>
      <w:r>
        <w:t>2</w:t>
      </w:r>
      <w:r>
        <w:t>.</w:t>
      </w:r>
      <w:r>
        <w:t xml:space="preserve"> Perquè les metàstasis es poden detectar a partir d’una mida determinada. Quan es tracta de cèl·lules aïllades o de grups reduïts, aquestes cèl·lules passen totalment desapercebudes i, per això, de manera preventiva s’aplica quimioteràpia o radioteràpia, per disminuir la progressió de les metàstasis que inicialment són indetectables. </w:t>
      </w:r>
    </w:p>
    <w:p w:rsidR="007E3572" w:rsidRDefault="007E3572" w:rsidP="007E3572">
      <w:pPr>
        <w:jc w:val="both"/>
      </w:pPr>
      <w:r>
        <w:t xml:space="preserve"> </w:t>
      </w:r>
    </w:p>
    <w:p w:rsidR="007E3572" w:rsidRPr="007E3572" w:rsidRDefault="007E3572" w:rsidP="007E3572">
      <w:pPr>
        <w:jc w:val="both"/>
      </w:pPr>
      <w:r>
        <w:t xml:space="preserve"> </w:t>
      </w:r>
      <w:r w:rsidRPr="007E3572">
        <w:rPr>
          <w:b/>
        </w:rPr>
        <w:t xml:space="preserve">EL RETINOBLASTOMA: HERETABLE O NO? Pàg. 183 </w:t>
      </w:r>
    </w:p>
    <w:p w:rsidR="007E3572" w:rsidRDefault="007E3572" w:rsidP="007E3572">
      <w:pPr>
        <w:jc w:val="both"/>
      </w:pPr>
      <w:r>
        <w:t>1</w:t>
      </w:r>
      <w:r>
        <w:t>.</w:t>
      </w:r>
      <w:r>
        <w:t xml:space="preserve"> Significa que és un gen que atura el cicle cel·lular quan es detecta que el DNA està malmès. La fase G1 del cicle cel·lular es caracteritza pel creixement cel·lular i, per tant, per una gran activitat de síntesi, i a la fase S es produeix la duplicació del DNA. Entre les dues hi ha un període d’aturada (G0), en el qual es controla si s’han produït danys al DNA, que, en aquest cas, es reparen. Els gens supressors de tumors fan aquesta funció. </w:t>
      </w:r>
    </w:p>
    <w:p w:rsidR="007E3572" w:rsidRDefault="007E3572" w:rsidP="007E3572">
      <w:pPr>
        <w:jc w:val="both"/>
      </w:pPr>
      <w:r>
        <w:t>2</w:t>
      </w:r>
      <w:r>
        <w:t>.</w:t>
      </w:r>
      <w:r>
        <w:t xml:space="preserve"> El retinoblastoma familiar és heretable perquè en totes les cèl·lules del cos de la persona que el pateix hi ha un gen alterat i, per tant, també tindran aquest gen les cèl·lules de la línia germinal (òvuls o espermatozoides). Quan aquesta persona tingui descendència, els fills poden heretar l’al·lel alterat. En canvi, en el cas del retinoblastoma esporàdic, els gens alterats es troben només a les cèl·lules de la retina i no podran passar a la descendència perquè són cèl·lules somàtiques. </w:t>
      </w:r>
    </w:p>
    <w:p w:rsidR="007E3572" w:rsidRDefault="007E3572" w:rsidP="007E3572">
      <w:pPr>
        <w:jc w:val="both"/>
      </w:pPr>
      <w:r>
        <w:t>3</w:t>
      </w:r>
      <w:r>
        <w:t>.</w:t>
      </w:r>
      <w:r>
        <w:t xml:space="preserve"> Serà més freqüent el familiar perquè, en aquest cas, els individus afectats ja neixen amb un gen alterat i només caldrà que es doni una sola mutació al seu cos perquè es desenvolupi el tumor. En el cas del retinoblastoma esporàdic, caldran dues mutacions perquè es desenvolupi, la qual cosa és menys probable. </w:t>
      </w:r>
    </w:p>
    <w:p w:rsidR="007E3572" w:rsidRDefault="007E3572" w:rsidP="007E3572">
      <w:pPr>
        <w:jc w:val="both"/>
      </w:pPr>
      <w:r>
        <w:t>4</w:t>
      </w:r>
      <w:r>
        <w:t>.</w:t>
      </w:r>
      <w:r>
        <w:t xml:space="preserve"> No, però l’avantatge de conèixer que un individu és portador és que es poden fer controls preventius per tal de detectar la malaltia al més aviat possible, així que aparegui. </w:t>
      </w:r>
    </w:p>
    <w:p w:rsidR="007E3572" w:rsidRDefault="007E3572" w:rsidP="007E3572">
      <w:pPr>
        <w:jc w:val="both"/>
      </w:pPr>
    </w:p>
    <w:p w:rsidR="00942F4D" w:rsidRDefault="00942F4D" w:rsidP="007E3572">
      <w:pPr>
        <w:jc w:val="both"/>
        <w:rPr>
          <w:b/>
        </w:rPr>
      </w:pPr>
    </w:p>
    <w:p w:rsidR="00942F4D" w:rsidRDefault="00942F4D" w:rsidP="007E3572">
      <w:pPr>
        <w:jc w:val="both"/>
        <w:rPr>
          <w:b/>
        </w:rPr>
      </w:pPr>
    </w:p>
    <w:p w:rsidR="00942F4D" w:rsidRDefault="00942F4D" w:rsidP="007E3572">
      <w:pPr>
        <w:jc w:val="both"/>
        <w:rPr>
          <w:b/>
        </w:rPr>
      </w:pPr>
    </w:p>
    <w:p w:rsidR="00942F4D" w:rsidRDefault="00942F4D" w:rsidP="007E3572">
      <w:pPr>
        <w:jc w:val="both"/>
        <w:rPr>
          <w:b/>
        </w:rPr>
      </w:pPr>
    </w:p>
    <w:p w:rsidR="007E3572" w:rsidRPr="007E3572" w:rsidRDefault="007E3572" w:rsidP="007E3572">
      <w:pPr>
        <w:jc w:val="both"/>
        <w:rPr>
          <w:b/>
        </w:rPr>
      </w:pPr>
      <w:r w:rsidRPr="007E3572">
        <w:rPr>
          <w:b/>
        </w:rPr>
        <w:t xml:space="preserve"> </w:t>
      </w:r>
      <w:r w:rsidRPr="007E3572">
        <w:rPr>
          <w:b/>
        </w:rPr>
        <w:t xml:space="preserve">LES MUTACIONS DEL GEN BRCA1 Pàg. 185 </w:t>
      </w:r>
    </w:p>
    <w:p w:rsidR="007E3572" w:rsidRDefault="007E3572" w:rsidP="007E3572">
      <w:pPr>
        <w:jc w:val="both"/>
      </w:pPr>
      <w:r>
        <w:t xml:space="preserve"> </w:t>
      </w:r>
      <w:r>
        <w:t>1</w:t>
      </w:r>
      <w:r>
        <w:t>.</w:t>
      </w:r>
      <w:r>
        <w:t xml:space="preserve"> Perquè la base nitrogenada uracil no es troba al DNA, sinó que és pròpia de l’RNA. Es tracta de </w:t>
      </w:r>
      <w:proofErr w:type="spellStart"/>
      <w:r>
        <w:t>pre</w:t>
      </w:r>
      <w:proofErr w:type="spellEnd"/>
      <w:r>
        <w:t xml:space="preserve">-mRNA perquè té exons i introns. </w:t>
      </w:r>
    </w:p>
    <w:p w:rsidR="007E3572" w:rsidRDefault="007E3572" w:rsidP="007E3572">
      <w:pPr>
        <w:jc w:val="both"/>
      </w:pPr>
      <w:r>
        <w:lastRenderedPageBreak/>
        <w:t xml:space="preserve"> </w:t>
      </w:r>
      <w:r>
        <w:t>2</w:t>
      </w:r>
      <w:r>
        <w:t>.</w:t>
      </w:r>
      <w:r>
        <w:t xml:space="preserve"> Una possible seqüència de DNA doble complementària a la donada seria la següent: </w:t>
      </w:r>
    </w:p>
    <w:tbl>
      <w:tblPr>
        <w:tblStyle w:val="Taulaambquadrcula"/>
        <w:tblW w:w="0" w:type="auto"/>
        <w:tblInd w:w="-289" w:type="dxa"/>
        <w:tblLook w:val="04A0" w:firstRow="1" w:lastRow="0" w:firstColumn="1" w:lastColumn="0" w:noHBand="0" w:noVBand="1"/>
      </w:tblPr>
      <w:tblGrid>
        <w:gridCol w:w="687"/>
        <w:gridCol w:w="293"/>
        <w:gridCol w:w="291"/>
        <w:gridCol w:w="286"/>
        <w:gridCol w:w="292"/>
        <w:gridCol w:w="292"/>
        <w:gridCol w:w="294"/>
        <w:gridCol w:w="286"/>
        <w:gridCol w:w="286"/>
        <w:gridCol w:w="292"/>
        <w:gridCol w:w="294"/>
        <w:gridCol w:w="286"/>
        <w:gridCol w:w="219"/>
        <w:gridCol w:w="294"/>
        <w:gridCol w:w="294"/>
        <w:gridCol w:w="294"/>
        <w:gridCol w:w="357"/>
        <w:gridCol w:w="357"/>
        <w:gridCol w:w="357"/>
        <w:gridCol w:w="420"/>
        <w:gridCol w:w="292"/>
        <w:gridCol w:w="286"/>
        <w:gridCol w:w="292"/>
        <w:gridCol w:w="286"/>
        <w:gridCol w:w="286"/>
        <w:gridCol w:w="292"/>
        <w:gridCol w:w="292"/>
        <w:gridCol w:w="286"/>
      </w:tblGrid>
      <w:tr w:rsidR="00942F4D" w:rsidTr="00942F4D">
        <w:tc>
          <w:tcPr>
            <w:tcW w:w="823" w:type="dxa"/>
          </w:tcPr>
          <w:p w:rsidR="00942F4D" w:rsidRDefault="00942F4D" w:rsidP="00942F4D">
            <w:pPr>
              <w:jc w:val="both"/>
            </w:pPr>
            <w:proofErr w:type="spellStart"/>
            <w:r>
              <w:t>Pre</w:t>
            </w:r>
            <w:r>
              <w:t>mRN</w:t>
            </w:r>
            <w:r>
              <w:t>A</w:t>
            </w:r>
            <w:proofErr w:type="spellEnd"/>
          </w:p>
        </w:tc>
        <w:tc>
          <w:tcPr>
            <w:tcW w:w="292" w:type="dxa"/>
          </w:tcPr>
          <w:p w:rsidR="00942F4D" w:rsidRDefault="00942F4D" w:rsidP="007E3572">
            <w:pPr>
              <w:jc w:val="both"/>
            </w:pPr>
            <w:r>
              <w:t>U</w:t>
            </w:r>
          </w:p>
        </w:tc>
        <w:tc>
          <w:tcPr>
            <w:tcW w:w="279" w:type="dxa"/>
          </w:tcPr>
          <w:p w:rsidR="00942F4D" w:rsidRDefault="00942F4D" w:rsidP="007E3572">
            <w:pPr>
              <w:jc w:val="both"/>
            </w:pPr>
            <w:r>
              <w:t>C</w:t>
            </w:r>
          </w:p>
        </w:tc>
        <w:tc>
          <w:tcPr>
            <w:tcW w:w="284" w:type="dxa"/>
          </w:tcPr>
          <w:p w:rsidR="00942F4D" w:rsidRDefault="00942F4D" w:rsidP="007E3572">
            <w:pPr>
              <w:jc w:val="both"/>
            </w:pPr>
            <w:r>
              <w:t>A</w:t>
            </w:r>
          </w:p>
        </w:tc>
        <w:tc>
          <w:tcPr>
            <w:tcW w:w="290" w:type="dxa"/>
          </w:tcPr>
          <w:p w:rsidR="00942F4D" w:rsidRDefault="00942F4D" w:rsidP="007E3572">
            <w:pPr>
              <w:jc w:val="both"/>
            </w:pPr>
            <w:r>
              <w:t>G</w:t>
            </w:r>
          </w:p>
        </w:tc>
        <w:tc>
          <w:tcPr>
            <w:tcW w:w="291" w:type="dxa"/>
          </w:tcPr>
          <w:p w:rsidR="00942F4D" w:rsidRDefault="00942F4D" w:rsidP="007E3572">
            <w:pPr>
              <w:jc w:val="both"/>
            </w:pPr>
            <w:r>
              <w:t>G</w:t>
            </w:r>
          </w:p>
        </w:tc>
        <w:tc>
          <w:tcPr>
            <w:tcW w:w="293" w:type="dxa"/>
          </w:tcPr>
          <w:p w:rsidR="00942F4D" w:rsidRDefault="00942F4D" w:rsidP="007E3572">
            <w:pPr>
              <w:jc w:val="both"/>
            </w:pPr>
            <w:r>
              <w:t>U</w:t>
            </w:r>
          </w:p>
        </w:tc>
        <w:tc>
          <w:tcPr>
            <w:tcW w:w="273" w:type="dxa"/>
          </w:tcPr>
          <w:p w:rsidR="00942F4D" w:rsidRDefault="00942F4D" w:rsidP="007E3572">
            <w:pPr>
              <w:jc w:val="both"/>
            </w:pPr>
            <w:r>
              <w:t>A</w:t>
            </w:r>
          </w:p>
        </w:tc>
        <w:tc>
          <w:tcPr>
            <w:tcW w:w="285" w:type="dxa"/>
          </w:tcPr>
          <w:p w:rsidR="00942F4D" w:rsidRDefault="00942F4D" w:rsidP="007E3572">
            <w:pPr>
              <w:jc w:val="both"/>
            </w:pPr>
            <w:r>
              <w:t>A</w:t>
            </w:r>
          </w:p>
        </w:tc>
        <w:tc>
          <w:tcPr>
            <w:tcW w:w="291" w:type="dxa"/>
          </w:tcPr>
          <w:p w:rsidR="00942F4D" w:rsidRDefault="00942F4D" w:rsidP="007E3572">
            <w:pPr>
              <w:jc w:val="both"/>
            </w:pPr>
            <w:r>
              <w:t>G</w:t>
            </w:r>
          </w:p>
        </w:tc>
        <w:tc>
          <w:tcPr>
            <w:tcW w:w="293" w:type="dxa"/>
          </w:tcPr>
          <w:p w:rsidR="00942F4D" w:rsidRDefault="00942F4D" w:rsidP="007E3572">
            <w:pPr>
              <w:jc w:val="both"/>
            </w:pPr>
            <w:r>
              <w:t>U</w:t>
            </w:r>
          </w:p>
        </w:tc>
        <w:tc>
          <w:tcPr>
            <w:tcW w:w="285" w:type="dxa"/>
          </w:tcPr>
          <w:p w:rsidR="00942F4D" w:rsidRDefault="00942F4D" w:rsidP="007E3572">
            <w:pPr>
              <w:jc w:val="both"/>
            </w:pPr>
            <w:r>
              <w:t>A</w:t>
            </w:r>
          </w:p>
        </w:tc>
        <w:tc>
          <w:tcPr>
            <w:tcW w:w="219" w:type="dxa"/>
          </w:tcPr>
          <w:p w:rsidR="00942F4D" w:rsidRDefault="00942F4D" w:rsidP="007E3572">
            <w:pPr>
              <w:jc w:val="both"/>
            </w:pPr>
          </w:p>
        </w:tc>
        <w:tc>
          <w:tcPr>
            <w:tcW w:w="293" w:type="dxa"/>
          </w:tcPr>
          <w:p w:rsidR="00942F4D" w:rsidRDefault="00942F4D" w:rsidP="007E3572">
            <w:pPr>
              <w:jc w:val="both"/>
            </w:pPr>
            <w:r>
              <w:t>U</w:t>
            </w:r>
          </w:p>
          <w:p w:rsidR="00942F4D" w:rsidRDefault="00942F4D" w:rsidP="007E3572">
            <w:pPr>
              <w:jc w:val="both"/>
            </w:pPr>
            <w:r>
              <w:t>C</w:t>
            </w:r>
          </w:p>
        </w:tc>
        <w:tc>
          <w:tcPr>
            <w:tcW w:w="293" w:type="dxa"/>
          </w:tcPr>
          <w:p w:rsidR="00942F4D" w:rsidRDefault="00942F4D" w:rsidP="007E3572">
            <w:pPr>
              <w:jc w:val="both"/>
            </w:pPr>
            <w:r>
              <w:t>U</w:t>
            </w:r>
          </w:p>
          <w:p w:rsidR="00942F4D" w:rsidRDefault="00942F4D" w:rsidP="007E3572">
            <w:pPr>
              <w:jc w:val="both"/>
            </w:pPr>
            <w:r>
              <w:t>C</w:t>
            </w:r>
          </w:p>
        </w:tc>
        <w:tc>
          <w:tcPr>
            <w:tcW w:w="293" w:type="dxa"/>
          </w:tcPr>
          <w:p w:rsidR="00942F4D" w:rsidRDefault="00942F4D" w:rsidP="007E3572">
            <w:pPr>
              <w:jc w:val="both"/>
            </w:pPr>
            <w:r>
              <w:t>U</w:t>
            </w:r>
          </w:p>
          <w:p w:rsidR="00942F4D" w:rsidRDefault="00942F4D" w:rsidP="007E3572">
            <w:pPr>
              <w:jc w:val="both"/>
            </w:pPr>
            <w:r>
              <w:t>C</w:t>
            </w:r>
          </w:p>
        </w:tc>
        <w:tc>
          <w:tcPr>
            <w:tcW w:w="356" w:type="dxa"/>
          </w:tcPr>
          <w:p w:rsidR="00942F4D" w:rsidRDefault="00942F4D" w:rsidP="007E3572">
            <w:pPr>
              <w:jc w:val="both"/>
            </w:pPr>
            <w:r>
              <w:t>UC</w:t>
            </w:r>
          </w:p>
        </w:tc>
        <w:tc>
          <w:tcPr>
            <w:tcW w:w="356" w:type="dxa"/>
          </w:tcPr>
          <w:p w:rsidR="00942F4D" w:rsidRDefault="00942F4D" w:rsidP="007E3572">
            <w:pPr>
              <w:jc w:val="both"/>
            </w:pPr>
            <w:r>
              <w:t>UC</w:t>
            </w:r>
          </w:p>
        </w:tc>
        <w:tc>
          <w:tcPr>
            <w:tcW w:w="356" w:type="dxa"/>
          </w:tcPr>
          <w:p w:rsidR="00942F4D" w:rsidRDefault="00942F4D" w:rsidP="007E3572">
            <w:pPr>
              <w:jc w:val="both"/>
            </w:pPr>
            <w:r>
              <w:t>UC</w:t>
            </w:r>
          </w:p>
        </w:tc>
        <w:tc>
          <w:tcPr>
            <w:tcW w:w="356" w:type="dxa"/>
          </w:tcPr>
          <w:p w:rsidR="00942F4D" w:rsidRDefault="00942F4D" w:rsidP="007E3572">
            <w:pPr>
              <w:jc w:val="both"/>
            </w:pPr>
            <w:r>
              <w:t>A</w:t>
            </w:r>
          </w:p>
          <w:p w:rsidR="00942F4D" w:rsidRDefault="00942F4D" w:rsidP="007E3572">
            <w:pPr>
              <w:jc w:val="both"/>
            </w:pPr>
            <w:r>
              <w:t>UC</w:t>
            </w:r>
          </w:p>
          <w:p w:rsidR="00942F4D" w:rsidRDefault="00942F4D" w:rsidP="007E3572">
            <w:pPr>
              <w:jc w:val="both"/>
            </w:pPr>
            <w:r>
              <w:t>G</w:t>
            </w:r>
          </w:p>
        </w:tc>
        <w:tc>
          <w:tcPr>
            <w:tcW w:w="280" w:type="dxa"/>
          </w:tcPr>
          <w:p w:rsidR="00942F4D" w:rsidRDefault="00942F4D" w:rsidP="007E3572">
            <w:pPr>
              <w:jc w:val="both"/>
            </w:pPr>
            <w:r>
              <w:t>C</w:t>
            </w:r>
          </w:p>
        </w:tc>
        <w:tc>
          <w:tcPr>
            <w:tcW w:w="285" w:type="dxa"/>
          </w:tcPr>
          <w:p w:rsidR="00942F4D" w:rsidRDefault="00942F4D" w:rsidP="007E3572">
            <w:pPr>
              <w:jc w:val="both"/>
            </w:pPr>
            <w:r>
              <w:t>A</w:t>
            </w:r>
          </w:p>
        </w:tc>
        <w:tc>
          <w:tcPr>
            <w:tcW w:w="291" w:type="dxa"/>
          </w:tcPr>
          <w:p w:rsidR="00942F4D" w:rsidRDefault="00942F4D" w:rsidP="007E3572">
            <w:pPr>
              <w:jc w:val="both"/>
            </w:pPr>
            <w:r>
              <w:t>G</w:t>
            </w:r>
          </w:p>
        </w:tc>
        <w:tc>
          <w:tcPr>
            <w:tcW w:w="285" w:type="dxa"/>
          </w:tcPr>
          <w:p w:rsidR="00942F4D" w:rsidRDefault="00942F4D" w:rsidP="007E3572">
            <w:pPr>
              <w:jc w:val="both"/>
            </w:pPr>
            <w:r>
              <w:t>A</w:t>
            </w:r>
          </w:p>
        </w:tc>
        <w:tc>
          <w:tcPr>
            <w:tcW w:w="285" w:type="dxa"/>
          </w:tcPr>
          <w:p w:rsidR="00942F4D" w:rsidRDefault="00942F4D" w:rsidP="007E3572">
            <w:pPr>
              <w:jc w:val="both"/>
            </w:pPr>
            <w:r>
              <w:t>A</w:t>
            </w:r>
          </w:p>
        </w:tc>
        <w:tc>
          <w:tcPr>
            <w:tcW w:w="291" w:type="dxa"/>
          </w:tcPr>
          <w:p w:rsidR="00942F4D" w:rsidRDefault="00942F4D" w:rsidP="007E3572">
            <w:pPr>
              <w:jc w:val="both"/>
            </w:pPr>
            <w:r>
              <w:t>G</w:t>
            </w:r>
          </w:p>
        </w:tc>
        <w:tc>
          <w:tcPr>
            <w:tcW w:w="280" w:type="dxa"/>
          </w:tcPr>
          <w:p w:rsidR="00942F4D" w:rsidRDefault="00942F4D" w:rsidP="007E3572">
            <w:pPr>
              <w:jc w:val="both"/>
            </w:pPr>
            <w:r>
              <w:t>C</w:t>
            </w:r>
          </w:p>
        </w:tc>
        <w:tc>
          <w:tcPr>
            <w:tcW w:w="285" w:type="dxa"/>
          </w:tcPr>
          <w:p w:rsidR="00942F4D" w:rsidRDefault="00942F4D" w:rsidP="007E3572">
            <w:pPr>
              <w:jc w:val="both"/>
            </w:pPr>
            <w:r>
              <w:t>A</w:t>
            </w:r>
          </w:p>
        </w:tc>
      </w:tr>
      <w:tr w:rsidR="00942F4D" w:rsidTr="00942F4D">
        <w:tc>
          <w:tcPr>
            <w:tcW w:w="823" w:type="dxa"/>
          </w:tcPr>
          <w:p w:rsidR="00942F4D" w:rsidRDefault="00942F4D" w:rsidP="007E3572">
            <w:pPr>
              <w:jc w:val="both"/>
            </w:pPr>
            <w:r>
              <w:t>DNA</w:t>
            </w:r>
          </w:p>
        </w:tc>
        <w:tc>
          <w:tcPr>
            <w:tcW w:w="292" w:type="dxa"/>
          </w:tcPr>
          <w:p w:rsidR="00942F4D" w:rsidRDefault="00942F4D" w:rsidP="007E3572">
            <w:pPr>
              <w:jc w:val="both"/>
            </w:pPr>
            <w:r>
              <w:t>A</w:t>
            </w:r>
          </w:p>
        </w:tc>
        <w:tc>
          <w:tcPr>
            <w:tcW w:w="279" w:type="dxa"/>
          </w:tcPr>
          <w:p w:rsidR="00942F4D" w:rsidRDefault="00942F4D" w:rsidP="007E3572">
            <w:pPr>
              <w:jc w:val="both"/>
            </w:pPr>
            <w:r>
              <w:t>G</w:t>
            </w:r>
          </w:p>
        </w:tc>
        <w:tc>
          <w:tcPr>
            <w:tcW w:w="284" w:type="dxa"/>
          </w:tcPr>
          <w:p w:rsidR="00942F4D" w:rsidRDefault="00942F4D" w:rsidP="007E3572">
            <w:pPr>
              <w:jc w:val="both"/>
            </w:pPr>
            <w:r>
              <w:t>T</w:t>
            </w:r>
          </w:p>
        </w:tc>
        <w:tc>
          <w:tcPr>
            <w:tcW w:w="290" w:type="dxa"/>
          </w:tcPr>
          <w:p w:rsidR="00942F4D" w:rsidRDefault="00942F4D" w:rsidP="007E3572">
            <w:pPr>
              <w:jc w:val="both"/>
            </w:pPr>
            <w:r>
              <w:t>C</w:t>
            </w:r>
          </w:p>
        </w:tc>
        <w:tc>
          <w:tcPr>
            <w:tcW w:w="291" w:type="dxa"/>
          </w:tcPr>
          <w:p w:rsidR="00942F4D" w:rsidRDefault="00942F4D" w:rsidP="007E3572">
            <w:pPr>
              <w:jc w:val="both"/>
            </w:pPr>
            <w:r>
              <w:t>C</w:t>
            </w:r>
          </w:p>
        </w:tc>
        <w:tc>
          <w:tcPr>
            <w:tcW w:w="293" w:type="dxa"/>
          </w:tcPr>
          <w:p w:rsidR="00942F4D" w:rsidRDefault="00942F4D" w:rsidP="007E3572">
            <w:pPr>
              <w:jc w:val="both"/>
            </w:pPr>
            <w:r>
              <w:t>A</w:t>
            </w:r>
          </w:p>
        </w:tc>
        <w:tc>
          <w:tcPr>
            <w:tcW w:w="273" w:type="dxa"/>
          </w:tcPr>
          <w:p w:rsidR="00942F4D" w:rsidRDefault="00942F4D" w:rsidP="007E3572">
            <w:pPr>
              <w:jc w:val="both"/>
            </w:pPr>
            <w:r>
              <w:t>T</w:t>
            </w:r>
          </w:p>
        </w:tc>
        <w:tc>
          <w:tcPr>
            <w:tcW w:w="285" w:type="dxa"/>
          </w:tcPr>
          <w:p w:rsidR="00942F4D" w:rsidRDefault="00942F4D" w:rsidP="007E3572">
            <w:pPr>
              <w:jc w:val="both"/>
            </w:pPr>
            <w:r>
              <w:t>T</w:t>
            </w:r>
          </w:p>
        </w:tc>
        <w:tc>
          <w:tcPr>
            <w:tcW w:w="291" w:type="dxa"/>
          </w:tcPr>
          <w:p w:rsidR="00942F4D" w:rsidRDefault="00942F4D" w:rsidP="007E3572">
            <w:pPr>
              <w:jc w:val="both"/>
            </w:pPr>
            <w:r>
              <w:t>C</w:t>
            </w:r>
          </w:p>
        </w:tc>
        <w:tc>
          <w:tcPr>
            <w:tcW w:w="293" w:type="dxa"/>
          </w:tcPr>
          <w:p w:rsidR="00942F4D" w:rsidRDefault="00942F4D" w:rsidP="007E3572">
            <w:pPr>
              <w:jc w:val="both"/>
            </w:pPr>
            <w:r>
              <w:t>A</w:t>
            </w:r>
          </w:p>
        </w:tc>
        <w:tc>
          <w:tcPr>
            <w:tcW w:w="285" w:type="dxa"/>
          </w:tcPr>
          <w:p w:rsidR="00942F4D" w:rsidRDefault="00942F4D" w:rsidP="007E3572">
            <w:pPr>
              <w:jc w:val="both"/>
            </w:pPr>
            <w:r>
              <w:t>T</w:t>
            </w:r>
          </w:p>
        </w:tc>
        <w:tc>
          <w:tcPr>
            <w:tcW w:w="219" w:type="dxa"/>
          </w:tcPr>
          <w:p w:rsidR="00942F4D" w:rsidRDefault="00942F4D" w:rsidP="007E3572">
            <w:pPr>
              <w:jc w:val="both"/>
            </w:pPr>
          </w:p>
        </w:tc>
        <w:tc>
          <w:tcPr>
            <w:tcW w:w="293" w:type="dxa"/>
          </w:tcPr>
          <w:p w:rsidR="00942F4D" w:rsidRDefault="00942F4D" w:rsidP="007E3572">
            <w:pPr>
              <w:jc w:val="both"/>
            </w:pPr>
            <w:r>
              <w:t>A</w:t>
            </w:r>
          </w:p>
          <w:p w:rsidR="00942F4D" w:rsidRDefault="00942F4D" w:rsidP="007E3572">
            <w:pPr>
              <w:jc w:val="both"/>
            </w:pPr>
            <w:r>
              <w:t>G</w:t>
            </w:r>
          </w:p>
        </w:tc>
        <w:tc>
          <w:tcPr>
            <w:tcW w:w="293" w:type="dxa"/>
          </w:tcPr>
          <w:p w:rsidR="00942F4D" w:rsidRDefault="00942F4D" w:rsidP="00942F4D">
            <w:pPr>
              <w:jc w:val="both"/>
            </w:pPr>
            <w:r>
              <w:t>A</w:t>
            </w:r>
          </w:p>
          <w:p w:rsidR="00942F4D" w:rsidRDefault="00942F4D" w:rsidP="00942F4D">
            <w:pPr>
              <w:jc w:val="both"/>
            </w:pPr>
            <w:r>
              <w:t>G</w:t>
            </w:r>
          </w:p>
        </w:tc>
        <w:tc>
          <w:tcPr>
            <w:tcW w:w="293" w:type="dxa"/>
          </w:tcPr>
          <w:p w:rsidR="00942F4D" w:rsidRDefault="00942F4D" w:rsidP="00942F4D">
            <w:pPr>
              <w:jc w:val="both"/>
            </w:pPr>
            <w:r>
              <w:t>A</w:t>
            </w:r>
          </w:p>
          <w:p w:rsidR="00942F4D" w:rsidRDefault="00942F4D" w:rsidP="00942F4D">
            <w:pPr>
              <w:jc w:val="both"/>
            </w:pPr>
            <w:r>
              <w:t>G</w:t>
            </w:r>
          </w:p>
        </w:tc>
        <w:tc>
          <w:tcPr>
            <w:tcW w:w="356" w:type="dxa"/>
          </w:tcPr>
          <w:p w:rsidR="00942F4D" w:rsidRDefault="00942F4D" w:rsidP="00942F4D">
            <w:pPr>
              <w:jc w:val="both"/>
            </w:pPr>
            <w:r>
              <w:t>A</w:t>
            </w:r>
          </w:p>
          <w:p w:rsidR="00942F4D" w:rsidRDefault="00942F4D" w:rsidP="00942F4D">
            <w:pPr>
              <w:jc w:val="both"/>
            </w:pPr>
            <w:r>
              <w:t>G</w:t>
            </w:r>
          </w:p>
        </w:tc>
        <w:tc>
          <w:tcPr>
            <w:tcW w:w="356" w:type="dxa"/>
          </w:tcPr>
          <w:p w:rsidR="00942F4D" w:rsidRDefault="00942F4D" w:rsidP="00942F4D">
            <w:pPr>
              <w:jc w:val="both"/>
            </w:pPr>
            <w:r>
              <w:t>A</w:t>
            </w:r>
          </w:p>
          <w:p w:rsidR="00942F4D" w:rsidRDefault="00942F4D" w:rsidP="00942F4D">
            <w:pPr>
              <w:jc w:val="both"/>
            </w:pPr>
            <w:r>
              <w:t>G</w:t>
            </w:r>
          </w:p>
        </w:tc>
        <w:tc>
          <w:tcPr>
            <w:tcW w:w="356" w:type="dxa"/>
          </w:tcPr>
          <w:p w:rsidR="00942F4D" w:rsidRDefault="00942F4D" w:rsidP="00942F4D">
            <w:pPr>
              <w:jc w:val="both"/>
            </w:pPr>
            <w:r>
              <w:t>A</w:t>
            </w:r>
          </w:p>
          <w:p w:rsidR="00942F4D" w:rsidRDefault="00942F4D" w:rsidP="00942F4D">
            <w:pPr>
              <w:jc w:val="both"/>
            </w:pPr>
            <w:r>
              <w:t>G</w:t>
            </w:r>
          </w:p>
        </w:tc>
        <w:tc>
          <w:tcPr>
            <w:tcW w:w="356" w:type="dxa"/>
          </w:tcPr>
          <w:p w:rsidR="00942F4D" w:rsidRDefault="00942F4D" w:rsidP="007E3572">
            <w:pPr>
              <w:jc w:val="both"/>
            </w:pPr>
            <w:r>
              <w:t>TAG</w:t>
            </w:r>
          </w:p>
          <w:p w:rsidR="00942F4D" w:rsidRDefault="00942F4D" w:rsidP="007E3572">
            <w:pPr>
              <w:jc w:val="both"/>
            </w:pPr>
            <w:r>
              <w:t>C</w:t>
            </w:r>
          </w:p>
        </w:tc>
        <w:tc>
          <w:tcPr>
            <w:tcW w:w="280" w:type="dxa"/>
          </w:tcPr>
          <w:p w:rsidR="00942F4D" w:rsidRDefault="00942F4D" w:rsidP="007E3572">
            <w:pPr>
              <w:jc w:val="both"/>
            </w:pPr>
            <w:r>
              <w:t>G</w:t>
            </w:r>
          </w:p>
        </w:tc>
        <w:tc>
          <w:tcPr>
            <w:tcW w:w="285" w:type="dxa"/>
          </w:tcPr>
          <w:p w:rsidR="00942F4D" w:rsidRDefault="00942F4D" w:rsidP="007E3572">
            <w:pPr>
              <w:jc w:val="both"/>
            </w:pPr>
            <w:r>
              <w:t>T</w:t>
            </w:r>
          </w:p>
        </w:tc>
        <w:tc>
          <w:tcPr>
            <w:tcW w:w="291" w:type="dxa"/>
          </w:tcPr>
          <w:p w:rsidR="00942F4D" w:rsidRDefault="00942F4D" w:rsidP="007E3572">
            <w:pPr>
              <w:jc w:val="both"/>
            </w:pPr>
            <w:r>
              <w:t>C</w:t>
            </w:r>
          </w:p>
        </w:tc>
        <w:tc>
          <w:tcPr>
            <w:tcW w:w="285" w:type="dxa"/>
          </w:tcPr>
          <w:p w:rsidR="00942F4D" w:rsidRDefault="00942F4D" w:rsidP="007E3572">
            <w:pPr>
              <w:jc w:val="both"/>
            </w:pPr>
            <w:r>
              <w:t>T</w:t>
            </w:r>
          </w:p>
        </w:tc>
        <w:tc>
          <w:tcPr>
            <w:tcW w:w="285" w:type="dxa"/>
          </w:tcPr>
          <w:p w:rsidR="00942F4D" w:rsidRDefault="00942F4D" w:rsidP="007E3572">
            <w:pPr>
              <w:jc w:val="both"/>
            </w:pPr>
            <w:r>
              <w:t>T</w:t>
            </w:r>
          </w:p>
        </w:tc>
        <w:tc>
          <w:tcPr>
            <w:tcW w:w="291" w:type="dxa"/>
          </w:tcPr>
          <w:p w:rsidR="00942F4D" w:rsidRDefault="00942F4D" w:rsidP="007E3572">
            <w:pPr>
              <w:jc w:val="both"/>
            </w:pPr>
            <w:r>
              <w:t>C</w:t>
            </w:r>
          </w:p>
        </w:tc>
        <w:tc>
          <w:tcPr>
            <w:tcW w:w="280" w:type="dxa"/>
          </w:tcPr>
          <w:p w:rsidR="00942F4D" w:rsidRDefault="00942F4D" w:rsidP="007E3572">
            <w:pPr>
              <w:jc w:val="both"/>
            </w:pPr>
            <w:r>
              <w:t>G</w:t>
            </w:r>
          </w:p>
        </w:tc>
        <w:tc>
          <w:tcPr>
            <w:tcW w:w="285" w:type="dxa"/>
          </w:tcPr>
          <w:p w:rsidR="00942F4D" w:rsidRDefault="00942F4D" w:rsidP="007E3572">
            <w:pPr>
              <w:jc w:val="both"/>
            </w:pPr>
            <w:r>
              <w:t>T</w:t>
            </w:r>
          </w:p>
        </w:tc>
      </w:tr>
      <w:tr w:rsidR="00942F4D" w:rsidTr="00942F4D">
        <w:tc>
          <w:tcPr>
            <w:tcW w:w="823" w:type="dxa"/>
          </w:tcPr>
          <w:p w:rsidR="00942F4D" w:rsidRDefault="00942F4D" w:rsidP="007E3572">
            <w:pPr>
              <w:jc w:val="both"/>
            </w:pPr>
            <w:r>
              <w:t>DNA</w:t>
            </w:r>
          </w:p>
        </w:tc>
        <w:tc>
          <w:tcPr>
            <w:tcW w:w="292" w:type="dxa"/>
          </w:tcPr>
          <w:p w:rsidR="00942F4D" w:rsidRDefault="00942F4D" w:rsidP="007E3572">
            <w:pPr>
              <w:jc w:val="both"/>
            </w:pPr>
            <w:r>
              <w:t>T</w:t>
            </w:r>
          </w:p>
        </w:tc>
        <w:tc>
          <w:tcPr>
            <w:tcW w:w="279" w:type="dxa"/>
          </w:tcPr>
          <w:p w:rsidR="00942F4D" w:rsidRDefault="00942F4D" w:rsidP="007E3572">
            <w:pPr>
              <w:jc w:val="both"/>
            </w:pPr>
            <w:r>
              <w:t>C</w:t>
            </w:r>
          </w:p>
        </w:tc>
        <w:tc>
          <w:tcPr>
            <w:tcW w:w="284" w:type="dxa"/>
          </w:tcPr>
          <w:p w:rsidR="00942F4D" w:rsidRDefault="00942F4D" w:rsidP="007E3572">
            <w:pPr>
              <w:jc w:val="both"/>
            </w:pPr>
            <w:r>
              <w:t>A</w:t>
            </w:r>
          </w:p>
        </w:tc>
        <w:tc>
          <w:tcPr>
            <w:tcW w:w="290" w:type="dxa"/>
          </w:tcPr>
          <w:p w:rsidR="00942F4D" w:rsidRDefault="00942F4D" w:rsidP="007E3572">
            <w:pPr>
              <w:jc w:val="both"/>
            </w:pPr>
            <w:r>
              <w:t>G</w:t>
            </w:r>
          </w:p>
        </w:tc>
        <w:tc>
          <w:tcPr>
            <w:tcW w:w="291" w:type="dxa"/>
          </w:tcPr>
          <w:p w:rsidR="00942F4D" w:rsidRDefault="00942F4D" w:rsidP="007E3572">
            <w:pPr>
              <w:jc w:val="both"/>
            </w:pPr>
            <w:r>
              <w:t>G</w:t>
            </w:r>
          </w:p>
        </w:tc>
        <w:tc>
          <w:tcPr>
            <w:tcW w:w="293" w:type="dxa"/>
          </w:tcPr>
          <w:p w:rsidR="00942F4D" w:rsidRDefault="00942F4D" w:rsidP="007E3572">
            <w:pPr>
              <w:jc w:val="both"/>
            </w:pPr>
            <w:r>
              <w:t>T</w:t>
            </w:r>
          </w:p>
        </w:tc>
        <w:tc>
          <w:tcPr>
            <w:tcW w:w="273" w:type="dxa"/>
          </w:tcPr>
          <w:p w:rsidR="00942F4D" w:rsidRDefault="00942F4D" w:rsidP="007E3572">
            <w:pPr>
              <w:jc w:val="both"/>
            </w:pPr>
            <w:r>
              <w:t>A</w:t>
            </w:r>
          </w:p>
        </w:tc>
        <w:tc>
          <w:tcPr>
            <w:tcW w:w="285" w:type="dxa"/>
          </w:tcPr>
          <w:p w:rsidR="00942F4D" w:rsidRDefault="00942F4D" w:rsidP="007E3572">
            <w:pPr>
              <w:jc w:val="both"/>
            </w:pPr>
            <w:r>
              <w:t>A</w:t>
            </w:r>
          </w:p>
        </w:tc>
        <w:tc>
          <w:tcPr>
            <w:tcW w:w="291" w:type="dxa"/>
          </w:tcPr>
          <w:p w:rsidR="00942F4D" w:rsidRDefault="00942F4D" w:rsidP="007E3572">
            <w:pPr>
              <w:jc w:val="both"/>
            </w:pPr>
            <w:r>
              <w:t>G</w:t>
            </w:r>
          </w:p>
        </w:tc>
        <w:tc>
          <w:tcPr>
            <w:tcW w:w="293" w:type="dxa"/>
          </w:tcPr>
          <w:p w:rsidR="00942F4D" w:rsidRDefault="00942F4D" w:rsidP="007E3572">
            <w:pPr>
              <w:jc w:val="both"/>
            </w:pPr>
            <w:r>
              <w:t>T</w:t>
            </w:r>
          </w:p>
        </w:tc>
        <w:tc>
          <w:tcPr>
            <w:tcW w:w="285" w:type="dxa"/>
          </w:tcPr>
          <w:p w:rsidR="00942F4D" w:rsidRDefault="00942F4D" w:rsidP="007E3572">
            <w:pPr>
              <w:jc w:val="both"/>
            </w:pPr>
            <w:r>
              <w:t>A</w:t>
            </w:r>
          </w:p>
        </w:tc>
        <w:tc>
          <w:tcPr>
            <w:tcW w:w="219" w:type="dxa"/>
          </w:tcPr>
          <w:p w:rsidR="00942F4D" w:rsidRDefault="00942F4D" w:rsidP="007E3572">
            <w:pPr>
              <w:jc w:val="both"/>
            </w:pPr>
          </w:p>
        </w:tc>
        <w:tc>
          <w:tcPr>
            <w:tcW w:w="293" w:type="dxa"/>
          </w:tcPr>
          <w:p w:rsidR="00942F4D" w:rsidRDefault="00942F4D" w:rsidP="007E3572">
            <w:pPr>
              <w:jc w:val="both"/>
            </w:pPr>
            <w:r>
              <w:t>T</w:t>
            </w:r>
          </w:p>
          <w:p w:rsidR="00942F4D" w:rsidRDefault="00942F4D" w:rsidP="007E3572">
            <w:pPr>
              <w:jc w:val="both"/>
            </w:pPr>
            <w:r>
              <w:t>C</w:t>
            </w:r>
          </w:p>
        </w:tc>
        <w:tc>
          <w:tcPr>
            <w:tcW w:w="293" w:type="dxa"/>
          </w:tcPr>
          <w:p w:rsidR="008F218C" w:rsidRDefault="008F218C" w:rsidP="008F218C">
            <w:pPr>
              <w:jc w:val="both"/>
            </w:pPr>
            <w:r>
              <w:t>T</w:t>
            </w:r>
          </w:p>
          <w:p w:rsidR="00942F4D" w:rsidRDefault="008F218C" w:rsidP="008F218C">
            <w:pPr>
              <w:jc w:val="both"/>
            </w:pPr>
            <w:r>
              <w:t>C</w:t>
            </w:r>
          </w:p>
        </w:tc>
        <w:tc>
          <w:tcPr>
            <w:tcW w:w="293" w:type="dxa"/>
          </w:tcPr>
          <w:p w:rsidR="008F218C" w:rsidRDefault="008F218C" w:rsidP="008F218C">
            <w:pPr>
              <w:jc w:val="both"/>
            </w:pPr>
            <w:r>
              <w:t>T</w:t>
            </w:r>
          </w:p>
          <w:p w:rsidR="00942F4D" w:rsidRDefault="008F218C" w:rsidP="008F218C">
            <w:pPr>
              <w:jc w:val="both"/>
            </w:pPr>
            <w:r>
              <w:t>C</w:t>
            </w:r>
          </w:p>
        </w:tc>
        <w:tc>
          <w:tcPr>
            <w:tcW w:w="356" w:type="dxa"/>
          </w:tcPr>
          <w:p w:rsidR="008F218C" w:rsidRDefault="008F218C" w:rsidP="008F218C">
            <w:pPr>
              <w:jc w:val="both"/>
            </w:pPr>
            <w:r>
              <w:t>T</w:t>
            </w:r>
          </w:p>
          <w:p w:rsidR="00942F4D" w:rsidRDefault="008F218C" w:rsidP="008F218C">
            <w:pPr>
              <w:jc w:val="both"/>
            </w:pPr>
            <w:r>
              <w:t>C</w:t>
            </w:r>
          </w:p>
        </w:tc>
        <w:tc>
          <w:tcPr>
            <w:tcW w:w="356" w:type="dxa"/>
          </w:tcPr>
          <w:p w:rsidR="008F218C" w:rsidRDefault="008F218C" w:rsidP="008F218C">
            <w:pPr>
              <w:jc w:val="both"/>
            </w:pPr>
            <w:r>
              <w:t>T</w:t>
            </w:r>
          </w:p>
          <w:p w:rsidR="00942F4D" w:rsidRDefault="008F218C" w:rsidP="008F218C">
            <w:pPr>
              <w:jc w:val="both"/>
            </w:pPr>
            <w:r>
              <w:t>C</w:t>
            </w:r>
          </w:p>
        </w:tc>
        <w:tc>
          <w:tcPr>
            <w:tcW w:w="356" w:type="dxa"/>
          </w:tcPr>
          <w:p w:rsidR="008F218C" w:rsidRDefault="008F218C" w:rsidP="008F218C">
            <w:pPr>
              <w:jc w:val="both"/>
            </w:pPr>
            <w:r>
              <w:t>T</w:t>
            </w:r>
          </w:p>
          <w:p w:rsidR="00942F4D" w:rsidRDefault="008F218C" w:rsidP="008F218C">
            <w:pPr>
              <w:jc w:val="both"/>
            </w:pPr>
            <w:r>
              <w:t>C</w:t>
            </w:r>
          </w:p>
        </w:tc>
        <w:tc>
          <w:tcPr>
            <w:tcW w:w="356" w:type="dxa"/>
          </w:tcPr>
          <w:p w:rsidR="00942F4D" w:rsidRDefault="008F218C" w:rsidP="007E3572">
            <w:pPr>
              <w:jc w:val="both"/>
            </w:pPr>
            <w:r>
              <w:t>A</w:t>
            </w:r>
          </w:p>
          <w:p w:rsidR="008F218C" w:rsidRDefault="008F218C" w:rsidP="007E3572">
            <w:pPr>
              <w:jc w:val="both"/>
            </w:pPr>
            <w:r>
              <w:t>T</w:t>
            </w:r>
          </w:p>
          <w:p w:rsidR="008F218C" w:rsidRDefault="008F218C" w:rsidP="007E3572">
            <w:pPr>
              <w:jc w:val="both"/>
            </w:pPr>
            <w:r>
              <w:t>C</w:t>
            </w:r>
          </w:p>
          <w:p w:rsidR="008F218C" w:rsidRDefault="008F218C" w:rsidP="007E3572">
            <w:pPr>
              <w:jc w:val="both"/>
            </w:pPr>
            <w:r>
              <w:t>G</w:t>
            </w:r>
          </w:p>
        </w:tc>
        <w:tc>
          <w:tcPr>
            <w:tcW w:w="280" w:type="dxa"/>
          </w:tcPr>
          <w:p w:rsidR="00942F4D" w:rsidRDefault="008F218C" w:rsidP="007E3572">
            <w:pPr>
              <w:jc w:val="both"/>
            </w:pPr>
            <w:r>
              <w:t>C</w:t>
            </w:r>
          </w:p>
        </w:tc>
        <w:tc>
          <w:tcPr>
            <w:tcW w:w="285" w:type="dxa"/>
          </w:tcPr>
          <w:p w:rsidR="00942F4D" w:rsidRDefault="008F218C" w:rsidP="007E3572">
            <w:pPr>
              <w:jc w:val="both"/>
            </w:pPr>
            <w:r>
              <w:t>A</w:t>
            </w:r>
          </w:p>
        </w:tc>
        <w:tc>
          <w:tcPr>
            <w:tcW w:w="291" w:type="dxa"/>
          </w:tcPr>
          <w:p w:rsidR="00942F4D" w:rsidRDefault="008F218C" w:rsidP="007E3572">
            <w:pPr>
              <w:jc w:val="both"/>
            </w:pPr>
            <w:r>
              <w:t>G</w:t>
            </w:r>
          </w:p>
        </w:tc>
        <w:tc>
          <w:tcPr>
            <w:tcW w:w="285" w:type="dxa"/>
          </w:tcPr>
          <w:p w:rsidR="00942F4D" w:rsidRDefault="008F218C" w:rsidP="007E3572">
            <w:pPr>
              <w:jc w:val="both"/>
            </w:pPr>
            <w:r>
              <w:t>A</w:t>
            </w:r>
          </w:p>
        </w:tc>
        <w:tc>
          <w:tcPr>
            <w:tcW w:w="285" w:type="dxa"/>
          </w:tcPr>
          <w:p w:rsidR="00942F4D" w:rsidRDefault="008F218C" w:rsidP="007E3572">
            <w:pPr>
              <w:jc w:val="both"/>
            </w:pPr>
            <w:r>
              <w:t>A</w:t>
            </w:r>
          </w:p>
        </w:tc>
        <w:tc>
          <w:tcPr>
            <w:tcW w:w="291" w:type="dxa"/>
          </w:tcPr>
          <w:p w:rsidR="00942F4D" w:rsidRDefault="008F218C" w:rsidP="007E3572">
            <w:pPr>
              <w:jc w:val="both"/>
            </w:pPr>
            <w:r>
              <w:t>G</w:t>
            </w:r>
          </w:p>
        </w:tc>
        <w:tc>
          <w:tcPr>
            <w:tcW w:w="280" w:type="dxa"/>
          </w:tcPr>
          <w:p w:rsidR="00942F4D" w:rsidRDefault="008F218C" w:rsidP="007E3572">
            <w:pPr>
              <w:jc w:val="both"/>
            </w:pPr>
            <w:r>
              <w:t>C</w:t>
            </w:r>
          </w:p>
        </w:tc>
        <w:tc>
          <w:tcPr>
            <w:tcW w:w="285" w:type="dxa"/>
          </w:tcPr>
          <w:p w:rsidR="00942F4D" w:rsidRDefault="008F218C" w:rsidP="007E3572">
            <w:pPr>
              <w:jc w:val="both"/>
            </w:pPr>
            <w:r>
              <w:t>A</w:t>
            </w:r>
          </w:p>
        </w:tc>
      </w:tr>
    </w:tbl>
    <w:p w:rsidR="00942F4D" w:rsidRDefault="00942F4D" w:rsidP="007E3572">
      <w:pPr>
        <w:jc w:val="both"/>
      </w:pPr>
    </w:p>
    <w:p w:rsidR="007E3572" w:rsidRDefault="008F218C" w:rsidP="007E3572">
      <w:pPr>
        <w:jc w:val="both"/>
      </w:pPr>
      <w:r>
        <w:t xml:space="preserve">3. mRNA: 5′ ... UCAGAAGCA ... 3′          </w:t>
      </w:r>
      <w:r w:rsidR="007E3572">
        <w:t xml:space="preserve"> proteïna: H2N-Ser-Glu-Ala-COOH </w:t>
      </w:r>
    </w:p>
    <w:p w:rsidR="007E3572" w:rsidRDefault="007E3572" w:rsidP="007E3572">
      <w:pPr>
        <w:jc w:val="both"/>
      </w:pPr>
      <w:r>
        <w:t>4</w:t>
      </w:r>
      <w:r w:rsidR="008F218C">
        <w:t>.</w:t>
      </w:r>
      <w:r>
        <w:t xml:space="preserve"> Seria una deleció. Les conseqüències serien que la deleció altera la pauta de lectura durant la traducció, la qual cosa pot formar una seqüència d’aminoàcids notablement diferent a l’original. </w:t>
      </w:r>
    </w:p>
    <w:p w:rsidR="007E3572" w:rsidRDefault="007E3572" w:rsidP="007E3572">
      <w:pPr>
        <w:jc w:val="both"/>
      </w:pPr>
      <w:r>
        <w:t>5</w:t>
      </w:r>
      <w:r w:rsidR="008F218C">
        <w:t>.</w:t>
      </w:r>
      <w:r>
        <w:t xml:space="preserve"> La inserció d’una C a la cinquena posició també provocaria un desplaçament de la pauta de lectura i, en conseqüència, la proteïna resultant seria defectuosa. </w:t>
      </w:r>
    </w:p>
    <w:p w:rsidR="007E3572" w:rsidRDefault="007E3572" w:rsidP="007E3572">
      <w:pPr>
        <w:jc w:val="both"/>
      </w:pPr>
      <w:r>
        <w:t>6</w:t>
      </w:r>
      <w:r w:rsidR="008F218C">
        <w:t>.</w:t>
      </w:r>
      <w:r>
        <w:t xml:space="preserve"> Resposta oberta. </w:t>
      </w:r>
    </w:p>
    <w:p w:rsidR="007E3572" w:rsidRDefault="007E3572" w:rsidP="007E3572">
      <w:pPr>
        <w:jc w:val="both"/>
      </w:pPr>
      <w:r>
        <w:t xml:space="preserve"> </w:t>
      </w:r>
    </w:p>
    <w:p w:rsidR="007E3572" w:rsidRPr="008F218C" w:rsidRDefault="008F218C" w:rsidP="007E3572">
      <w:pPr>
        <w:jc w:val="both"/>
      </w:pPr>
      <w:r>
        <w:t xml:space="preserve"> </w:t>
      </w:r>
      <w:r w:rsidR="007E3572" w:rsidRPr="008F218C">
        <w:rPr>
          <w:b/>
        </w:rPr>
        <w:t xml:space="preserve">EL DALTONISME D’EN CARLES Pàg. 187 </w:t>
      </w:r>
    </w:p>
    <w:p w:rsidR="007E3572" w:rsidRDefault="008F218C" w:rsidP="007E3572">
      <w:pPr>
        <w:jc w:val="both"/>
      </w:pPr>
      <w:r>
        <w:t xml:space="preserve"> </w:t>
      </w:r>
      <w:r w:rsidR="007E3572">
        <w:t>1</w:t>
      </w:r>
      <w:r>
        <w:t>.</w:t>
      </w:r>
      <w:r w:rsidR="007E3572">
        <w:t xml:space="preserve"> </w:t>
      </w:r>
      <w:proofErr w:type="spellStart"/>
      <w:r w:rsidR="007E3572">
        <w:t>Xd</w:t>
      </w:r>
      <w:proofErr w:type="spellEnd"/>
      <w:r w:rsidR="007E3572">
        <w:t xml:space="preserve">: al·lel del  daltonisme X+: al·lel sense alteracions </w:t>
      </w:r>
    </w:p>
    <w:p w:rsidR="007E3572" w:rsidRDefault="008F218C" w:rsidP="007E3572">
      <w:pPr>
        <w:jc w:val="both"/>
      </w:pPr>
      <w:r>
        <w:t xml:space="preserve"> </w:t>
      </w:r>
      <w:r w:rsidR="007E3572">
        <w:t xml:space="preserve">Els pares d’en Carles són els individus II-1 i II-2 del pedigrí. El seu pare (individu II-1) té una visió normal i no és daltonià, ja que el seu genotip és X+Y. Com que és un home, només té una còpia del cromosoma X, de manera que si aquest únic cromosoma X és portador de l’al·lel del daltonisme, serà daltonià, mentre que si aquest cromosoma X és portador de l’al·lel sense alteracions, l’home tindrà visió normal. En canvi, la seva mare (individu II-2) és portadora de l’alteració causant del daltonisme, però té visió normal, ja que el seu genotip és </w:t>
      </w:r>
      <w:proofErr w:type="spellStart"/>
      <w:r w:rsidR="007E3572">
        <w:t>XdX</w:t>
      </w:r>
      <w:proofErr w:type="spellEnd"/>
      <w:r w:rsidR="007E3572">
        <w:t xml:space="preserve">+. És portadora d’un cromosoma X amb l’al·lel sense alteracions i l’altre cromosoma X amb l’al·lel del daltonisme. </w:t>
      </w:r>
    </w:p>
    <w:p w:rsidR="007E3572" w:rsidRDefault="007E3572" w:rsidP="007E3572">
      <w:pPr>
        <w:jc w:val="both"/>
      </w:pPr>
      <w:r>
        <w:t>2</w:t>
      </w:r>
      <w:r w:rsidR="008F218C">
        <w:t>.</w:t>
      </w:r>
      <w:r>
        <w:t xml:space="preserve"> Els pares del seu cosí són els individus II-3 i II-4. El seu cosí, l’individu III-2, no és daltonià perquè el seu genotip és X+Y, de manera que, com que és </w:t>
      </w:r>
      <w:proofErr w:type="spellStart"/>
      <w:r>
        <w:t>hemizigot</w:t>
      </w:r>
      <w:proofErr w:type="spellEnd"/>
      <w:r>
        <w:t xml:space="preserve">, l’únic cromosoma X que posseeix, i el que determina el seu fenotip, conté l’al·lel sense alteracions. Així doncs, sabem que el seu pare li ha transmès el cromosoma Y, i com que el genotip de la seva mare és X+X+, només li podia passar un cromosoma X amb l’al·lel sense alteracions. Per tant, com que la seva mare no era portadora, el seu cosí no podia ser daltonià. </w:t>
      </w:r>
    </w:p>
    <w:p w:rsidR="007E3572" w:rsidRDefault="007E3572" w:rsidP="007E3572">
      <w:pPr>
        <w:jc w:val="both"/>
      </w:pPr>
      <w:r>
        <w:t>3</w:t>
      </w:r>
      <w:r w:rsidR="008F218C">
        <w:t>.</w:t>
      </w:r>
      <w:r>
        <w:t xml:space="preserve"> El seu avi matern és l’individu I-1, i és un home amb visió normal el genotip del qual és X+Y. D’altra banda, l’àvia materna (individu I-2) és una dona portadora, però amb visió normal, el genotip de la qual és </w:t>
      </w:r>
      <w:proofErr w:type="spellStart"/>
      <w:r>
        <w:t>XdX</w:t>
      </w:r>
      <w:proofErr w:type="spellEnd"/>
      <w:r>
        <w:t xml:space="preserve">+. </w:t>
      </w:r>
    </w:p>
    <w:p w:rsidR="007E3572" w:rsidRDefault="007E3572" w:rsidP="007E3572">
      <w:pPr>
        <w:jc w:val="both"/>
      </w:pPr>
      <w:r>
        <w:t xml:space="preserve"> </w:t>
      </w:r>
    </w:p>
    <w:p w:rsidR="007E3572" w:rsidRDefault="007E3572" w:rsidP="007E3572">
      <w:pPr>
        <w:jc w:val="both"/>
      </w:pPr>
      <w:r>
        <w:lastRenderedPageBreak/>
        <w:t>4</w:t>
      </w:r>
      <w:r w:rsidR="008F218C">
        <w:t>.</w:t>
      </w:r>
      <w:r>
        <w:t xml:space="preserve"> No, l’herència d’aquests dos caràcters no segueix patrons oposats. La diferència és que el caràcter causant del daltonisme es troba al cromosoma X, i com que les dones tenen dues còpies d’aquest cromosoma han de tenir ambdues còpies amb l’alteració per tal de desenvolupar la malaltia. En canvi, com que els homes són </w:t>
      </w:r>
      <w:proofErr w:type="spellStart"/>
      <w:r>
        <w:t>hemizigots</w:t>
      </w:r>
      <w:proofErr w:type="spellEnd"/>
      <w:r>
        <w:t xml:space="preserve">, només necessiten que l’única còpia del cromosoma X posseeixi l’alteració per tenir daltonisme. Pel que fa a BRCA1, tot i que els homes i les dones tenen la mateixa predisposició genètica, i també hi ha homes amb càncer de la glàndula mamària, és més comú que hi hagi dones afectades per aquest càncer, ja que el teixit mamari està més desenvolupat en el sexe femení. </w:t>
      </w:r>
    </w:p>
    <w:p w:rsidR="007E3572" w:rsidRDefault="007E3572" w:rsidP="007E3572">
      <w:pPr>
        <w:jc w:val="both"/>
      </w:pPr>
      <w:r>
        <w:t xml:space="preserve"> </w:t>
      </w:r>
    </w:p>
    <w:p w:rsidR="007E3572" w:rsidRPr="008F218C" w:rsidRDefault="008F218C" w:rsidP="007E3572">
      <w:pPr>
        <w:jc w:val="both"/>
      </w:pPr>
      <w:r>
        <w:t xml:space="preserve"> </w:t>
      </w:r>
      <w:r w:rsidR="007E3572" w:rsidRPr="008F218C">
        <w:rPr>
          <w:b/>
        </w:rPr>
        <w:t xml:space="preserve">ELS GRUPS SANGUINIS DE LA FAMÍLIA DE LA CLARA Pàg. 189 </w:t>
      </w:r>
    </w:p>
    <w:p w:rsidR="008F218C" w:rsidRDefault="007E3572" w:rsidP="007E3572">
      <w:pPr>
        <w:jc w:val="both"/>
      </w:pPr>
      <w:r>
        <w:t>1</w:t>
      </w:r>
      <w:r w:rsidR="008F218C">
        <w:t>.</w:t>
      </w:r>
      <w:r>
        <w:t xml:space="preserve"> Pare de la Clara: </w:t>
      </w:r>
      <w:proofErr w:type="spellStart"/>
      <w:r>
        <w:t>IAi</w:t>
      </w:r>
      <w:proofErr w:type="spellEnd"/>
      <w:r>
        <w:t xml:space="preserve"> </w:t>
      </w:r>
      <w:proofErr w:type="spellStart"/>
      <w:r>
        <w:t>Dd</w:t>
      </w:r>
      <w:proofErr w:type="spellEnd"/>
      <w:r>
        <w:t xml:space="preserve"> </w:t>
      </w:r>
      <w:r w:rsidR="008F218C">
        <w:t xml:space="preserve">       </w:t>
      </w:r>
      <w:r>
        <w:t xml:space="preserve">Mare de la Clara: </w:t>
      </w:r>
      <w:proofErr w:type="spellStart"/>
      <w:r>
        <w:t>IBi</w:t>
      </w:r>
      <w:proofErr w:type="spellEnd"/>
      <w:r>
        <w:t xml:space="preserve"> </w:t>
      </w:r>
      <w:proofErr w:type="spellStart"/>
      <w:r>
        <w:t>Dd</w:t>
      </w:r>
      <w:proofErr w:type="spellEnd"/>
      <w:r>
        <w:t xml:space="preserve"> </w:t>
      </w:r>
      <w:r w:rsidR="008F218C">
        <w:tab/>
      </w:r>
      <w:r w:rsidR="008F218C">
        <w:tab/>
        <w:t xml:space="preserve">Clara: ii </w:t>
      </w:r>
      <w:proofErr w:type="spellStart"/>
      <w:r w:rsidR="008F218C">
        <w:t>dd</w:t>
      </w:r>
      <w:proofErr w:type="spellEnd"/>
      <w:r w:rsidR="008F218C">
        <w:t xml:space="preserve"> </w:t>
      </w:r>
    </w:p>
    <w:p w:rsidR="007E3572" w:rsidRDefault="007E3572" w:rsidP="007E3572">
      <w:pPr>
        <w:jc w:val="both"/>
      </w:pPr>
      <w:r>
        <w:t>G</w:t>
      </w:r>
      <w:r w:rsidR="008F218C">
        <w:t>ermà de la Clara (individu IV-2)</w:t>
      </w:r>
      <w:r>
        <w:t xml:space="preserve">Germana de la Clara (individu IV-3) Germà de la Clara (individu IV-4) </w:t>
      </w:r>
    </w:p>
    <w:p w:rsidR="008F218C" w:rsidRDefault="008F218C" w:rsidP="007E3572">
      <w:pPr>
        <w:jc w:val="both"/>
      </w:pPr>
      <w:r>
        <w:t xml:space="preserve"> </w:t>
      </w:r>
      <w:r w:rsidR="007E3572">
        <w:t xml:space="preserve">Els tres germans de la Clara podran ser qualsevol de les possibilitats mostrades a la taula de </w:t>
      </w:r>
      <w:proofErr w:type="spellStart"/>
      <w:r w:rsidR="007E3572">
        <w:t>Punnett</w:t>
      </w:r>
      <w:proofErr w:type="spellEnd"/>
      <w:r w:rsidR="007E3572">
        <w:t>:</w:t>
      </w:r>
    </w:p>
    <w:p w:rsidR="008F218C" w:rsidRDefault="007E3572" w:rsidP="007E3572">
      <w:pPr>
        <w:jc w:val="both"/>
      </w:pPr>
      <w:r>
        <w:t xml:space="preserve">AB Rh+ (IAIB D_) en 3/16 </w:t>
      </w:r>
    </w:p>
    <w:p w:rsidR="008F218C" w:rsidRDefault="007E3572" w:rsidP="007E3572">
      <w:pPr>
        <w:jc w:val="both"/>
      </w:pPr>
      <w:r>
        <w:t xml:space="preserve">AB Rh– (IAIB </w:t>
      </w:r>
      <w:proofErr w:type="spellStart"/>
      <w:r>
        <w:t>dd</w:t>
      </w:r>
      <w:proofErr w:type="spellEnd"/>
      <w:r>
        <w:t>) en 1/16</w:t>
      </w:r>
    </w:p>
    <w:p w:rsidR="008F218C" w:rsidRDefault="007E3572" w:rsidP="007E3572">
      <w:pPr>
        <w:jc w:val="both"/>
      </w:pPr>
      <w:r>
        <w:t>A+ (</w:t>
      </w:r>
      <w:proofErr w:type="spellStart"/>
      <w:r>
        <w:t>IAi</w:t>
      </w:r>
      <w:proofErr w:type="spellEnd"/>
      <w:r>
        <w:t xml:space="preserve"> D_) en 3/16 </w:t>
      </w:r>
    </w:p>
    <w:p w:rsidR="008F218C" w:rsidRDefault="007E3572" w:rsidP="007E3572">
      <w:pPr>
        <w:jc w:val="both"/>
      </w:pPr>
      <w:r>
        <w:t>A– (</w:t>
      </w:r>
      <w:proofErr w:type="spellStart"/>
      <w:r>
        <w:t>IAi</w:t>
      </w:r>
      <w:proofErr w:type="spellEnd"/>
      <w:r>
        <w:t xml:space="preserve"> </w:t>
      </w:r>
      <w:proofErr w:type="spellStart"/>
      <w:r>
        <w:t>dd</w:t>
      </w:r>
      <w:proofErr w:type="spellEnd"/>
      <w:r>
        <w:t xml:space="preserve">) en 1/16 </w:t>
      </w:r>
    </w:p>
    <w:p w:rsidR="008F218C" w:rsidRDefault="007E3572" w:rsidP="007E3572">
      <w:pPr>
        <w:jc w:val="both"/>
      </w:pPr>
      <w:r>
        <w:t>B+ (</w:t>
      </w:r>
      <w:proofErr w:type="spellStart"/>
      <w:r>
        <w:t>IBi</w:t>
      </w:r>
      <w:proofErr w:type="spellEnd"/>
      <w:r>
        <w:t xml:space="preserve"> D_) en 3/16 </w:t>
      </w:r>
    </w:p>
    <w:p w:rsidR="008F218C" w:rsidRDefault="007E3572" w:rsidP="007E3572">
      <w:pPr>
        <w:jc w:val="both"/>
      </w:pPr>
      <w:r>
        <w:t>B– (</w:t>
      </w:r>
      <w:proofErr w:type="spellStart"/>
      <w:r>
        <w:t>IBi</w:t>
      </w:r>
      <w:proofErr w:type="spellEnd"/>
      <w:r>
        <w:t xml:space="preserve"> </w:t>
      </w:r>
      <w:proofErr w:type="spellStart"/>
      <w:r>
        <w:t>dd</w:t>
      </w:r>
      <w:proofErr w:type="spellEnd"/>
      <w:r>
        <w:t xml:space="preserve">) en 1/16 </w:t>
      </w:r>
    </w:p>
    <w:p w:rsidR="008F218C" w:rsidRDefault="007E3572" w:rsidP="007E3572">
      <w:pPr>
        <w:jc w:val="both"/>
      </w:pPr>
      <w:r>
        <w:t>0+ (ii D_) en 3/16</w:t>
      </w:r>
    </w:p>
    <w:p w:rsidR="008F218C" w:rsidRDefault="007E3572" w:rsidP="007E3572">
      <w:pPr>
        <w:jc w:val="both"/>
      </w:pPr>
      <w:r>
        <w:t xml:space="preserve">0– (ii </w:t>
      </w:r>
      <w:proofErr w:type="spellStart"/>
      <w:r>
        <w:t>dd</w:t>
      </w:r>
      <w:proofErr w:type="spellEnd"/>
      <w:r>
        <w:t>) en 1/16</w:t>
      </w:r>
    </w:p>
    <w:p w:rsidR="007E3572" w:rsidRDefault="007E3572" w:rsidP="007E3572">
      <w:pPr>
        <w:jc w:val="both"/>
      </w:pPr>
      <w:r>
        <w:t xml:space="preserve">Per tant, els genotips més probables per als germans són: IAIB D_, </w:t>
      </w:r>
      <w:proofErr w:type="spellStart"/>
      <w:r>
        <w:t>IAi</w:t>
      </w:r>
      <w:proofErr w:type="spellEnd"/>
      <w:r>
        <w:t xml:space="preserve"> D_, </w:t>
      </w:r>
      <w:proofErr w:type="spellStart"/>
      <w:r>
        <w:t>IBi</w:t>
      </w:r>
      <w:proofErr w:type="spellEnd"/>
      <w:r>
        <w:t xml:space="preserve"> D_ i ii D_. </w:t>
      </w:r>
    </w:p>
    <w:p w:rsidR="008F218C" w:rsidRDefault="008F218C" w:rsidP="007E3572">
      <w:pPr>
        <w:jc w:val="both"/>
      </w:pPr>
      <w:r>
        <w:t xml:space="preserve"> </w:t>
      </w:r>
    </w:p>
    <w:p w:rsidR="008F218C" w:rsidRDefault="007E3572" w:rsidP="007E3572">
      <w:pPr>
        <w:jc w:val="both"/>
      </w:pPr>
      <w:r>
        <w:t>2</w:t>
      </w:r>
      <w:r w:rsidR="008F218C">
        <w:t xml:space="preserve">. </w:t>
      </w:r>
      <w:r>
        <w:t xml:space="preserve">No podríem saber amb exactitud aquesta dada, ja que cada embaràs és independent i, per tant, segons els genotips dels pares, totes les combinacions esmentades en l’activitat anterior són possibles (tot i que en proporcions diferents). </w:t>
      </w:r>
    </w:p>
    <w:p w:rsidR="00537F78" w:rsidRDefault="007E3572" w:rsidP="007E3572">
      <w:pPr>
        <w:jc w:val="both"/>
      </w:pPr>
      <w:r>
        <w:t>Si tenim en compte només els genotips pel que fa al sistema Rh, els pares de la Clara són heterozigots (</w:t>
      </w:r>
      <w:proofErr w:type="spellStart"/>
      <w:r>
        <w:t>Dd</w:t>
      </w:r>
      <w:proofErr w:type="spellEnd"/>
      <w:r>
        <w:t xml:space="preserve">). Per tant, en cada embaràs tenen una probabilitat del 75% de tenir un fill amb Rh+ i del 25% que el fill sigui Rh–. Per tant, la probabilitat que la Clara tingui 2 germans Rh+ es calcula de la manera següent: 0,75 · 0,75 = 3/4 · 3/4 = 9/16 (0,56). Tal com s’ha dit, com que cada embaràs és independent del següent i és a l’atzar, podria ser que tots els seus germans fossin del grup 0–. </w:t>
      </w:r>
    </w:p>
    <w:p w:rsidR="007E3572" w:rsidRDefault="007E3572" w:rsidP="007E3572">
      <w:pPr>
        <w:jc w:val="both"/>
      </w:pPr>
      <w:r>
        <w:t xml:space="preserve">La possibilitat que els tres germans de la Clara siguin 0– és 1/16 · 1/16 · 1/16 = 1/4 096 = 0,00024. </w:t>
      </w:r>
    </w:p>
    <w:p w:rsidR="007E3572" w:rsidRDefault="007E3572" w:rsidP="007E3572">
      <w:pPr>
        <w:jc w:val="both"/>
      </w:pPr>
      <w:r>
        <w:t xml:space="preserve"> </w:t>
      </w:r>
    </w:p>
    <w:p w:rsidR="00D13AB4" w:rsidRDefault="007E3572" w:rsidP="007E3572">
      <w:pPr>
        <w:jc w:val="both"/>
      </w:pPr>
      <w:r>
        <w:t xml:space="preserve"> </w:t>
      </w:r>
    </w:p>
    <w:p w:rsidR="007E3572" w:rsidRPr="00D13AB4" w:rsidRDefault="007E3572" w:rsidP="007E3572">
      <w:pPr>
        <w:jc w:val="both"/>
      </w:pPr>
      <w:r w:rsidRPr="008F218C">
        <w:rPr>
          <w:b/>
        </w:rPr>
        <w:lastRenderedPageBreak/>
        <w:t xml:space="preserve">INTERPRETEM L’ARBRE GENEALÒGIC Pàg. 191 </w:t>
      </w:r>
    </w:p>
    <w:p w:rsidR="007E3572" w:rsidRDefault="007E3572" w:rsidP="007E3572">
      <w:pPr>
        <w:jc w:val="both"/>
      </w:pPr>
      <w:r>
        <w:t>1</w:t>
      </w:r>
      <w:r w:rsidR="008F218C">
        <w:t>.</w:t>
      </w:r>
      <w:r>
        <w:t xml:space="preserve"> L’al·lel mutant H– del gen HC és dominant. Aquest arbre genealògic es pot explicar de manera coherent seguint un patró d’herència dominant. Quan hi ha individus afectats en totes les generacions (transmissió vertical), sol ser un caràcter dominant. De tota manera, aquest arbre genealògic en concret també es podria explicar amb un patró recessiu, sempre que se suposi que els individus I-2 i II-5 siguin heterozigots (H+H–). Com que aquest fet és altament improbable, és més probable que es tracti d’un cas d’herència dominant. </w:t>
      </w:r>
    </w:p>
    <w:p w:rsidR="009B4275" w:rsidRDefault="007E3572" w:rsidP="007E3572">
      <w:pPr>
        <w:jc w:val="both"/>
      </w:pPr>
      <w:r>
        <w:t>2</w:t>
      </w:r>
      <w:r w:rsidR="008F218C">
        <w:t>.</w:t>
      </w:r>
      <w:r>
        <w:t xml:space="preserve"> En el genograma veiem que tots els individus o bé estan afectats pels dos caràcters o bé són sans. Això és fruit de l’existència de lligament entre els gens que controlen els dos caràcters. Els individus sans són tots homozigots recessius (B+B+H+H+) per als dos caràcters, ja que, si no fos així, estarien afectats per una de les dues malalties o totes dues. Aquests passaran als seus descendents els al·lels B+H+ (en el mateix cromosoma, ja que hem dit que hi ha lligament). La resta, els afectats per les dues malalties, són tots heterozigots per als dos caràcters, ja que tots o bé tenen un progenitor sa que els haurà transmès els al·lels B+H+ o bé tenen fills sans (cas de l’individu I-1). Així doncs, el seu genotip és B+B–H+H–.</w:t>
      </w:r>
    </w:p>
    <w:p w:rsidR="007E3572" w:rsidRDefault="007E3572" w:rsidP="007E3572">
      <w:pPr>
        <w:jc w:val="both"/>
      </w:pPr>
      <w:r>
        <w:t xml:space="preserve">A partir dels resultats dels encreuaments, deduïm que la combinació d’al·lels en els cromosomes és B+/H+ i B–/H–, i que quan un heterozigot forma cèl·lules reproductores, els gàmetes </w:t>
      </w:r>
      <w:proofErr w:type="spellStart"/>
      <w:r>
        <w:t>recombinants</w:t>
      </w:r>
      <w:proofErr w:type="spellEnd"/>
      <w:r>
        <w:t xml:space="preserve"> (B+/H– i B–/H+) s’han de formar en una proporció molt petita, ja que en els fenotips dels fills no apareixen els individus que no més estan afectats en un dels dos caràcters. Si els gens no estiguessin lligats o bé la distància entre ells fos gaire gran, s’esperaria que hi hagués individus sans per als dos caràcters (25%), individus afectats per només un dels dos (25% + 25%) i individus afectats per tots dos alhora (25%). </w:t>
      </w:r>
    </w:p>
    <w:p w:rsidR="009B4275" w:rsidRDefault="007E3572" w:rsidP="007E3572">
      <w:pPr>
        <w:jc w:val="both"/>
      </w:pPr>
      <w:r>
        <w:t>3</w:t>
      </w:r>
      <w:r w:rsidR="008F218C">
        <w:t>.</w:t>
      </w:r>
      <w:r>
        <w:t xml:space="preserve"> • Sí que es podria interpretar així i, d’entrada, ho pot suggerir el fet que només hi ha dones afectades. Aplicant-hi les deduccions de l’activitat 2, els individus I-2 i II-5 haurien passat el seu cromosoma Y sense informació a tots els seus fills, els quals haurien rebut el cromosoma XB+H+ de la mare, ja que estan sans. Seguint amb els mateixos individus, les seves filles haurien rebut totes un cromosoma XB+H+; les que estan afectades haurien rebut de la mare un XB–H– i les sanes n’haurien rebut un XB+H+.</w:t>
      </w:r>
    </w:p>
    <w:p w:rsidR="007E3572" w:rsidRDefault="007E3572" w:rsidP="007E3572">
      <w:pPr>
        <w:jc w:val="both"/>
      </w:pPr>
      <w:r>
        <w:t xml:space="preserve"> • També es podria interpretar així, perquè encara que els gens fossin independents i que aleshores les proporcions dels descendents entre un individu sa i un individu afectat per als dos caràcters fos teòricament tal com es mostra en l’encreuament i a la taula de </w:t>
      </w:r>
      <w:proofErr w:type="spellStart"/>
      <w:r>
        <w:t>Punnett</w:t>
      </w:r>
      <w:proofErr w:type="spellEnd"/>
      <w:r>
        <w:t xml:space="preserve"> següents, podríem pensar que, ja que hi ha pocs descendents, l’atzar ha fet que les proporcions reals no s’ajustin a les proporcions teòriques: </w:t>
      </w:r>
    </w:p>
    <w:tbl>
      <w:tblPr>
        <w:tblStyle w:val="Taulaambquadrcula"/>
        <w:tblW w:w="8559" w:type="dxa"/>
        <w:tblLayout w:type="fixed"/>
        <w:tblLook w:val="04A0" w:firstRow="1" w:lastRow="0" w:firstColumn="1" w:lastColumn="0" w:noHBand="0" w:noVBand="1"/>
      </w:tblPr>
      <w:tblGrid>
        <w:gridCol w:w="3681"/>
        <w:gridCol w:w="425"/>
        <w:gridCol w:w="4453"/>
      </w:tblGrid>
      <w:tr w:rsidR="009B4275" w:rsidTr="009B4275">
        <w:tc>
          <w:tcPr>
            <w:tcW w:w="3681" w:type="dxa"/>
          </w:tcPr>
          <w:p w:rsidR="009B4275" w:rsidRDefault="009B4275" w:rsidP="007E3572">
            <w:pPr>
              <w:jc w:val="both"/>
            </w:pPr>
            <w:r>
              <w:t>Individu afectat per als dos caràcters</w:t>
            </w:r>
          </w:p>
        </w:tc>
        <w:tc>
          <w:tcPr>
            <w:tcW w:w="425" w:type="dxa"/>
          </w:tcPr>
          <w:p w:rsidR="009B4275" w:rsidRDefault="009B4275" w:rsidP="007E3572">
            <w:pPr>
              <w:jc w:val="both"/>
            </w:pPr>
            <w:r>
              <w:t>X</w:t>
            </w:r>
          </w:p>
        </w:tc>
        <w:tc>
          <w:tcPr>
            <w:tcW w:w="4453" w:type="dxa"/>
          </w:tcPr>
          <w:p w:rsidR="009B4275" w:rsidRDefault="009B4275" w:rsidP="009B4275">
            <w:pPr>
              <w:jc w:val="both"/>
            </w:pPr>
            <w:r>
              <w:t xml:space="preserve">Individu sa </w:t>
            </w:r>
          </w:p>
          <w:p w:rsidR="009B4275" w:rsidRDefault="009B4275" w:rsidP="007E3572">
            <w:pPr>
              <w:jc w:val="both"/>
            </w:pPr>
          </w:p>
        </w:tc>
      </w:tr>
      <w:tr w:rsidR="009B4275" w:rsidTr="009B4275">
        <w:tc>
          <w:tcPr>
            <w:tcW w:w="3681" w:type="dxa"/>
          </w:tcPr>
          <w:p w:rsidR="009B4275" w:rsidRDefault="009B4275" w:rsidP="007E3572">
            <w:pPr>
              <w:jc w:val="both"/>
            </w:pPr>
            <w:r>
              <w:t xml:space="preserve">Genotip: B+B–H+H–  </w:t>
            </w:r>
          </w:p>
        </w:tc>
        <w:tc>
          <w:tcPr>
            <w:tcW w:w="425" w:type="dxa"/>
          </w:tcPr>
          <w:p w:rsidR="009B4275" w:rsidRDefault="009B4275" w:rsidP="007E3572">
            <w:pPr>
              <w:jc w:val="both"/>
            </w:pPr>
          </w:p>
        </w:tc>
        <w:tc>
          <w:tcPr>
            <w:tcW w:w="4453" w:type="dxa"/>
          </w:tcPr>
          <w:p w:rsidR="009B4275" w:rsidRDefault="009B4275" w:rsidP="007E3572">
            <w:pPr>
              <w:jc w:val="both"/>
            </w:pPr>
            <w:r>
              <w:t>Genotip: B+B+H–H–</w:t>
            </w:r>
          </w:p>
        </w:tc>
      </w:tr>
    </w:tbl>
    <w:p w:rsidR="009B4275" w:rsidRDefault="009B4275" w:rsidP="007E3572">
      <w:pPr>
        <w:jc w:val="both"/>
      </w:pPr>
    </w:p>
    <w:tbl>
      <w:tblPr>
        <w:tblStyle w:val="Taulaambquadrcula"/>
        <w:tblW w:w="0" w:type="auto"/>
        <w:tblLook w:val="04A0" w:firstRow="1" w:lastRow="0" w:firstColumn="1" w:lastColumn="0" w:noHBand="0" w:noVBand="1"/>
      </w:tblPr>
      <w:tblGrid>
        <w:gridCol w:w="846"/>
        <w:gridCol w:w="1276"/>
        <w:gridCol w:w="2551"/>
        <w:gridCol w:w="3821"/>
      </w:tblGrid>
      <w:tr w:rsidR="009B4275" w:rsidTr="00D13AB4">
        <w:tc>
          <w:tcPr>
            <w:tcW w:w="846" w:type="dxa"/>
          </w:tcPr>
          <w:p w:rsidR="009B4275" w:rsidRDefault="009B4275" w:rsidP="007E3572">
            <w:pPr>
              <w:jc w:val="both"/>
            </w:pPr>
          </w:p>
        </w:tc>
        <w:tc>
          <w:tcPr>
            <w:tcW w:w="1276" w:type="dxa"/>
          </w:tcPr>
          <w:p w:rsidR="009B4275" w:rsidRPr="00D13AB4" w:rsidRDefault="009B4275" w:rsidP="007E3572">
            <w:pPr>
              <w:jc w:val="both"/>
              <w:rPr>
                <w:b/>
              </w:rPr>
            </w:pPr>
            <w:r w:rsidRPr="00D13AB4">
              <w:rPr>
                <w:b/>
              </w:rPr>
              <w:t>B+H+</w:t>
            </w:r>
          </w:p>
        </w:tc>
        <w:tc>
          <w:tcPr>
            <w:tcW w:w="2551" w:type="dxa"/>
          </w:tcPr>
          <w:p w:rsidR="009B4275" w:rsidRPr="00D13AB4" w:rsidRDefault="009B4275" w:rsidP="007E3572">
            <w:pPr>
              <w:jc w:val="both"/>
              <w:rPr>
                <w:b/>
              </w:rPr>
            </w:pPr>
            <w:r w:rsidRPr="00D13AB4">
              <w:rPr>
                <w:b/>
              </w:rPr>
              <w:t>Proporcions genotípiques</w:t>
            </w:r>
          </w:p>
        </w:tc>
        <w:tc>
          <w:tcPr>
            <w:tcW w:w="3821" w:type="dxa"/>
          </w:tcPr>
          <w:p w:rsidR="009B4275" w:rsidRPr="00D13AB4" w:rsidRDefault="009B4275" w:rsidP="009B4275">
            <w:pPr>
              <w:jc w:val="both"/>
              <w:rPr>
                <w:b/>
              </w:rPr>
            </w:pPr>
            <w:r w:rsidRPr="00D13AB4">
              <w:rPr>
                <w:b/>
              </w:rPr>
              <w:t xml:space="preserve">Proporcions fenotípiques </w:t>
            </w:r>
          </w:p>
          <w:p w:rsidR="009B4275" w:rsidRPr="00D13AB4" w:rsidRDefault="009B4275" w:rsidP="007E3572">
            <w:pPr>
              <w:jc w:val="both"/>
              <w:rPr>
                <w:b/>
              </w:rPr>
            </w:pPr>
          </w:p>
        </w:tc>
      </w:tr>
      <w:tr w:rsidR="009B4275" w:rsidTr="00D13AB4">
        <w:tc>
          <w:tcPr>
            <w:tcW w:w="846" w:type="dxa"/>
          </w:tcPr>
          <w:p w:rsidR="009B4275" w:rsidRPr="00D13AB4" w:rsidRDefault="000262A6" w:rsidP="007E3572">
            <w:pPr>
              <w:jc w:val="both"/>
              <w:rPr>
                <w:b/>
              </w:rPr>
            </w:pPr>
            <w:r w:rsidRPr="00D13AB4">
              <w:rPr>
                <w:b/>
              </w:rPr>
              <w:t>B+H+</w:t>
            </w:r>
          </w:p>
        </w:tc>
        <w:tc>
          <w:tcPr>
            <w:tcW w:w="1276" w:type="dxa"/>
          </w:tcPr>
          <w:p w:rsidR="009B4275" w:rsidRDefault="000262A6" w:rsidP="007E3572">
            <w:pPr>
              <w:jc w:val="both"/>
            </w:pPr>
            <w:r>
              <w:t>B+H+B+H+</w:t>
            </w:r>
          </w:p>
        </w:tc>
        <w:tc>
          <w:tcPr>
            <w:tcW w:w="2551" w:type="dxa"/>
          </w:tcPr>
          <w:p w:rsidR="009B4275" w:rsidRDefault="000262A6" w:rsidP="00D13AB4">
            <w:pPr>
              <w:jc w:val="center"/>
            </w:pPr>
            <w:r>
              <w:t>25 %</w:t>
            </w:r>
          </w:p>
        </w:tc>
        <w:tc>
          <w:tcPr>
            <w:tcW w:w="3821" w:type="dxa"/>
          </w:tcPr>
          <w:p w:rsidR="009B4275" w:rsidRDefault="000262A6" w:rsidP="007E3572">
            <w:pPr>
              <w:jc w:val="both"/>
            </w:pPr>
            <w:r>
              <w:t>25 % sans</w:t>
            </w:r>
          </w:p>
        </w:tc>
      </w:tr>
      <w:tr w:rsidR="009B4275" w:rsidTr="00D13AB4">
        <w:tc>
          <w:tcPr>
            <w:tcW w:w="846" w:type="dxa"/>
          </w:tcPr>
          <w:p w:rsidR="009B4275" w:rsidRPr="00D13AB4" w:rsidRDefault="000262A6" w:rsidP="007E3572">
            <w:pPr>
              <w:jc w:val="both"/>
              <w:rPr>
                <w:b/>
              </w:rPr>
            </w:pPr>
            <w:r w:rsidRPr="00D13AB4">
              <w:rPr>
                <w:b/>
              </w:rPr>
              <w:t>B+H–</w:t>
            </w:r>
          </w:p>
        </w:tc>
        <w:tc>
          <w:tcPr>
            <w:tcW w:w="1276" w:type="dxa"/>
          </w:tcPr>
          <w:p w:rsidR="009B4275" w:rsidRDefault="000262A6" w:rsidP="007E3572">
            <w:pPr>
              <w:jc w:val="both"/>
            </w:pPr>
            <w:r>
              <w:t>B+H–B+H+</w:t>
            </w:r>
          </w:p>
        </w:tc>
        <w:tc>
          <w:tcPr>
            <w:tcW w:w="2551" w:type="dxa"/>
          </w:tcPr>
          <w:p w:rsidR="009B4275" w:rsidRDefault="000262A6" w:rsidP="00D13AB4">
            <w:pPr>
              <w:jc w:val="center"/>
            </w:pPr>
            <w:r>
              <w:t>25 %</w:t>
            </w:r>
          </w:p>
        </w:tc>
        <w:tc>
          <w:tcPr>
            <w:tcW w:w="3821" w:type="dxa"/>
          </w:tcPr>
          <w:p w:rsidR="009B4275" w:rsidRDefault="000262A6" w:rsidP="007E3572">
            <w:pPr>
              <w:jc w:val="both"/>
            </w:pPr>
            <w:r>
              <w:t>25 % deficiència en l’hormona del creixement</w:t>
            </w:r>
          </w:p>
        </w:tc>
      </w:tr>
      <w:tr w:rsidR="009B4275" w:rsidTr="00D13AB4">
        <w:tc>
          <w:tcPr>
            <w:tcW w:w="846" w:type="dxa"/>
          </w:tcPr>
          <w:p w:rsidR="009B4275" w:rsidRPr="00D13AB4" w:rsidRDefault="000262A6" w:rsidP="007E3572">
            <w:pPr>
              <w:jc w:val="both"/>
              <w:rPr>
                <w:b/>
              </w:rPr>
            </w:pPr>
            <w:r w:rsidRPr="00D13AB4">
              <w:rPr>
                <w:b/>
              </w:rPr>
              <w:t>B–H+</w:t>
            </w:r>
          </w:p>
        </w:tc>
        <w:tc>
          <w:tcPr>
            <w:tcW w:w="1276" w:type="dxa"/>
          </w:tcPr>
          <w:p w:rsidR="009B4275" w:rsidRDefault="000262A6" w:rsidP="007E3572">
            <w:pPr>
              <w:jc w:val="both"/>
            </w:pPr>
            <w:r>
              <w:t>B–H+B+H+</w:t>
            </w:r>
          </w:p>
        </w:tc>
        <w:tc>
          <w:tcPr>
            <w:tcW w:w="2551" w:type="dxa"/>
          </w:tcPr>
          <w:p w:rsidR="009B4275" w:rsidRDefault="000262A6" w:rsidP="00D13AB4">
            <w:pPr>
              <w:jc w:val="center"/>
            </w:pPr>
            <w:r>
              <w:t>25 %</w:t>
            </w:r>
          </w:p>
        </w:tc>
        <w:tc>
          <w:tcPr>
            <w:tcW w:w="3821" w:type="dxa"/>
          </w:tcPr>
          <w:p w:rsidR="009B4275" w:rsidRDefault="000262A6" w:rsidP="007E3572">
            <w:pPr>
              <w:jc w:val="both"/>
            </w:pPr>
            <w:r>
              <w:t>25 % susceptibilitat al càncer de mama</w:t>
            </w:r>
          </w:p>
        </w:tc>
      </w:tr>
      <w:tr w:rsidR="009B4275" w:rsidTr="00D13AB4">
        <w:tc>
          <w:tcPr>
            <w:tcW w:w="846" w:type="dxa"/>
          </w:tcPr>
          <w:p w:rsidR="009B4275" w:rsidRPr="00D13AB4" w:rsidRDefault="000262A6" w:rsidP="007E3572">
            <w:pPr>
              <w:jc w:val="both"/>
              <w:rPr>
                <w:b/>
              </w:rPr>
            </w:pPr>
            <w:r w:rsidRPr="00D13AB4">
              <w:rPr>
                <w:b/>
              </w:rPr>
              <w:lastRenderedPageBreak/>
              <w:t>B–H–</w:t>
            </w:r>
          </w:p>
        </w:tc>
        <w:tc>
          <w:tcPr>
            <w:tcW w:w="1276" w:type="dxa"/>
          </w:tcPr>
          <w:p w:rsidR="009B4275" w:rsidRDefault="000262A6" w:rsidP="007E3572">
            <w:pPr>
              <w:jc w:val="both"/>
            </w:pPr>
            <w:r>
              <w:t>B–H–B+H+</w:t>
            </w:r>
          </w:p>
        </w:tc>
        <w:tc>
          <w:tcPr>
            <w:tcW w:w="2551" w:type="dxa"/>
          </w:tcPr>
          <w:p w:rsidR="009B4275" w:rsidRDefault="000262A6" w:rsidP="00D13AB4">
            <w:pPr>
              <w:jc w:val="center"/>
            </w:pPr>
            <w:r>
              <w:t>25 %</w:t>
            </w:r>
          </w:p>
        </w:tc>
        <w:tc>
          <w:tcPr>
            <w:tcW w:w="3821" w:type="dxa"/>
          </w:tcPr>
          <w:p w:rsidR="009B4275" w:rsidRDefault="000262A6" w:rsidP="007E3572">
            <w:pPr>
              <w:jc w:val="both"/>
            </w:pPr>
            <w:r>
              <w:t>25 % deficiència en l’hormona del creixement i susceptibilitat al càncer de mama</w:t>
            </w:r>
          </w:p>
        </w:tc>
      </w:tr>
    </w:tbl>
    <w:p w:rsidR="007E3572" w:rsidRDefault="007E3572" w:rsidP="007E3572">
      <w:pPr>
        <w:jc w:val="both"/>
      </w:pPr>
    </w:p>
    <w:p w:rsidR="007E3572" w:rsidRPr="00D13AB4" w:rsidRDefault="007E3572" w:rsidP="007E3572">
      <w:pPr>
        <w:jc w:val="both"/>
        <w:rPr>
          <w:b/>
        </w:rPr>
      </w:pPr>
      <w:r w:rsidRPr="00D13AB4">
        <w:rPr>
          <w:b/>
        </w:rPr>
        <w:t xml:space="preserve">IMMUNOHISTOQUÍMICA Pàg. 195 </w:t>
      </w:r>
    </w:p>
    <w:p w:rsidR="007E3572" w:rsidRDefault="007E3572" w:rsidP="007E3572">
      <w:pPr>
        <w:jc w:val="both"/>
      </w:pPr>
      <w:r>
        <w:t>1</w:t>
      </w:r>
      <w:r w:rsidR="00D13AB4">
        <w:t>.</w:t>
      </w:r>
      <w:r>
        <w:t xml:space="preserve"> L’antigen és qualsevol substància que sigui capaç de desencadenar una resposta immunitària, i un anticòs és una molècula proteica, produïda pels limfòcits B, que és utilitzada pel sistema immunitari per identificar i neutralitzar els antígens. </w:t>
      </w:r>
    </w:p>
    <w:p w:rsidR="007E3572" w:rsidRDefault="007E3572" w:rsidP="007E3572">
      <w:pPr>
        <w:jc w:val="both"/>
      </w:pPr>
      <w:r>
        <w:t>2</w:t>
      </w:r>
      <w:r w:rsidR="00D13AB4">
        <w:t>.</w:t>
      </w:r>
      <w:r>
        <w:t xml:space="preserve"> No, perquè les reaccions Ag-Ac són molt específiques. Cada anticòs només reconeix un determinant antigènic: així doncs, els anticossos capaços d’unir-se al receptor d’estrògens molt probablement no reconeixeran la proteïna HER2/neu, i viceversa, els anticossos contra la proteïna HER2/neu molt probablement no s’uniran als receptors d’estrògens, ja que es tracta de dues proteïnes diferents. </w:t>
      </w:r>
    </w:p>
    <w:p w:rsidR="007E3572" w:rsidRDefault="007E3572" w:rsidP="007E3572">
      <w:pPr>
        <w:jc w:val="both"/>
      </w:pPr>
      <w:r>
        <w:t xml:space="preserve"> </w:t>
      </w:r>
    </w:p>
    <w:p w:rsidR="007E3572" w:rsidRPr="00D13AB4" w:rsidRDefault="007E3572" w:rsidP="007E3572">
      <w:pPr>
        <w:jc w:val="both"/>
      </w:pPr>
      <w:r>
        <w:t xml:space="preserve"> </w:t>
      </w:r>
      <w:r w:rsidRPr="00D13AB4">
        <w:rPr>
          <w:b/>
        </w:rPr>
        <w:t xml:space="preserve">EL CRISPR I ELS TRACTAMENTS CONTRA EL CÀNCER Pàg. 197 </w:t>
      </w:r>
    </w:p>
    <w:p w:rsidR="007E3572" w:rsidRDefault="007E3572" w:rsidP="007E3572">
      <w:pPr>
        <w:jc w:val="both"/>
      </w:pPr>
      <w:r>
        <w:t>1</w:t>
      </w:r>
      <w:r w:rsidR="00D13AB4">
        <w:t>.</w:t>
      </w:r>
      <w:r>
        <w:t xml:space="preserve"> S’han d’haver fet prèviament molts assajos en cèl·lules humanes perquè cal validar el procés pel qual es controla l’eina CRISPR/Cas9 i s’ha de tenir la certesa que l’endonucleasa tallarà allà on es vulgui i que no hi haurà talls inespecífics en gens no desitjats, la qual cosa podria provocar grans afectacions. </w:t>
      </w:r>
    </w:p>
    <w:p w:rsidR="007E3572" w:rsidRDefault="007E3572" w:rsidP="007E3572">
      <w:pPr>
        <w:jc w:val="both"/>
      </w:pPr>
      <w:r>
        <w:t>2</w:t>
      </w:r>
      <w:r w:rsidR="00D13AB4">
        <w:t>.</w:t>
      </w:r>
      <w:r>
        <w:t xml:space="preserve"> Els oncògens són gens que promouen la divisió cel·lular. En processos cancerígens es troben alterats i produeixen una proliferació descontrolada de la cèl·lula. L’alteració genètica de la família de la Clara és una deleció d’una adenina en la posició 243 de l’exó 3 del gen BRCA1 (243delA). En aquest cas, el sistema CRISPR pot ser útil si es volguessin dur a terme procediments de teràpia gènica perquè permetria eliminar el gen mutat dels teixits on es pot desenvolupar el càncer, o bé modificar els embrions portadors de la mutació abans d’implantar-los. </w:t>
      </w:r>
    </w:p>
    <w:p w:rsidR="007E3572" w:rsidRDefault="007E3572" w:rsidP="007E3572">
      <w:pPr>
        <w:jc w:val="both"/>
      </w:pPr>
      <w:r>
        <w:t>3</w:t>
      </w:r>
      <w:r w:rsidR="00D13AB4">
        <w:t>.</w:t>
      </w:r>
      <w:r>
        <w:t xml:space="preserve"> El punt en comú de la radioteràpia i alguns fàrmacs quimioteràpics amb el sistema CRISPR és que són eines que es poden utilitzar per atacar les cèl·lules cancerígenes. </w:t>
      </w:r>
    </w:p>
    <w:p w:rsidR="007E3572" w:rsidRDefault="007E3572" w:rsidP="007E3572">
      <w:pPr>
        <w:jc w:val="both"/>
      </w:pPr>
      <w:r>
        <w:t xml:space="preserve">D’altra banda, la principal diferència rau en el fet que el sistema CRISPR modifica el genoma de les cèl·lules cancerígenes mentre que la radioteràpia i els fàrmacs quimioteràpics són factors químics o físics que danyen les cèl·lules cancerígenes fins a la seva destrucció. </w:t>
      </w:r>
    </w:p>
    <w:p w:rsidR="007E3572" w:rsidRDefault="007E3572" w:rsidP="007E3572">
      <w:pPr>
        <w:jc w:val="both"/>
      </w:pPr>
      <w:r>
        <w:t>4</w:t>
      </w:r>
      <w:r w:rsidR="00D13AB4">
        <w:t>.</w:t>
      </w:r>
      <w:r>
        <w:t xml:space="preserve"> Perquè la quimioteràpia malmet totes les cèl·lules que es divideixen a molta velocitat; així, destrueix les cèl·lules mare de la medul·la òssia, fet que ocasiona una disminució del nombre de leucòcits a la sang i produeix una immunodepressió. • Hipòtesi: Potser la quimioteràpia fa disminuir el nombre de glòbuls blancs a la sang perquè es malmet la medul·la òssia vermella. Durant aquest període les persones són més sensibles a contreure infeccions perquè tenen la resposta immunitària disminuïda com a conseqüència del descens de glòbuls blancs. El pacient està </w:t>
      </w:r>
      <w:proofErr w:type="spellStart"/>
      <w:r>
        <w:t>immunodeprimit</w:t>
      </w:r>
      <w:proofErr w:type="spellEnd"/>
      <w:r>
        <w:t xml:space="preserve"> i té un risc més alt de contreure una infecció que, generalment, és més greu que la que tindria una persona amb les defenses normals. </w:t>
      </w:r>
    </w:p>
    <w:p w:rsidR="007E3572" w:rsidRDefault="007E3572" w:rsidP="007E3572">
      <w:pPr>
        <w:jc w:val="both"/>
      </w:pPr>
      <w:r>
        <w:t>5</w:t>
      </w:r>
      <w:r w:rsidR="00D13AB4">
        <w:t>.</w:t>
      </w:r>
      <w:r>
        <w:t xml:space="preserve"> Es tracta d’un procés de selecció natural, ja que, quan un tumor està sotmès a l’acció d’un tractament farmacològic selectiu, les cèl·lules sensibles són destruïdes, però la subpoblació de mutants sobreviu i prolifera, perquè ara no té competidors pels nutrients i per l’oxigen. Per tot </w:t>
      </w:r>
      <w:r>
        <w:lastRenderedPageBreak/>
        <w:t xml:space="preserve">això, la teràpia farmacològica necessita l’acció conjunta de diversos fàrmacs al mateix temps o en fases successives per millorar l’eficàcia dels tractaments. </w:t>
      </w:r>
    </w:p>
    <w:p w:rsidR="00D13AB4" w:rsidRDefault="007E3572" w:rsidP="007E3572">
      <w:pPr>
        <w:jc w:val="both"/>
      </w:pPr>
      <w:r>
        <w:t xml:space="preserve"> </w:t>
      </w:r>
    </w:p>
    <w:p w:rsidR="007E3572" w:rsidRDefault="007E3572" w:rsidP="007E3572">
      <w:pPr>
        <w:jc w:val="both"/>
        <w:rPr>
          <w:b/>
        </w:rPr>
      </w:pPr>
      <w:r w:rsidRPr="00D13AB4">
        <w:rPr>
          <w:b/>
        </w:rPr>
        <w:t xml:space="preserve">CÀNCER I IMMUNOLOGIA Pàg. 199 </w:t>
      </w:r>
    </w:p>
    <w:p w:rsidR="00D13AB4" w:rsidRDefault="00D13AB4" w:rsidP="00D13AB4">
      <w:pPr>
        <w:jc w:val="both"/>
      </w:pPr>
      <w:r>
        <w:t>1.a)</w:t>
      </w:r>
    </w:p>
    <w:tbl>
      <w:tblPr>
        <w:tblStyle w:val="Taulaambquadrcula"/>
        <w:tblW w:w="0" w:type="auto"/>
        <w:tblLook w:val="04A0" w:firstRow="1" w:lastRow="0" w:firstColumn="1" w:lastColumn="0" w:noHBand="0" w:noVBand="1"/>
      </w:tblPr>
      <w:tblGrid>
        <w:gridCol w:w="2263"/>
        <w:gridCol w:w="3399"/>
        <w:gridCol w:w="2832"/>
      </w:tblGrid>
      <w:tr w:rsidR="00D13AB4" w:rsidTr="00F11AAB">
        <w:tc>
          <w:tcPr>
            <w:tcW w:w="2263" w:type="dxa"/>
          </w:tcPr>
          <w:p w:rsidR="00D13AB4" w:rsidRDefault="00D13AB4" w:rsidP="0052112C">
            <w:pPr>
              <w:jc w:val="center"/>
            </w:pPr>
            <w:r>
              <w:t>A</w:t>
            </w:r>
          </w:p>
        </w:tc>
        <w:tc>
          <w:tcPr>
            <w:tcW w:w="3399" w:type="dxa"/>
          </w:tcPr>
          <w:p w:rsidR="00D13AB4" w:rsidRDefault="00D13AB4" w:rsidP="0052112C">
            <w:pPr>
              <w:jc w:val="center"/>
            </w:pPr>
            <w:r>
              <w:t>B</w:t>
            </w:r>
          </w:p>
        </w:tc>
        <w:tc>
          <w:tcPr>
            <w:tcW w:w="2832" w:type="dxa"/>
          </w:tcPr>
          <w:p w:rsidR="00D13AB4" w:rsidRDefault="00D13AB4" w:rsidP="0052112C">
            <w:pPr>
              <w:jc w:val="center"/>
            </w:pPr>
            <w:r>
              <w:t>C</w:t>
            </w:r>
          </w:p>
        </w:tc>
      </w:tr>
      <w:tr w:rsidR="00D13AB4" w:rsidTr="00F11AAB">
        <w:tc>
          <w:tcPr>
            <w:tcW w:w="2263" w:type="dxa"/>
          </w:tcPr>
          <w:p w:rsidR="00D13AB4" w:rsidRDefault="0052112C" w:rsidP="00D13AB4">
            <w:pPr>
              <w:jc w:val="both"/>
            </w:pPr>
            <w:r>
              <w:t>neutròfil</w:t>
            </w:r>
          </w:p>
        </w:tc>
        <w:tc>
          <w:tcPr>
            <w:tcW w:w="3399" w:type="dxa"/>
          </w:tcPr>
          <w:p w:rsidR="00D13AB4" w:rsidRDefault="0052112C" w:rsidP="00D13AB4">
            <w:pPr>
              <w:jc w:val="both"/>
            </w:pPr>
            <w:r>
              <w:t>resposta immunitària inespecífica</w:t>
            </w:r>
          </w:p>
        </w:tc>
        <w:tc>
          <w:tcPr>
            <w:tcW w:w="2832" w:type="dxa"/>
          </w:tcPr>
          <w:p w:rsidR="00D13AB4" w:rsidRDefault="0052112C" w:rsidP="00D13AB4">
            <w:pPr>
              <w:jc w:val="both"/>
            </w:pPr>
            <w:r>
              <w:t>Activa la resposta immunitària</w:t>
            </w:r>
          </w:p>
        </w:tc>
      </w:tr>
      <w:tr w:rsidR="00D13AB4" w:rsidTr="00F11AAB">
        <w:tc>
          <w:tcPr>
            <w:tcW w:w="2263" w:type="dxa"/>
          </w:tcPr>
          <w:p w:rsidR="00D13AB4" w:rsidRDefault="0052112C" w:rsidP="00D13AB4">
            <w:pPr>
              <w:jc w:val="both"/>
            </w:pPr>
            <w:r>
              <w:t>limfòcit T citotòxic</w:t>
            </w:r>
          </w:p>
        </w:tc>
        <w:tc>
          <w:tcPr>
            <w:tcW w:w="3399" w:type="dxa"/>
          </w:tcPr>
          <w:p w:rsidR="00D13AB4" w:rsidRDefault="0052112C" w:rsidP="00D13AB4">
            <w:pPr>
              <w:jc w:val="both"/>
            </w:pPr>
            <w:r>
              <w:t>resposta immunitària específica</w:t>
            </w:r>
          </w:p>
        </w:tc>
        <w:tc>
          <w:tcPr>
            <w:tcW w:w="2832" w:type="dxa"/>
          </w:tcPr>
          <w:p w:rsidR="00D13AB4" w:rsidRDefault="0052112C" w:rsidP="00D13AB4">
            <w:pPr>
              <w:jc w:val="both"/>
            </w:pPr>
            <w:r>
              <w:t>Activa la resposta immunitària</w:t>
            </w:r>
          </w:p>
        </w:tc>
      </w:tr>
      <w:tr w:rsidR="00D13AB4" w:rsidTr="00F11AAB">
        <w:tc>
          <w:tcPr>
            <w:tcW w:w="2263" w:type="dxa"/>
          </w:tcPr>
          <w:p w:rsidR="00D13AB4" w:rsidRDefault="0052112C" w:rsidP="00D13AB4">
            <w:pPr>
              <w:jc w:val="both"/>
            </w:pPr>
            <w:r>
              <w:t>cèl·lula NK</w:t>
            </w:r>
          </w:p>
        </w:tc>
        <w:tc>
          <w:tcPr>
            <w:tcW w:w="3399" w:type="dxa"/>
          </w:tcPr>
          <w:p w:rsidR="00D13AB4" w:rsidRDefault="0052112C" w:rsidP="00D13AB4">
            <w:pPr>
              <w:jc w:val="both"/>
            </w:pPr>
            <w:r>
              <w:t>resposta immunitària inespecífica</w:t>
            </w:r>
          </w:p>
        </w:tc>
        <w:tc>
          <w:tcPr>
            <w:tcW w:w="2832" w:type="dxa"/>
          </w:tcPr>
          <w:p w:rsidR="00D13AB4" w:rsidRDefault="0052112C" w:rsidP="00D13AB4">
            <w:pPr>
              <w:jc w:val="both"/>
            </w:pPr>
            <w:r>
              <w:t>Activa la resposta immunitària</w:t>
            </w:r>
          </w:p>
        </w:tc>
      </w:tr>
      <w:tr w:rsidR="0052112C" w:rsidTr="00F11AAB">
        <w:tc>
          <w:tcPr>
            <w:tcW w:w="2263" w:type="dxa"/>
          </w:tcPr>
          <w:p w:rsidR="0052112C" w:rsidRDefault="0052112C" w:rsidP="00D13AB4">
            <w:pPr>
              <w:jc w:val="both"/>
            </w:pPr>
            <w:r>
              <w:t>cèl·lula plasmàtica</w:t>
            </w:r>
          </w:p>
        </w:tc>
        <w:tc>
          <w:tcPr>
            <w:tcW w:w="3399" w:type="dxa"/>
          </w:tcPr>
          <w:p w:rsidR="0052112C" w:rsidRDefault="0052112C" w:rsidP="00D13AB4">
            <w:pPr>
              <w:jc w:val="both"/>
            </w:pPr>
            <w:r>
              <w:t>resposta immunitària específica</w:t>
            </w:r>
          </w:p>
        </w:tc>
        <w:tc>
          <w:tcPr>
            <w:tcW w:w="2832" w:type="dxa"/>
          </w:tcPr>
          <w:p w:rsidR="0052112C" w:rsidRDefault="0052112C" w:rsidP="00D13AB4">
            <w:pPr>
              <w:jc w:val="both"/>
            </w:pPr>
            <w:r>
              <w:t>Activa la resposta immunitària</w:t>
            </w:r>
          </w:p>
        </w:tc>
      </w:tr>
      <w:tr w:rsidR="00D13AB4" w:rsidTr="00F11AAB">
        <w:tc>
          <w:tcPr>
            <w:tcW w:w="2263" w:type="dxa"/>
          </w:tcPr>
          <w:p w:rsidR="00D13AB4" w:rsidRDefault="0052112C" w:rsidP="00D13AB4">
            <w:pPr>
              <w:jc w:val="both"/>
            </w:pPr>
            <w:r>
              <w:t>cèl·lula presentadora d’antigen</w:t>
            </w:r>
          </w:p>
        </w:tc>
        <w:tc>
          <w:tcPr>
            <w:tcW w:w="3399" w:type="dxa"/>
          </w:tcPr>
          <w:p w:rsidR="00D13AB4" w:rsidRDefault="0052112C" w:rsidP="00D13AB4">
            <w:pPr>
              <w:jc w:val="both"/>
            </w:pPr>
            <w:r>
              <w:t>resposta immunitària específica</w:t>
            </w:r>
          </w:p>
        </w:tc>
        <w:tc>
          <w:tcPr>
            <w:tcW w:w="2832" w:type="dxa"/>
          </w:tcPr>
          <w:p w:rsidR="00D13AB4" w:rsidRDefault="0052112C" w:rsidP="00D13AB4">
            <w:pPr>
              <w:jc w:val="both"/>
            </w:pPr>
            <w:r>
              <w:t>Activa la resposta immunitària</w:t>
            </w:r>
          </w:p>
        </w:tc>
      </w:tr>
      <w:tr w:rsidR="00D13AB4" w:rsidTr="00F11AAB">
        <w:tc>
          <w:tcPr>
            <w:tcW w:w="2263" w:type="dxa"/>
          </w:tcPr>
          <w:p w:rsidR="00D13AB4" w:rsidRDefault="0052112C" w:rsidP="00D13AB4">
            <w:pPr>
              <w:jc w:val="both"/>
            </w:pPr>
            <w:r>
              <w:t>limfòcit T supressor</w:t>
            </w:r>
          </w:p>
        </w:tc>
        <w:tc>
          <w:tcPr>
            <w:tcW w:w="3399" w:type="dxa"/>
          </w:tcPr>
          <w:p w:rsidR="00D13AB4" w:rsidRDefault="0052112C" w:rsidP="00D13AB4">
            <w:pPr>
              <w:jc w:val="both"/>
            </w:pPr>
            <w:r>
              <w:t>resposta immunitària específica</w:t>
            </w:r>
          </w:p>
        </w:tc>
        <w:tc>
          <w:tcPr>
            <w:tcW w:w="2832" w:type="dxa"/>
          </w:tcPr>
          <w:p w:rsidR="00D13AB4" w:rsidRDefault="0052112C" w:rsidP="00D13AB4">
            <w:pPr>
              <w:jc w:val="both"/>
            </w:pPr>
            <w:r>
              <w:t>Inhibeix la resposta immunitària</w:t>
            </w:r>
          </w:p>
        </w:tc>
      </w:tr>
      <w:tr w:rsidR="00D13AB4" w:rsidTr="00F11AAB">
        <w:tc>
          <w:tcPr>
            <w:tcW w:w="2263" w:type="dxa"/>
          </w:tcPr>
          <w:p w:rsidR="00D13AB4" w:rsidRDefault="0052112C" w:rsidP="00D13AB4">
            <w:pPr>
              <w:jc w:val="both"/>
            </w:pPr>
            <w:r>
              <w:t>anticossos</w:t>
            </w:r>
          </w:p>
        </w:tc>
        <w:tc>
          <w:tcPr>
            <w:tcW w:w="3399" w:type="dxa"/>
          </w:tcPr>
          <w:p w:rsidR="00D13AB4" w:rsidRDefault="0052112C" w:rsidP="00D13AB4">
            <w:pPr>
              <w:jc w:val="both"/>
            </w:pPr>
            <w:r>
              <w:t>resposta immunitària específica</w:t>
            </w:r>
          </w:p>
        </w:tc>
        <w:tc>
          <w:tcPr>
            <w:tcW w:w="2832" w:type="dxa"/>
          </w:tcPr>
          <w:p w:rsidR="00D13AB4" w:rsidRDefault="0052112C" w:rsidP="00D13AB4">
            <w:pPr>
              <w:jc w:val="both"/>
            </w:pPr>
            <w:r>
              <w:t>Activa la resposta immunitària</w:t>
            </w:r>
          </w:p>
        </w:tc>
      </w:tr>
    </w:tbl>
    <w:p w:rsidR="00D13AB4" w:rsidRDefault="00D13AB4" w:rsidP="00D13AB4">
      <w:pPr>
        <w:jc w:val="both"/>
      </w:pPr>
    </w:p>
    <w:p w:rsidR="007E3572" w:rsidRDefault="007E3572" w:rsidP="007E3572">
      <w:pPr>
        <w:jc w:val="both"/>
      </w:pPr>
      <w:r>
        <w:t xml:space="preserve">b) Les cèl·lules canceroses tenen, a la seva superfície, molècules antigèniques diferents de les cèl·lules normals: en diem antígens tumorals. Aquests antígens tumorals són específics per a cada tipus de cèl·lules canceroses. Els antígens tumorals posen en marxa el sistema immunitari, com ara la producció d’anticossos específics i l’activitat dels limfòcits T citotòxics, de les cèl·lules assassines (NK) i dels macròfags. Les cèl·lules NK (natural </w:t>
      </w:r>
      <w:proofErr w:type="spellStart"/>
      <w:r>
        <w:t>killer</w:t>
      </w:r>
      <w:proofErr w:type="spellEnd"/>
      <w:r>
        <w:t>) s’encarreguen de destruir de manera inespecífica les cèl·lules tumorals, a les quals indueixen l’apoptosi (o suïcidi cel·lular). Els limfòcits T citotòxics reconeixen les cèl·lules canceroses de manera específica. Quan s’uneixen a la cèl·lula tumoral, s’activen i alliberen una proteïna (</w:t>
      </w:r>
      <w:proofErr w:type="spellStart"/>
      <w:r>
        <w:t>perforina</w:t>
      </w:r>
      <w:proofErr w:type="spellEnd"/>
      <w:r>
        <w:t xml:space="preserve">) que obre un porus a la membrana de la cèl·lula tumoral, la qual cosa produeix la mort de la cèl·lula diana. </w:t>
      </w:r>
    </w:p>
    <w:p w:rsidR="007E3572" w:rsidRDefault="007E3572" w:rsidP="007E3572">
      <w:pPr>
        <w:jc w:val="both"/>
      </w:pPr>
      <w:r>
        <w:t xml:space="preserve">c) Els anticossos. Els anticossos s’uneixen al receptor de membrana HER2/neu i impedeixen la seva activació. </w:t>
      </w:r>
    </w:p>
    <w:p w:rsidR="007E3572" w:rsidRDefault="007E3572" w:rsidP="007E3572">
      <w:pPr>
        <w:jc w:val="both"/>
      </w:pPr>
      <w:r>
        <w:t xml:space="preserve">d) Potser anticossos combinats amb alguna substància que inhibeixi l’acció dels limfòcits T supressors. </w:t>
      </w:r>
    </w:p>
    <w:p w:rsidR="00D13AB4" w:rsidRDefault="007E3572" w:rsidP="007E3572">
      <w:pPr>
        <w:jc w:val="both"/>
      </w:pPr>
      <w:r>
        <w:t xml:space="preserve"> </w:t>
      </w:r>
    </w:p>
    <w:p w:rsidR="007E3572" w:rsidRPr="00D13AB4" w:rsidRDefault="007E3572" w:rsidP="007E3572">
      <w:pPr>
        <w:jc w:val="both"/>
      </w:pPr>
      <w:r w:rsidRPr="00D13AB4">
        <w:rPr>
          <w:b/>
        </w:rPr>
        <w:t xml:space="preserve">GENS I TUMORS Pàg. 202 </w:t>
      </w:r>
    </w:p>
    <w:p w:rsidR="007E3572" w:rsidRDefault="007E3572" w:rsidP="007E3572">
      <w:pPr>
        <w:jc w:val="both"/>
      </w:pPr>
      <w:r>
        <w:t>1</w:t>
      </w:r>
      <w:r w:rsidR="00D13AB4">
        <w:t>.</w:t>
      </w:r>
      <w:r>
        <w:t xml:space="preserve"> Aquestes poblacions són un bon banc de proves genètiques perquè, per raons geogràfiques i socioculturals, se n’ha afavorit l’aïllament i han estat poc influïdes per les migracions; aleshores, es pot veure com s’han transmès els gens originals al llarg de les generacions, si hi ha hagut mutacions, amb quina freqüència, quins factors les poden haver causat... Aquesta mutació i d’altres es donen amb més freqüència en aquestes poblacions perquè l’aïllament prolongat, amb una immigració escassa, fa que la deriva genètica sigui molt activa i que es vagi perdent la variabilitat genètica dels individus. </w:t>
      </w:r>
    </w:p>
    <w:p w:rsidR="007E3572" w:rsidRDefault="007E3572" w:rsidP="007E3572">
      <w:pPr>
        <w:jc w:val="both"/>
      </w:pPr>
      <w:r>
        <w:lastRenderedPageBreak/>
        <w:t>2</w:t>
      </w:r>
      <w:r w:rsidR="00D13AB4">
        <w:t>.</w:t>
      </w:r>
      <w:r>
        <w:t xml:space="preserve"> Locus 2q34-q35 vol dir que es troba al braç llarg (q) del cromosoma 2, entre les posicions 34 i 35. </w:t>
      </w:r>
    </w:p>
    <w:p w:rsidR="007E3572" w:rsidRDefault="007E3572" w:rsidP="007E3572">
      <w:pPr>
        <w:jc w:val="both"/>
      </w:pPr>
      <w:r>
        <w:t>3</w:t>
      </w:r>
      <w:r w:rsidR="00D13AB4">
        <w:t>.</w:t>
      </w:r>
      <w:r>
        <w:t xml:space="preserve"> La maduració del </w:t>
      </w:r>
      <w:proofErr w:type="spellStart"/>
      <w:r>
        <w:t>pre</w:t>
      </w:r>
      <w:proofErr w:type="spellEnd"/>
      <w:r>
        <w:t xml:space="preserve">-mRNA és el procés de l’eliminació dels introns i la unió entre si dels exons. Així es forma l’mRNA madur, que sortirà del nucli per ser traduït. La maduració diferencial de l’mRNA implica la formació de proteïnes BRCA1 diferents (isomorfes). </w:t>
      </w:r>
    </w:p>
    <w:p w:rsidR="00F11AAB" w:rsidRDefault="007E3572" w:rsidP="007E3572">
      <w:pPr>
        <w:jc w:val="both"/>
      </w:pPr>
      <w:r>
        <w:t>4</w:t>
      </w:r>
      <w:r w:rsidR="00D13AB4">
        <w:t>.</w:t>
      </w:r>
      <w:r w:rsidR="00F11AAB">
        <w:t xml:space="preserve"> B+ </w:t>
      </w:r>
      <w:r>
        <w:t>normal BRCA2</w:t>
      </w:r>
      <w:r w:rsidR="00F11AAB">
        <w:tab/>
      </w:r>
      <w:r w:rsidR="00F11AAB">
        <w:tab/>
      </w:r>
      <w:r w:rsidR="00F11AAB">
        <w:tab/>
      </w:r>
      <w:r>
        <w:t xml:space="preserve"> D+ normal BARD1 </w:t>
      </w:r>
    </w:p>
    <w:p w:rsidR="007E3572" w:rsidRDefault="00F11AAB" w:rsidP="007E3572">
      <w:pPr>
        <w:jc w:val="both"/>
      </w:pPr>
      <w:r>
        <w:t xml:space="preserve">    </w:t>
      </w:r>
      <w:r w:rsidR="007E3572">
        <w:t xml:space="preserve">B– </w:t>
      </w:r>
      <w:r>
        <w:t xml:space="preserve"> </w:t>
      </w:r>
      <w:r w:rsidR="007E3572">
        <w:t>gen mutant BRCA2</w:t>
      </w:r>
      <w:r>
        <w:tab/>
      </w:r>
      <w:r>
        <w:tab/>
      </w:r>
      <w:r w:rsidR="007E3572">
        <w:t xml:space="preserve"> D– gen mutant BARD1 </w:t>
      </w:r>
    </w:p>
    <w:p w:rsidR="007E3572" w:rsidRDefault="007E3572" w:rsidP="007E3572">
      <w:pPr>
        <w:jc w:val="both"/>
      </w:pPr>
      <w:r>
        <w:t xml:space="preserve"> </w:t>
      </w:r>
      <w:r w:rsidR="00F11AAB">
        <w:t xml:space="preserve">Creuament:     </w:t>
      </w:r>
      <w:r>
        <w:t>B+B+D+D– × B+B–D+D+</w:t>
      </w:r>
    </w:p>
    <w:tbl>
      <w:tblPr>
        <w:tblStyle w:val="Taulaambquadrcula"/>
        <w:tblW w:w="0" w:type="auto"/>
        <w:tblLook w:val="04A0" w:firstRow="1" w:lastRow="0" w:firstColumn="1" w:lastColumn="0" w:noHBand="0" w:noVBand="1"/>
      </w:tblPr>
      <w:tblGrid>
        <w:gridCol w:w="704"/>
        <w:gridCol w:w="3544"/>
        <w:gridCol w:w="4246"/>
      </w:tblGrid>
      <w:tr w:rsidR="00F11AAB" w:rsidTr="00F11AAB">
        <w:tc>
          <w:tcPr>
            <w:tcW w:w="704" w:type="dxa"/>
          </w:tcPr>
          <w:p w:rsidR="00F11AAB" w:rsidRDefault="00F11AAB" w:rsidP="007E3572">
            <w:pPr>
              <w:jc w:val="both"/>
            </w:pPr>
          </w:p>
        </w:tc>
        <w:tc>
          <w:tcPr>
            <w:tcW w:w="3544" w:type="dxa"/>
          </w:tcPr>
          <w:p w:rsidR="00F11AAB" w:rsidRPr="00F11AAB" w:rsidRDefault="00F11AAB" w:rsidP="00F11AAB">
            <w:pPr>
              <w:jc w:val="center"/>
              <w:rPr>
                <w:b/>
              </w:rPr>
            </w:pPr>
            <w:r w:rsidRPr="00F11AAB">
              <w:rPr>
                <w:b/>
              </w:rPr>
              <w:t>B+D+</w:t>
            </w:r>
          </w:p>
        </w:tc>
        <w:tc>
          <w:tcPr>
            <w:tcW w:w="4246" w:type="dxa"/>
          </w:tcPr>
          <w:p w:rsidR="00F11AAB" w:rsidRPr="00F11AAB" w:rsidRDefault="00F11AAB" w:rsidP="00F11AAB">
            <w:pPr>
              <w:jc w:val="center"/>
              <w:rPr>
                <w:b/>
              </w:rPr>
            </w:pPr>
            <w:r w:rsidRPr="00F11AAB">
              <w:rPr>
                <w:b/>
              </w:rPr>
              <w:t>B–D+</w:t>
            </w:r>
          </w:p>
        </w:tc>
      </w:tr>
      <w:tr w:rsidR="00F11AAB" w:rsidTr="00F11AAB">
        <w:tc>
          <w:tcPr>
            <w:tcW w:w="704" w:type="dxa"/>
          </w:tcPr>
          <w:p w:rsidR="00F11AAB" w:rsidRPr="00F11AAB" w:rsidRDefault="00F11AAB" w:rsidP="007E3572">
            <w:pPr>
              <w:jc w:val="both"/>
              <w:rPr>
                <w:b/>
              </w:rPr>
            </w:pPr>
            <w:r w:rsidRPr="00F11AAB">
              <w:rPr>
                <w:b/>
              </w:rPr>
              <w:t>B+D+</w:t>
            </w:r>
          </w:p>
        </w:tc>
        <w:tc>
          <w:tcPr>
            <w:tcW w:w="3544" w:type="dxa"/>
          </w:tcPr>
          <w:p w:rsidR="00F11AAB" w:rsidRDefault="00F11AAB" w:rsidP="00F11AAB">
            <w:pPr>
              <w:jc w:val="center"/>
            </w:pPr>
            <w:r>
              <w:t>B+B+D+D+</w:t>
            </w:r>
          </w:p>
        </w:tc>
        <w:tc>
          <w:tcPr>
            <w:tcW w:w="4246" w:type="dxa"/>
          </w:tcPr>
          <w:p w:rsidR="00F11AAB" w:rsidRDefault="00F11AAB" w:rsidP="00F11AAB">
            <w:pPr>
              <w:jc w:val="center"/>
            </w:pPr>
            <w:r>
              <w:t>B+B–D+D+</w:t>
            </w:r>
          </w:p>
        </w:tc>
      </w:tr>
      <w:tr w:rsidR="00F11AAB" w:rsidTr="00F11AAB">
        <w:tc>
          <w:tcPr>
            <w:tcW w:w="704" w:type="dxa"/>
          </w:tcPr>
          <w:p w:rsidR="00F11AAB" w:rsidRPr="00F11AAB" w:rsidRDefault="00F11AAB" w:rsidP="007E3572">
            <w:pPr>
              <w:jc w:val="both"/>
              <w:rPr>
                <w:b/>
              </w:rPr>
            </w:pPr>
            <w:r w:rsidRPr="00F11AAB">
              <w:rPr>
                <w:b/>
              </w:rPr>
              <w:t>B+D-</w:t>
            </w:r>
          </w:p>
        </w:tc>
        <w:tc>
          <w:tcPr>
            <w:tcW w:w="3544" w:type="dxa"/>
          </w:tcPr>
          <w:p w:rsidR="00F11AAB" w:rsidRDefault="00F11AAB" w:rsidP="00F11AAB">
            <w:pPr>
              <w:jc w:val="center"/>
            </w:pPr>
            <w:r>
              <w:t>B+B+D+D–</w:t>
            </w:r>
          </w:p>
        </w:tc>
        <w:tc>
          <w:tcPr>
            <w:tcW w:w="4246" w:type="dxa"/>
          </w:tcPr>
          <w:p w:rsidR="00F11AAB" w:rsidRDefault="00F11AAB" w:rsidP="00F11AAB">
            <w:pPr>
              <w:jc w:val="center"/>
            </w:pPr>
            <w:r>
              <w:t>B+B–D+D–</w:t>
            </w:r>
          </w:p>
        </w:tc>
      </w:tr>
    </w:tbl>
    <w:p w:rsidR="00F11AAB" w:rsidRDefault="00F11AAB" w:rsidP="007E3572">
      <w:pPr>
        <w:jc w:val="both"/>
      </w:pPr>
    </w:p>
    <w:p w:rsidR="007E3572" w:rsidRDefault="007E3572" w:rsidP="007E3572">
      <w:pPr>
        <w:jc w:val="both"/>
      </w:pPr>
      <w:r>
        <w:t xml:space="preserve">La probabilitat que la filla de la parella pateixi càncer amb un 100 % de seguretat, és del 25 %. </w:t>
      </w:r>
    </w:p>
    <w:p w:rsidR="00F11AAB" w:rsidRDefault="007E3572" w:rsidP="007E3572">
      <w:pPr>
        <w:jc w:val="both"/>
      </w:pPr>
      <w:r>
        <w:t>5</w:t>
      </w:r>
      <w:r w:rsidR="00F11AAB">
        <w:t>.</w:t>
      </w:r>
      <w:r>
        <w:t xml:space="preserve"> Les dades més fiables possible són les de l’Organització Mundial de la Salut (OMS), i les més recents publicades són de l’any 2012. Per això, es farà una estimació a partir d’aquestes dades. En l’enllaç següent es troben les dades de càncer de mama de l’any 2012 segons la WHO: </w:t>
      </w:r>
      <w:hyperlink r:id="rId5" w:history="1">
        <w:r w:rsidR="00F11AAB" w:rsidRPr="00555D41">
          <w:rPr>
            <w:rStyle w:val="Enlla"/>
          </w:rPr>
          <w:t>http://eco.iarc.fr/EUCAN/CancerOne.aspx?Cancer=46&amp;Gender=2</w:t>
        </w:r>
      </w:hyperlink>
    </w:p>
    <w:p w:rsidR="00F11AAB" w:rsidRDefault="007E3572" w:rsidP="007E3572">
      <w:pPr>
        <w:jc w:val="both"/>
      </w:pPr>
      <w:r>
        <w:t xml:space="preserve">Buscant la població total de cada lloc els anys 2012 i 2016, es pot fer una estimació dels casos aproximats de càncer de mama que hi va haver l’any 2016. </w:t>
      </w:r>
    </w:p>
    <w:p w:rsidR="00F11AAB" w:rsidRDefault="007E3572" w:rsidP="007E3572">
      <w:pPr>
        <w:jc w:val="both"/>
      </w:pPr>
      <w:r>
        <w:t xml:space="preserve">Espanya: </w:t>
      </w:r>
    </w:p>
    <w:p w:rsidR="00F11AAB" w:rsidRDefault="007E3572" w:rsidP="007E3572">
      <w:pPr>
        <w:jc w:val="both"/>
      </w:pPr>
      <w:r>
        <w:t xml:space="preserve">• Població l’any 2012: 46 857 404 </w:t>
      </w:r>
    </w:p>
    <w:p w:rsidR="00F11AAB" w:rsidRDefault="007E3572" w:rsidP="007E3572">
      <w:pPr>
        <w:jc w:val="both"/>
      </w:pPr>
      <w:r>
        <w:t xml:space="preserve">• Casos de càncer de mama l’any 2012: 25 215 </w:t>
      </w:r>
    </w:p>
    <w:p w:rsidR="007E3572" w:rsidRDefault="007E3572" w:rsidP="007E3572">
      <w:pPr>
        <w:jc w:val="both"/>
      </w:pPr>
      <w:r>
        <w:t xml:space="preserve">• Població l’any 2016: 46 347 576 </w:t>
      </w:r>
    </w:p>
    <w:p w:rsidR="007E3572" w:rsidRDefault="007E3572" w:rsidP="007E3572">
      <w:pPr>
        <w:jc w:val="both"/>
      </w:pPr>
      <w:r>
        <w:t xml:space="preserve">Amb una regla de tres es pot estimar que el nombre de casos aproximats de càncer de mama l’any 2016 a Espanya és de 24 940. D’aquests, el 10% són hereditaris, és a dir, 2 494 casos de càncer hereditaris. </w:t>
      </w:r>
    </w:p>
    <w:p w:rsidR="00F11AAB" w:rsidRDefault="007E3572" w:rsidP="007E3572">
      <w:pPr>
        <w:jc w:val="both"/>
      </w:pPr>
      <w:r>
        <w:t xml:space="preserve">Islàndia: </w:t>
      </w:r>
    </w:p>
    <w:p w:rsidR="00F11AAB" w:rsidRDefault="007E3572" w:rsidP="007E3572">
      <w:pPr>
        <w:jc w:val="both"/>
      </w:pPr>
      <w:r>
        <w:t xml:space="preserve">• Població l’any 2012: 325 526 </w:t>
      </w:r>
    </w:p>
    <w:p w:rsidR="00F11AAB" w:rsidRDefault="007E3572" w:rsidP="007E3572">
      <w:pPr>
        <w:jc w:val="both"/>
      </w:pPr>
      <w:r>
        <w:t xml:space="preserve">• Casos de càncer de mama l’any 2012: 225 </w:t>
      </w:r>
    </w:p>
    <w:p w:rsidR="00F11AAB" w:rsidRDefault="007E3572" w:rsidP="007E3572">
      <w:pPr>
        <w:jc w:val="both"/>
      </w:pPr>
      <w:r>
        <w:t xml:space="preserve">• Població l’any 2016: 332 474 • Casos estimats de càncer de mama l’any 2016: 230 </w:t>
      </w:r>
    </w:p>
    <w:p w:rsidR="007E3572" w:rsidRDefault="007E3572" w:rsidP="007E3572">
      <w:pPr>
        <w:jc w:val="both"/>
      </w:pPr>
      <w:r>
        <w:t xml:space="preserve">• Casos estimats de càncer de mama hereditaris (2016): 23 </w:t>
      </w:r>
    </w:p>
    <w:p w:rsidR="00F11AAB" w:rsidRDefault="007E3572" w:rsidP="007E3572">
      <w:pPr>
        <w:jc w:val="both"/>
      </w:pPr>
      <w:r>
        <w:t xml:space="preserve"> Unió Europea: </w:t>
      </w:r>
    </w:p>
    <w:p w:rsidR="00F11AAB" w:rsidRDefault="007E3572" w:rsidP="007E3572">
      <w:pPr>
        <w:jc w:val="both"/>
      </w:pPr>
      <w:r>
        <w:t xml:space="preserve">• Població l’any 2012: 504 060 000 </w:t>
      </w:r>
    </w:p>
    <w:p w:rsidR="00E31937" w:rsidRDefault="007E3572" w:rsidP="007E3572">
      <w:pPr>
        <w:jc w:val="both"/>
      </w:pPr>
      <w:r>
        <w:t xml:space="preserve">• Casos de càncer de mama l’any 2012: 358 967 </w:t>
      </w:r>
    </w:p>
    <w:p w:rsidR="00E31937" w:rsidRDefault="007E3572" w:rsidP="007E3572">
      <w:pPr>
        <w:jc w:val="both"/>
      </w:pPr>
      <w:r>
        <w:t xml:space="preserve">• Població l’any 2016: 510 300 000 </w:t>
      </w:r>
    </w:p>
    <w:p w:rsidR="00E31937" w:rsidRDefault="007E3572" w:rsidP="007E3572">
      <w:pPr>
        <w:jc w:val="both"/>
      </w:pPr>
      <w:r>
        <w:lastRenderedPageBreak/>
        <w:t xml:space="preserve">• Casos estimats de càncer de mama l’any 2016: 363 411 </w:t>
      </w:r>
    </w:p>
    <w:p w:rsidR="007E3572" w:rsidRDefault="007E3572" w:rsidP="007E3572">
      <w:pPr>
        <w:jc w:val="both"/>
      </w:pPr>
      <w:r>
        <w:t xml:space="preserve">• Casos estimats de càncer de mama hereditaris (2016): 36 341 </w:t>
      </w:r>
    </w:p>
    <w:p w:rsidR="00E31937" w:rsidRDefault="007E3572" w:rsidP="007E3572">
      <w:pPr>
        <w:jc w:val="both"/>
      </w:pPr>
      <w:r>
        <w:t xml:space="preserve"> </w:t>
      </w:r>
    </w:p>
    <w:p w:rsidR="00E31937" w:rsidRDefault="007E3572" w:rsidP="007E3572">
      <w:pPr>
        <w:jc w:val="both"/>
      </w:pPr>
      <w:r>
        <w:t xml:space="preserve">6 a) • El patró d’herència del gen de </w:t>
      </w:r>
      <w:proofErr w:type="spellStart"/>
      <w:r>
        <w:t>l’angiopatia</w:t>
      </w:r>
      <w:proofErr w:type="spellEnd"/>
      <w:r>
        <w:t xml:space="preserve"> amiloide islandesa és </w:t>
      </w:r>
      <w:r w:rsidRPr="00E31937">
        <w:rPr>
          <w:b/>
        </w:rPr>
        <w:t>recessiu</w:t>
      </w:r>
      <w:r>
        <w:t xml:space="preserve">, és a dir, el fenotip determinat pel gen de </w:t>
      </w:r>
      <w:proofErr w:type="spellStart"/>
      <w:r>
        <w:t>l’angiopatia</w:t>
      </w:r>
      <w:proofErr w:type="spellEnd"/>
      <w:r>
        <w:t xml:space="preserve"> amiloide només es manifesta en combinació homozigòtica. </w:t>
      </w:r>
    </w:p>
    <w:p w:rsidR="007E3572" w:rsidRDefault="007E3572" w:rsidP="007E3572">
      <w:pPr>
        <w:jc w:val="both"/>
      </w:pPr>
      <w:r>
        <w:t xml:space="preserve">• El gen és </w:t>
      </w:r>
      <w:r w:rsidRPr="00E31937">
        <w:rPr>
          <w:b/>
        </w:rPr>
        <w:t>autosòmic</w:t>
      </w:r>
      <w:r>
        <w:t xml:space="preserve"> perquè si fos lligat al sexe, l’individu I-3 (XA–XA–) i l’individu I-4 (XA+Y) no podrien tenir una filla afectada perquè el pare només té un cromosoma X, el qual no té l’al·lel de </w:t>
      </w:r>
      <w:proofErr w:type="spellStart"/>
      <w:r>
        <w:t>l’angiopatia</w:t>
      </w:r>
      <w:proofErr w:type="spellEnd"/>
      <w:r>
        <w:t xml:space="preserve"> amiloide perquè l’individu és sa. </w:t>
      </w:r>
    </w:p>
    <w:p w:rsidR="00E31937" w:rsidRDefault="007E3572" w:rsidP="007E3572">
      <w:pPr>
        <w:jc w:val="both"/>
      </w:pPr>
      <w:r>
        <w:t xml:space="preserve"> b) B+ sa </w:t>
      </w:r>
      <w:r w:rsidR="00E31937">
        <w:tab/>
      </w:r>
      <w:r>
        <w:t>B– al·lel mutant BRCA1</w:t>
      </w:r>
    </w:p>
    <w:p w:rsidR="00E31937" w:rsidRDefault="00E31937" w:rsidP="007E3572">
      <w:pPr>
        <w:jc w:val="both"/>
      </w:pPr>
      <w:r>
        <w:t xml:space="preserve">    </w:t>
      </w:r>
      <w:r w:rsidR="007E3572">
        <w:t xml:space="preserve"> A+ sa </w:t>
      </w:r>
      <w:r>
        <w:tab/>
      </w:r>
      <w:r w:rsidR="007E3572">
        <w:t xml:space="preserve">A– </w:t>
      </w:r>
      <w:proofErr w:type="spellStart"/>
      <w:r w:rsidR="007E3572">
        <w:t>angiopatia</w:t>
      </w:r>
      <w:proofErr w:type="spellEnd"/>
      <w:r w:rsidR="007E3572">
        <w:t xml:space="preserve"> amiloide </w:t>
      </w:r>
    </w:p>
    <w:tbl>
      <w:tblPr>
        <w:tblStyle w:val="Taulaambquadrcula"/>
        <w:tblW w:w="0" w:type="auto"/>
        <w:tblLook w:val="04A0" w:firstRow="1" w:lastRow="0" w:firstColumn="1" w:lastColumn="0" w:noHBand="0" w:noVBand="1"/>
      </w:tblPr>
      <w:tblGrid>
        <w:gridCol w:w="1415"/>
        <w:gridCol w:w="1415"/>
        <w:gridCol w:w="1416"/>
        <w:gridCol w:w="1416"/>
        <w:gridCol w:w="1416"/>
        <w:gridCol w:w="1416"/>
      </w:tblGrid>
      <w:tr w:rsidR="00E31937" w:rsidTr="00E31937">
        <w:tc>
          <w:tcPr>
            <w:tcW w:w="1415" w:type="dxa"/>
          </w:tcPr>
          <w:p w:rsidR="00E31937" w:rsidRDefault="00E31937" w:rsidP="007E3572">
            <w:pPr>
              <w:jc w:val="both"/>
            </w:pPr>
          </w:p>
        </w:tc>
        <w:tc>
          <w:tcPr>
            <w:tcW w:w="1415" w:type="dxa"/>
          </w:tcPr>
          <w:p w:rsidR="00E31937" w:rsidRDefault="00E31937" w:rsidP="00E31937">
            <w:pPr>
              <w:jc w:val="center"/>
            </w:pPr>
            <w:r>
              <w:t>1</w:t>
            </w:r>
          </w:p>
        </w:tc>
        <w:tc>
          <w:tcPr>
            <w:tcW w:w="1416" w:type="dxa"/>
          </w:tcPr>
          <w:p w:rsidR="00E31937" w:rsidRDefault="00E31937" w:rsidP="00E31937">
            <w:pPr>
              <w:jc w:val="center"/>
            </w:pPr>
            <w:r>
              <w:t>2</w:t>
            </w:r>
          </w:p>
        </w:tc>
        <w:tc>
          <w:tcPr>
            <w:tcW w:w="1416" w:type="dxa"/>
          </w:tcPr>
          <w:p w:rsidR="00E31937" w:rsidRDefault="00E31937" w:rsidP="00E31937">
            <w:pPr>
              <w:jc w:val="center"/>
            </w:pPr>
            <w:r>
              <w:t>3</w:t>
            </w:r>
          </w:p>
        </w:tc>
        <w:tc>
          <w:tcPr>
            <w:tcW w:w="1416" w:type="dxa"/>
          </w:tcPr>
          <w:p w:rsidR="00E31937" w:rsidRDefault="00E31937" w:rsidP="00E31937">
            <w:pPr>
              <w:jc w:val="center"/>
            </w:pPr>
            <w:r>
              <w:t>4</w:t>
            </w:r>
          </w:p>
        </w:tc>
        <w:tc>
          <w:tcPr>
            <w:tcW w:w="1416" w:type="dxa"/>
          </w:tcPr>
          <w:p w:rsidR="00E31937" w:rsidRDefault="00E31937" w:rsidP="00E31937">
            <w:pPr>
              <w:jc w:val="center"/>
            </w:pPr>
            <w:r>
              <w:t>5</w:t>
            </w:r>
          </w:p>
        </w:tc>
      </w:tr>
      <w:tr w:rsidR="00E31937" w:rsidTr="00E31937">
        <w:tc>
          <w:tcPr>
            <w:tcW w:w="1415" w:type="dxa"/>
          </w:tcPr>
          <w:p w:rsidR="00E31937" w:rsidRDefault="00E31937" w:rsidP="007E3572">
            <w:pPr>
              <w:jc w:val="both"/>
            </w:pPr>
            <w:r>
              <w:t>I</w:t>
            </w:r>
          </w:p>
        </w:tc>
        <w:tc>
          <w:tcPr>
            <w:tcW w:w="1415" w:type="dxa"/>
          </w:tcPr>
          <w:p w:rsidR="00E31937" w:rsidRDefault="00E31937" w:rsidP="007E3572">
            <w:pPr>
              <w:jc w:val="both"/>
            </w:pPr>
            <w:r>
              <w:t>B+B–A+A–</w:t>
            </w:r>
          </w:p>
        </w:tc>
        <w:tc>
          <w:tcPr>
            <w:tcW w:w="1416" w:type="dxa"/>
          </w:tcPr>
          <w:p w:rsidR="00E31937" w:rsidRDefault="00E31937" w:rsidP="007E3572">
            <w:pPr>
              <w:jc w:val="both"/>
            </w:pPr>
            <w:r>
              <w:t>B+B–A–A–</w:t>
            </w:r>
          </w:p>
        </w:tc>
        <w:tc>
          <w:tcPr>
            <w:tcW w:w="1416" w:type="dxa"/>
          </w:tcPr>
          <w:p w:rsidR="00E31937" w:rsidRDefault="00E31937" w:rsidP="007E3572">
            <w:pPr>
              <w:jc w:val="both"/>
            </w:pPr>
            <w:r>
              <w:t>B+B–A–A–</w:t>
            </w:r>
          </w:p>
        </w:tc>
        <w:tc>
          <w:tcPr>
            <w:tcW w:w="1416" w:type="dxa"/>
          </w:tcPr>
          <w:p w:rsidR="00E31937" w:rsidRDefault="00E31937" w:rsidP="007E3572">
            <w:pPr>
              <w:jc w:val="both"/>
            </w:pPr>
            <w:r>
              <w:t>B+B–A+A–</w:t>
            </w:r>
          </w:p>
        </w:tc>
        <w:tc>
          <w:tcPr>
            <w:tcW w:w="1416" w:type="dxa"/>
          </w:tcPr>
          <w:p w:rsidR="00E31937" w:rsidRDefault="00E31937" w:rsidP="007E3572">
            <w:pPr>
              <w:jc w:val="both"/>
            </w:pPr>
          </w:p>
        </w:tc>
      </w:tr>
      <w:tr w:rsidR="00E31937" w:rsidTr="00E31937">
        <w:tc>
          <w:tcPr>
            <w:tcW w:w="1415" w:type="dxa"/>
          </w:tcPr>
          <w:p w:rsidR="00E31937" w:rsidRDefault="00E31937" w:rsidP="00E31937">
            <w:pPr>
              <w:jc w:val="both"/>
            </w:pPr>
            <w:r>
              <w:t>II</w:t>
            </w:r>
          </w:p>
        </w:tc>
        <w:tc>
          <w:tcPr>
            <w:tcW w:w="1415" w:type="dxa"/>
          </w:tcPr>
          <w:p w:rsidR="00E31937" w:rsidRDefault="00E31937" w:rsidP="00E31937">
            <w:pPr>
              <w:jc w:val="both"/>
            </w:pPr>
            <w:r>
              <w:t>B–B–A+A–</w:t>
            </w:r>
          </w:p>
        </w:tc>
        <w:tc>
          <w:tcPr>
            <w:tcW w:w="1416" w:type="dxa"/>
          </w:tcPr>
          <w:p w:rsidR="00E31937" w:rsidRDefault="00E31937" w:rsidP="00E31937">
            <w:pPr>
              <w:jc w:val="both"/>
            </w:pPr>
            <w:r>
              <w:t>B+B–A–A–</w:t>
            </w:r>
          </w:p>
        </w:tc>
        <w:tc>
          <w:tcPr>
            <w:tcW w:w="1416" w:type="dxa"/>
          </w:tcPr>
          <w:p w:rsidR="00E31937" w:rsidRDefault="00E31937" w:rsidP="00E31937">
            <w:pPr>
              <w:jc w:val="both"/>
            </w:pPr>
            <w:r>
              <w:t>B–B–A+A–</w:t>
            </w:r>
          </w:p>
        </w:tc>
        <w:tc>
          <w:tcPr>
            <w:tcW w:w="1416" w:type="dxa"/>
          </w:tcPr>
          <w:p w:rsidR="00E31937" w:rsidRDefault="00E31937" w:rsidP="00E31937">
            <w:pPr>
              <w:jc w:val="both"/>
            </w:pPr>
            <w:r>
              <w:t>B+B–A–A–</w:t>
            </w:r>
          </w:p>
        </w:tc>
        <w:tc>
          <w:tcPr>
            <w:tcW w:w="1416" w:type="dxa"/>
          </w:tcPr>
          <w:p w:rsidR="00E31937" w:rsidRDefault="00E31937" w:rsidP="00E31937">
            <w:pPr>
              <w:jc w:val="both"/>
            </w:pPr>
            <w:r>
              <w:t>B+_A+A–</w:t>
            </w:r>
          </w:p>
        </w:tc>
      </w:tr>
      <w:tr w:rsidR="00E31937" w:rsidTr="00E31937">
        <w:tc>
          <w:tcPr>
            <w:tcW w:w="1415" w:type="dxa"/>
          </w:tcPr>
          <w:p w:rsidR="00E31937" w:rsidRDefault="00E31937" w:rsidP="00E31937">
            <w:pPr>
              <w:jc w:val="both"/>
            </w:pPr>
            <w:r>
              <w:t>III</w:t>
            </w:r>
          </w:p>
        </w:tc>
        <w:tc>
          <w:tcPr>
            <w:tcW w:w="1415" w:type="dxa"/>
          </w:tcPr>
          <w:p w:rsidR="00E31937" w:rsidRDefault="00E31937" w:rsidP="00E31937">
            <w:pPr>
              <w:jc w:val="both"/>
            </w:pPr>
            <w:r>
              <w:t>B–B–A–A–</w:t>
            </w:r>
          </w:p>
        </w:tc>
        <w:tc>
          <w:tcPr>
            <w:tcW w:w="1416" w:type="dxa"/>
          </w:tcPr>
          <w:p w:rsidR="00E31937" w:rsidRDefault="001C7BD8" w:rsidP="00E31937">
            <w:pPr>
              <w:jc w:val="both"/>
            </w:pPr>
            <w:r>
              <w:t>B+B–A–A–</w:t>
            </w:r>
          </w:p>
        </w:tc>
        <w:tc>
          <w:tcPr>
            <w:tcW w:w="1416" w:type="dxa"/>
          </w:tcPr>
          <w:p w:rsidR="00E31937" w:rsidRDefault="001C7BD8" w:rsidP="00E31937">
            <w:pPr>
              <w:jc w:val="both"/>
            </w:pPr>
            <w:r>
              <w:t xml:space="preserve">B+B–A+A–   </w:t>
            </w:r>
          </w:p>
        </w:tc>
        <w:tc>
          <w:tcPr>
            <w:tcW w:w="1416" w:type="dxa"/>
          </w:tcPr>
          <w:p w:rsidR="00E31937" w:rsidRDefault="00E31937" w:rsidP="00E31937">
            <w:pPr>
              <w:jc w:val="both"/>
            </w:pPr>
          </w:p>
        </w:tc>
        <w:tc>
          <w:tcPr>
            <w:tcW w:w="1416" w:type="dxa"/>
          </w:tcPr>
          <w:p w:rsidR="00E31937" w:rsidRDefault="00E31937" w:rsidP="00E31937">
            <w:pPr>
              <w:jc w:val="both"/>
            </w:pPr>
          </w:p>
        </w:tc>
      </w:tr>
    </w:tbl>
    <w:p w:rsidR="007E3572" w:rsidRDefault="007E3572" w:rsidP="007E3572">
      <w:pPr>
        <w:jc w:val="both"/>
      </w:pPr>
    </w:p>
    <w:p w:rsidR="007E3572" w:rsidRDefault="001C7BD8" w:rsidP="007E3572">
      <w:pPr>
        <w:jc w:val="both"/>
      </w:pPr>
      <w:r>
        <w:t xml:space="preserve">c)          </w:t>
      </w:r>
      <w:r w:rsidR="007E3572">
        <w:t xml:space="preserve">B+B–A–A– </w:t>
      </w:r>
      <w:r>
        <w:t xml:space="preserve">        </w:t>
      </w:r>
      <w:r w:rsidR="007E3572">
        <w:t xml:space="preserve">× </w:t>
      </w:r>
      <w:r>
        <w:t xml:space="preserve">           </w:t>
      </w:r>
      <w:r w:rsidR="007E3572">
        <w:t>B–B–A+A–</w:t>
      </w:r>
    </w:p>
    <w:tbl>
      <w:tblPr>
        <w:tblStyle w:val="Taulaambquadrcula"/>
        <w:tblW w:w="0" w:type="auto"/>
        <w:tblLook w:val="04A0" w:firstRow="1" w:lastRow="0" w:firstColumn="1" w:lastColumn="0" w:noHBand="0" w:noVBand="1"/>
      </w:tblPr>
      <w:tblGrid>
        <w:gridCol w:w="988"/>
        <w:gridCol w:w="3543"/>
        <w:gridCol w:w="3963"/>
      </w:tblGrid>
      <w:tr w:rsidR="001C7BD8" w:rsidTr="001C7BD8">
        <w:tc>
          <w:tcPr>
            <w:tcW w:w="988" w:type="dxa"/>
          </w:tcPr>
          <w:p w:rsidR="001C7BD8" w:rsidRDefault="001C7BD8" w:rsidP="007E3572">
            <w:pPr>
              <w:jc w:val="both"/>
            </w:pPr>
          </w:p>
        </w:tc>
        <w:tc>
          <w:tcPr>
            <w:tcW w:w="3543" w:type="dxa"/>
          </w:tcPr>
          <w:p w:rsidR="001C7BD8" w:rsidRPr="001C7BD8" w:rsidRDefault="001C7BD8" w:rsidP="001C7BD8">
            <w:pPr>
              <w:jc w:val="center"/>
              <w:rPr>
                <w:b/>
              </w:rPr>
            </w:pPr>
            <w:r w:rsidRPr="001C7BD8">
              <w:rPr>
                <w:b/>
              </w:rPr>
              <w:t>B+A–</w:t>
            </w:r>
          </w:p>
        </w:tc>
        <w:tc>
          <w:tcPr>
            <w:tcW w:w="3963" w:type="dxa"/>
          </w:tcPr>
          <w:p w:rsidR="001C7BD8" w:rsidRPr="001C7BD8" w:rsidRDefault="001C7BD8" w:rsidP="001C7BD8">
            <w:pPr>
              <w:jc w:val="center"/>
              <w:rPr>
                <w:b/>
              </w:rPr>
            </w:pPr>
            <w:r w:rsidRPr="001C7BD8">
              <w:rPr>
                <w:b/>
              </w:rPr>
              <w:t>B–A–</w:t>
            </w:r>
          </w:p>
        </w:tc>
      </w:tr>
      <w:tr w:rsidR="001C7BD8" w:rsidTr="001C7BD8">
        <w:tc>
          <w:tcPr>
            <w:tcW w:w="988" w:type="dxa"/>
          </w:tcPr>
          <w:p w:rsidR="001C7BD8" w:rsidRPr="001C7BD8" w:rsidRDefault="001C7BD8" w:rsidP="007E3572">
            <w:pPr>
              <w:jc w:val="both"/>
              <w:rPr>
                <w:b/>
              </w:rPr>
            </w:pPr>
            <w:r w:rsidRPr="001C7BD8">
              <w:rPr>
                <w:b/>
              </w:rPr>
              <w:t>B–A+</w:t>
            </w:r>
          </w:p>
        </w:tc>
        <w:tc>
          <w:tcPr>
            <w:tcW w:w="3543" w:type="dxa"/>
          </w:tcPr>
          <w:p w:rsidR="001C7BD8" w:rsidRDefault="001C7BD8" w:rsidP="001C7BD8">
            <w:pPr>
              <w:jc w:val="center"/>
            </w:pPr>
            <w:r>
              <w:t>B+B–A+A–</w:t>
            </w:r>
          </w:p>
        </w:tc>
        <w:tc>
          <w:tcPr>
            <w:tcW w:w="3963" w:type="dxa"/>
          </w:tcPr>
          <w:p w:rsidR="001C7BD8" w:rsidRDefault="001C7BD8" w:rsidP="001C7BD8">
            <w:pPr>
              <w:jc w:val="center"/>
            </w:pPr>
            <w:r>
              <w:t>B–B–A+A–</w:t>
            </w:r>
          </w:p>
        </w:tc>
      </w:tr>
      <w:tr w:rsidR="001C7BD8" w:rsidTr="001C7BD8">
        <w:tc>
          <w:tcPr>
            <w:tcW w:w="988" w:type="dxa"/>
          </w:tcPr>
          <w:p w:rsidR="001C7BD8" w:rsidRPr="001C7BD8" w:rsidRDefault="001C7BD8" w:rsidP="007E3572">
            <w:pPr>
              <w:jc w:val="both"/>
              <w:rPr>
                <w:b/>
              </w:rPr>
            </w:pPr>
            <w:r w:rsidRPr="001C7BD8">
              <w:rPr>
                <w:b/>
              </w:rPr>
              <w:t>B–A–</w:t>
            </w:r>
          </w:p>
        </w:tc>
        <w:tc>
          <w:tcPr>
            <w:tcW w:w="3543" w:type="dxa"/>
          </w:tcPr>
          <w:p w:rsidR="001C7BD8" w:rsidRDefault="001C7BD8" w:rsidP="001C7BD8">
            <w:pPr>
              <w:jc w:val="center"/>
            </w:pPr>
            <w:r>
              <w:t>B+B–A–A–</w:t>
            </w:r>
          </w:p>
        </w:tc>
        <w:tc>
          <w:tcPr>
            <w:tcW w:w="3963" w:type="dxa"/>
          </w:tcPr>
          <w:p w:rsidR="001C7BD8" w:rsidRDefault="001C7BD8" w:rsidP="001C7BD8">
            <w:pPr>
              <w:jc w:val="center"/>
            </w:pPr>
            <w:r>
              <w:t>B–B–A–A–</w:t>
            </w:r>
          </w:p>
        </w:tc>
      </w:tr>
    </w:tbl>
    <w:p w:rsidR="001C7BD8" w:rsidRDefault="001C7BD8" w:rsidP="007E3572">
      <w:pPr>
        <w:jc w:val="both"/>
      </w:pPr>
    </w:p>
    <w:p w:rsidR="007E3572" w:rsidRDefault="007E3572" w:rsidP="007E3572">
      <w:pPr>
        <w:jc w:val="both"/>
      </w:pPr>
      <w:r>
        <w:t xml:space="preserve">Tots els genotips presenten el gen mutant BRCA1, ja que la mare és </w:t>
      </w:r>
      <w:proofErr w:type="spellStart"/>
      <w:r>
        <w:t>homozigota</w:t>
      </w:r>
      <w:proofErr w:type="spellEnd"/>
      <w:r>
        <w:t xml:space="preserve"> per a l’al·lel mutant BRCA1 i tots els seus gàmetes el presentaran. La probabilitat és del 100%. </w:t>
      </w:r>
    </w:p>
    <w:p w:rsidR="007E3572" w:rsidRDefault="007E3572" w:rsidP="007E3572">
      <w:pPr>
        <w:jc w:val="both"/>
      </w:pPr>
      <w:r>
        <w:t xml:space="preserve"> </w:t>
      </w:r>
    </w:p>
    <w:p w:rsidR="007E3572" w:rsidRPr="001C7BD8" w:rsidRDefault="007E3572" w:rsidP="007E3572">
      <w:pPr>
        <w:jc w:val="both"/>
      </w:pPr>
      <w:r>
        <w:t xml:space="preserve"> </w:t>
      </w:r>
      <w:r w:rsidRPr="001C7BD8">
        <w:rPr>
          <w:b/>
        </w:rPr>
        <w:t xml:space="preserve">NANISME Pàg. 203 </w:t>
      </w:r>
    </w:p>
    <w:p w:rsidR="007E3572" w:rsidRDefault="007E3572" w:rsidP="007E3572">
      <w:pPr>
        <w:jc w:val="both"/>
      </w:pPr>
      <w:r>
        <w:t>1</w:t>
      </w:r>
      <w:r w:rsidR="001C7BD8">
        <w:t>.</w:t>
      </w:r>
      <w:r>
        <w:t xml:space="preserve"> A la vista del pedigrí, es pot deduir que el gen del nanisme </w:t>
      </w:r>
      <w:proofErr w:type="spellStart"/>
      <w:r>
        <w:t>polidactílic</w:t>
      </w:r>
      <w:proofErr w:type="spellEnd"/>
      <w:r>
        <w:t xml:space="preserve"> segueix un patró d’herència autosòmic, atès que a la segona generació ve</w:t>
      </w:r>
      <w:r w:rsidR="001C7BD8">
        <w:t xml:space="preserve">iem afectats tant una dona com </w:t>
      </w:r>
      <w:r>
        <w:t xml:space="preserve">un home. A més, és recessiu, perquè els dos afectats de la generació II són fills de dos individus no afectats, però que havien de ser portadors de l’al·lel del nanisme. Per tant, no pot ser dominant. </w:t>
      </w:r>
    </w:p>
    <w:p w:rsidR="001C7BD8" w:rsidRDefault="007E3572" w:rsidP="007E3572">
      <w:pPr>
        <w:jc w:val="both"/>
      </w:pPr>
      <w:r>
        <w:t>2</w:t>
      </w:r>
      <w:r w:rsidR="001C7BD8">
        <w:t>.</w:t>
      </w:r>
      <w:r>
        <w:t xml:space="preserve"> La dona I-2 ha de ser </w:t>
      </w:r>
      <w:proofErr w:type="spellStart"/>
      <w:r>
        <w:t>heterozigota</w:t>
      </w:r>
      <w:proofErr w:type="spellEnd"/>
      <w:r>
        <w:t xml:space="preserve"> per a l’al·lel del nanisme (n = al·lel nanisme; N = al·lel sense alteració), atès que té dos fills que són nans. No podem saber si és </w:t>
      </w:r>
      <w:proofErr w:type="spellStart"/>
      <w:r>
        <w:t>homozigota</w:t>
      </w:r>
      <w:proofErr w:type="spellEnd"/>
      <w:r>
        <w:t xml:space="preserve"> o </w:t>
      </w:r>
      <w:proofErr w:type="spellStart"/>
      <w:r>
        <w:t>heterozigota</w:t>
      </w:r>
      <w:proofErr w:type="spellEnd"/>
      <w:r>
        <w:t xml:space="preserve"> pel que fa a l’albinisme: en tot cas, i com que no en pateix, pot ser </w:t>
      </w:r>
      <w:proofErr w:type="spellStart"/>
      <w:r>
        <w:t>Aa</w:t>
      </w:r>
      <w:proofErr w:type="spellEnd"/>
      <w:r>
        <w:t xml:space="preserve"> o AA (a = al·lel de l’albinisme; A = al·lel sense alteració). El més probable és que sigui </w:t>
      </w:r>
      <w:proofErr w:type="spellStart"/>
      <w:r>
        <w:t>homozigota</w:t>
      </w:r>
      <w:proofErr w:type="spellEnd"/>
      <w:r>
        <w:t xml:space="preserve"> (AA), ja que cap dels seus cinc fills no és albí. En resum, la dona I-2 serà </w:t>
      </w:r>
      <w:proofErr w:type="spellStart"/>
      <w:r>
        <w:t>AANn</w:t>
      </w:r>
      <w:proofErr w:type="spellEnd"/>
      <w:r>
        <w:t xml:space="preserve"> o bé </w:t>
      </w:r>
      <w:proofErr w:type="spellStart"/>
      <w:r>
        <w:t>AaNn</w:t>
      </w:r>
      <w:proofErr w:type="spellEnd"/>
      <w:r>
        <w:t xml:space="preserve">. </w:t>
      </w:r>
    </w:p>
    <w:p w:rsidR="007E3572" w:rsidRDefault="007E3572" w:rsidP="007E3572">
      <w:pPr>
        <w:jc w:val="both"/>
      </w:pPr>
      <w:r>
        <w:t xml:space="preserve">Sí que sabem amb seguretat que la dona II-5 serà doble </w:t>
      </w:r>
      <w:proofErr w:type="spellStart"/>
      <w:r>
        <w:t>heterozigota</w:t>
      </w:r>
      <w:proofErr w:type="spellEnd"/>
      <w:r>
        <w:t xml:space="preserve">, </w:t>
      </w:r>
      <w:proofErr w:type="spellStart"/>
      <w:r>
        <w:t>AaNn</w:t>
      </w:r>
      <w:proofErr w:type="spellEnd"/>
      <w:r>
        <w:t xml:space="preserve">, perquè té una filla albina i un fill nan. Ella no pateix ni albinisme ni nanisme, però n’ha de ser portadora. </w:t>
      </w:r>
    </w:p>
    <w:p w:rsidR="007E3572" w:rsidRDefault="007E3572" w:rsidP="007E3572">
      <w:pPr>
        <w:jc w:val="both"/>
      </w:pPr>
      <w:r>
        <w:t xml:space="preserve"> </w:t>
      </w:r>
    </w:p>
    <w:p w:rsidR="001C7BD8" w:rsidRDefault="001C7BD8" w:rsidP="007E3572">
      <w:pPr>
        <w:jc w:val="both"/>
      </w:pPr>
    </w:p>
    <w:p w:rsidR="007E3572" w:rsidRPr="001C7BD8" w:rsidRDefault="007E3572" w:rsidP="007E3572">
      <w:pPr>
        <w:jc w:val="both"/>
      </w:pPr>
      <w:r>
        <w:lastRenderedPageBreak/>
        <w:t xml:space="preserve"> </w:t>
      </w:r>
      <w:r w:rsidRPr="001C7BD8">
        <w:rPr>
          <w:b/>
        </w:rPr>
        <w:t xml:space="preserve">HEMOFÍLIA Pàg. 203 </w:t>
      </w:r>
    </w:p>
    <w:p w:rsidR="00E9763C" w:rsidRDefault="007E3572" w:rsidP="007E3572">
      <w:pPr>
        <w:jc w:val="both"/>
      </w:pPr>
      <w:r>
        <w:t xml:space="preserve"> 1</w:t>
      </w:r>
      <w:r w:rsidR="00E9763C">
        <w:t>.</w:t>
      </w:r>
      <w:r>
        <w:t xml:space="preserve"> </w:t>
      </w:r>
    </w:p>
    <w:tbl>
      <w:tblPr>
        <w:tblStyle w:val="Taulaambquadrcula"/>
        <w:tblW w:w="0" w:type="auto"/>
        <w:tblLook w:val="04A0" w:firstRow="1" w:lastRow="0" w:firstColumn="1" w:lastColumn="0" w:noHBand="0" w:noVBand="1"/>
      </w:tblPr>
      <w:tblGrid>
        <w:gridCol w:w="1415"/>
        <w:gridCol w:w="1415"/>
        <w:gridCol w:w="1416"/>
        <w:gridCol w:w="1416"/>
        <w:gridCol w:w="1416"/>
        <w:gridCol w:w="1416"/>
      </w:tblGrid>
      <w:tr w:rsidR="00E9763C" w:rsidTr="00E9763C">
        <w:tc>
          <w:tcPr>
            <w:tcW w:w="1415" w:type="dxa"/>
          </w:tcPr>
          <w:p w:rsidR="00E9763C" w:rsidRDefault="00E9763C" w:rsidP="007E3572">
            <w:pPr>
              <w:jc w:val="both"/>
            </w:pPr>
            <w:r>
              <w:t>Individus</w:t>
            </w:r>
          </w:p>
        </w:tc>
        <w:tc>
          <w:tcPr>
            <w:tcW w:w="1415" w:type="dxa"/>
          </w:tcPr>
          <w:p w:rsidR="00E9763C" w:rsidRDefault="00E9763C" w:rsidP="00E9763C">
            <w:pPr>
              <w:jc w:val="center"/>
            </w:pPr>
            <w:r>
              <w:t>I-1</w:t>
            </w:r>
          </w:p>
        </w:tc>
        <w:tc>
          <w:tcPr>
            <w:tcW w:w="1416" w:type="dxa"/>
          </w:tcPr>
          <w:p w:rsidR="00E9763C" w:rsidRDefault="00E9763C" w:rsidP="00E9763C">
            <w:pPr>
              <w:jc w:val="center"/>
            </w:pPr>
            <w:r>
              <w:t>I-2</w:t>
            </w:r>
          </w:p>
        </w:tc>
        <w:tc>
          <w:tcPr>
            <w:tcW w:w="1416" w:type="dxa"/>
          </w:tcPr>
          <w:p w:rsidR="00E9763C" w:rsidRDefault="00E9763C" w:rsidP="00E9763C">
            <w:pPr>
              <w:jc w:val="center"/>
            </w:pPr>
            <w:r>
              <w:t>II-1</w:t>
            </w:r>
          </w:p>
        </w:tc>
        <w:tc>
          <w:tcPr>
            <w:tcW w:w="1416" w:type="dxa"/>
          </w:tcPr>
          <w:p w:rsidR="00E9763C" w:rsidRDefault="00E9763C" w:rsidP="00E9763C">
            <w:pPr>
              <w:jc w:val="center"/>
            </w:pPr>
            <w:r>
              <w:t>II-2</w:t>
            </w:r>
          </w:p>
        </w:tc>
        <w:tc>
          <w:tcPr>
            <w:tcW w:w="1416" w:type="dxa"/>
          </w:tcPr>
          <w:p w:rsidR="00E9763C" w:rsidRDefault="00E9763C" w:rsidP="00E9763C">
            <w:pPr>
              <w:jc w:val="center"/>
            </w:pPr>
            <w:r>
              <w:t>II-3</w:t>
            </w:r>
          </w:p>
        </w:tc>
      </w:tr>
      <w:tr w:rsidR="00E9763C" w:rsidTr="00E9763C">
        <w:tc>
          <w:tcPr>
            <w:tcW w:w="1415" w:type="dxa"/>
          </w:tcPr>
          <w:p w:rsidR="00E9763C" w:rsidRDefault="00E9763C" w:rsidP="007E3572">
            <w:pPr>
              <w:jc w:val="both"/>
            </w:pPr>
            <w:r>
              <w:t>Genotips</w:t>
            </w:r>
          </w:p>
        </w:tc>
        <w:tc>
          <w:tcPr>
            <w:tcW w:w="1415" w:type="dxa"/>
          </w:tcPr>
          <w:p w:rsidR="00E9763C" w:rsidRDefault="00E9763C" w:rsidP="00E9763C">
            <w:pPr>
              <w:jc w:val="center"/>
            </w:pPr>
            <w:proofErr w:type="spellStart"/>
            <w:r>
              <w:t>X</w:t>
            </w:r>
            <w:r w:rsidRPr="00E9763C">
              <w:rPr>
                <w:vertAlign w:val="superscript"/>
              </w:rPr>
              <w:t>+</w:t>
            </w:r>
            <w:r>
              <w:t>X</w:t>
            </w:r>
            <w:r w:rsidRPr="00E9763C">
              <w:rPr>
                <w:vertAlign w:val="superscript"/>
              </w:rPr>
              <w:t>h</w:t>
            </w:r>
            <w:proofErr w:type="spellEnd"/>
          </w:p>
        </w:tc>
        <w:tc>
          <w:tcPr>
            <w:tcW w:w="1416" w:type="dxa"/>
          </w:tcPr>
          <w:p w:rsidR="00E9763C" w:rsidRDefault="00E9763C" w:rsidP="00E9763C">
            <w:pPr>
              <w:jc w:val="center"/>
            </w:pPr>
            <w:r>
              <w:t>X</w:t>
            </w:r>
            <w:r w:rsidRPr="00E9763C">
              <w:rPr>
                <w:vertAlign w:val="superscript"/>
              </w:rPr>
              <w:t>+</w:t>
            </w:r>
            <w:r>
              <w:t>Y</w:t>
            </w:r>
          </w:p>
        </w:tc>
        <w:tc>
          <w:tcPr>
            <w:tcW w:w="1416" w:type="dxa"/>
          </w:tcPr>
          <w:p w:rsidR="00E9763C" w:rsidRDefault="00E9763C" w:rsidP="00E9763C">
            <w:pPr>
              <w:jc w:val="center"/>
            </w:pPr>
            <w:r>
              <w:t>X</w:t>
            </w:r>
            <w:r w:rsidRPr="00E9763C">
              <w:rPr>
                <w:vertAlign w:val="superscript"/>
              </w:rPr>
              <w:t>+</w:t>
            </w:r>
            <w:r>
              <w:t>Y</w:t>
            </w:r>
          </w:p>
        </w:tc>
        <w:tc>
          <w:tcPr>
            <w:tcW w:w="1416" w:type="dxa"/>
          </w:tcPr>
          <w:p w:rsidR="00E9763C" w:rsidRDefault="00E9763C" w:rsidP="00E9763C">
            <w:pPr>
              <w:jc w:val="center"/>
            </w:pPr>
            <w:proofErr w:type="spellStart"/>
            <w:r>
              <w:t>X</w:t>
            </w:r>
            <w:r w:rsidRPr="00E9763C">
              <w:rPr>
                <w:vertAlign w:val="superscript"/>
              </w:rPr>
              <w:t>+</w:t>
            </w:r>
            <w:r>
              <w:t>X</w:t>
            </w:r>
            <w:r w:rsidRPr="00E9763C">
              <w:rPr>
                <w:vertAlign w:val="superscript"/>
              </w:rPr>
              <w:t>h</w:t>
            </w:r>
            <w:proofErr w:type="spellEnd"/>
          </w:p>
        </w:tc>
        <w:tc>
          <w:tcPr>
            <w:tcW w:w="1416" w:type="dxa"/>
          </w:tcPr>
          <w:p w:rsidR="00E9763C" w:rsidRDefault="00E9763C" w:rsidP="00E9763C">
            <w:pPr>
              <w:jc w:val="center"/>
            </w:pPr>
            <w:proofErr w:type="spellStart"/>
            <w:r>
              <w:t>X</w:t>
            </w:r>
            <w:r w:rsidRPr="00E9763C">
              <w:rPr>
                <w:vertAlign w:val="superscript"/>
              </w:rPr>
              <w:t>h</w:t>
            </w:r>
            <w:r>
              <w:t>Y</w:t>
            </w:r>
            <w:proofErr w:type="spellEnd"/>
          </w:p>
        </w:tc>
      </w:tr>
    </w:tbl>
    <w:p w:rsidR="00E9763C" w:rsidRDefault="00E9763C" w:rsidP="007E3572">
      <w:pPr>
        <w:jc w:val="both"/>
      </w:pPr>
    </w:p>
    <w:p w:rsidR="007E3572" w:rsidRDefault="007E3572" w:rsidP="007E3572">
      <w:pPr>
        <w:jc w:val="both"/>
      </w:pPr>
      <w:r>
        <w:t>2</w:t>
      </w:r>
      <w:r w:rsidR="00E9763C">
        <w:t>.</w:t>
      </w:r>
      <w:r>
        <w:t xml:space="preserve"> Tot depèn del genotip de la dona II-4: o bé pot ser X</w:t>
      </w:r>
      <w:r w:rsidRPr="00E9763C">
        <w:rPr>
          <w:vertAlign w:val="superscript"/>
        </w:rPr>
        <w:t>+</w:t>
      </w:r>
      <w:r>
        <w:t>X</w:t>
      </w:r>
      <w:r w:rsidRPr="00E9763C">
        <w:rPr>
          <w:vertAlign w:val="superscript"/>
        </w:rPr>
        <w:t>+</w:t>
      </w:r>
      <w:r>
        <w:t xml:space="preserve">, que en aquest cas cap fill podrà ser hemofílic, ni mascle ni femella, o bé pot ser </w:t>
      </w:r>
      <w:proofErr w:type="spellStart"/>
      <w:r>
        <w:t>X</w:t>
      </w:r>
      <w:r w:rsidRPr="00E9763C">
        <w:rPr>
          <w:vertAlign w:val="superscript"/>
        </w:rPr>
        <w:t>+</w:t>
      </w:r>
      <w:r>
        <w:t>X</w:t>
      </w:r>
      <w:r w:rsidRPr="00E9763C">
        <w:rPr>
          <w:vertAlign w:val="superscript"/>
        </w:rPr>
        <w:t>h</w:t>
      </w:r>
      <w:proofErr w:type="spellEnd"/>
      <w:r>
        <w:t>, que en aquest cas les filles no serien hemofíliques, però en podrien ser portadores, i els fills podrien ser hemofílics o no, segons si heretessin X</w:t>
      </w:r>
      <w:r w:rsidRPr="00E9763C">
        <w:rPr>
          <w:vertAlign w:val="superscript"/>
        </w:rPr>
        <w:t>+</w:t>
      </w:r>
      <w:r>
        <w:t xml:space="preserve"> o bé </w:t>
      </w:r>
      <w:proofErr w:type="spellStart"/>
      <w:r>
        <w:t>X</w:t>
      </w:r>
      <w:r w:rsidRPr="00E9763C">
        <w:rPr>
          <w:vertAlign w:val="superscript"/>
        </w:rPr>
        <w:t>h</w:t>
      </w:r>
      <w:proofErr w:type="spellEnd"/>
      <w:r>
        <w:t xml:space="preserve"> de la mare (atès que del pare rebran el Y). </w:t>
      </w:r>
    </w:p>
    <w:p w:rsidR="007E3572" w:rsidRDefault="007E3572" w:rsidP="007E3572">
      <w:pPr>
        <w:jc w:val="both"/>
      </w:pPr>
      <w:r>
        <w:t xml:space="preserve"> </w:t>
      </w:r>
    </w:p>
    <w:p w:rsidR="007E3572" w:rsidRPr="00E9763C" w:rsidRDefault="007E3572" w:rsidP="007E3572">
      <w:pPr>
        <w:jc w:val="both"/>
        <w:rPr>
          <w:b/>
        </w:rPr>
      </w:pPr>
      <w:r w:rsidRPr="00E9763C">
        <w:rPr>
          <w:b/>
        </w:rPr>
        <w:t xml:space="preserve">TALASSÈMIA Pàg. 203 </w:t>
      </w:r>
    </w:p>
    <w:p w:rsidR="007E3572" w:rsidRDefault="007E3572" w:rsidP="007E3572">
      <w:pPr>
        <w:jc w:val="both"/>
      </w:pPr>
      <w:r>
        <w:t xml:space="preserve"> 1</w:t>
      </w:r>
      <w:r w:rsidR="00E9763C">
        <w:t>.</w:t>
      </w:r>
      <w:r>
        <w:t xml:space="preserve"> a) S’haurà d’indicar la nomenclatura utilitzada. TT: no </w:t>
      </w:r>
      <w:proofErr w:type="spellStart"/>
      <w:r>
        <w:t>talassèmic</w:t>
      </w:r>
      <w:proofErr w:type="spellEnd"/>
      <w:r>
        <w:t xml:space="preserve"> Tt: heterozigot per a la talassèmia </w:t>
      </w:r>
      <w:proofErr w:type="spellStart"/>
      <w:r>
        <w:t>tt</w:t>
      </w:r>
      <w:proofErr w:type="spellEnd"/>
      <w:r>
        <w:t xml:space="preserve">: homozigot per a la talassèmia cc: </w:t>
      </w:r>
      <w:proofErr w:type="spellStart"/>
      <w:r>
        <w:t>hipercolesterolèmic</w:t>
      </w:r>
      <w:proofErr w:type="spellEnd"/>
      <w:r>
        <w:t xml:space="preserve"> Cc: no </w:t>
      </w:r>
      <w:proofErr w:type="spellStart"/>
      <w:r>
        <w:t>hipercolesterolèmic</w:t>
      </w:r>
      <w:proofErr w:type="spellEnd"/>
      <w:r>
        <w:t xml:space="preserve"> </w:t>
      </w:r>
    </w:p>
    <w:p w:rsidR="00E9763C" w:rsidRDefault="00E9763C" w:rsidP="007E3572">
      <w:pPr>
        <w:jc w:val="both"/>
      </w:pPr>
      <w:r>
        <w:t xml:space="preserve"> </w:t>
      </w:r>
      <w:r w:rsidR="007E3572">
        <w:t>[quadrat] x [rodona]</w:t>
      </w:r>
    </w:p>
    <w:p w:rsidR="007E3572" w:rsidRDefault="00E9763C" w:rsidP="007E3572">
      <w:pPr>
        <w:jc w:val="both"/>
      </w:pPr>
      <w:r>
        <w:t xml:space="preserve">       </w:t>
      </w:r>
      <w:r w:rsidR="007E3572">
        <w:t xml:space="preserve"> </w:t>
      </w:r>
      <w:proofErr w:type="spellStart"/>
      <w:r w:rsidR="007E3572">
        <w:t>TtCc</w:t>
      </w:r>
      <w:proofErr w:type="spellEnd"/>
      <w:r w:rsidR="007E3572">
        <w:t xml:space="preserve"> </w:t>
      </w:r>
      <w:r>
        <w:t xml:space="preserve">  x     </w:t>
      </w:r>
      <w:proofErr w:type="spellStart"/>
      <w:r w:rsidR="007E3572">
        <w:t>TTcc</w:t>
      </w:r>
      <w:proofErr w:type="spellEnd"/>
      <w:r w:rsidR="007E3572">
        <w:t xml:space="preserve"> </w:t>
      </w:r>
    </w:p>
    <w:p w:rsidR="007E3572" w:rsidRDefault="007E3572" w:rsidP="007E3572">
      <w:pPr>
        <w:jc w:val="both"/>
      </w:pPr>
      <w:r>
        <w:t xml:space="preserve"> </w:t>
      </w:r>
      <w:proofErr w:type="spellStart"/>
      <w:r>
        <w:t>TTCc</w:t>
      </w:r>
      <w:proofErr w:type="spellEnd"/>
      <w:r>
        <w:t xml:space="preserve"> sense alteració sense alteració </w:t>
      </w:r>
    </w:p>
    <w:p w:rsidR="007E3572" w:rsidRDefault="007E3572" w:rsidP="007E3572">
      <w:pPr>
        <w:jc w:val="both"/>
      </w:pPr>
      <w:proofErr w:type="spellStart"/>
      <w:r>
        <w:t>TTcc</w:t>
      </w:r>
      <w:proofErr w:type="spellEnd"/>
      <w:r>
        <w:t xml:space="preserve"> sense alteració </w:t>
      </w:r>
      <w:proofErr w:type="spellStart"/>
      <w:r>
        <w:t>hipercolesterolèmic</w:t>
      </w:r>
      <w:proofErr w:type="spellEnd"/>
      <w:r>
        <w:t xml:space="preserve"> </w:t>
      </w:r>
    </w:p>
    <w:p w:rsidR="007E3572" w:rsidRDefault="007E3572" w:rsidP="007E3572">
      <w:pPr>
        <w:jc w:val="both"/>
      </w:pPr>
      <w:proofErr w:type="spellStart"/>
      <w:r>
        <w:t>TtCc</w:t>
      </w:r>
      <w:proofErr w:type="spellEnd"/>
      <w:r>
        <w:t xml:space="preserve"> heterozigot sense alteració </w:t>
      </w:r>
    </w:p>
    <w:p w:rsidR="007E3572" w:rsidRDefault="007E3572" w:rsidP="007E3572">
      <w:pPr>
        <w:jc w:val="both"/>
      </w:pPr>
      <w:proofErr w:type="spellStart"/>
      <w:r>
        <w:t>Ttcc</w:t>
      </w:r>
      <w:proofErr w:type="spellEnd"/>
      <w:r>
        <w:t xml:space="preserve"> heterozigot </w:t>
      </w:r>
      <w:proofErr w:type="spellStart"/>
      <w:r>
        <w:t>hipercolesterolèmic</w:t>
      </w:r>
      <w:proofErr w:type="spellEnd"/>
      <w:r>
        <w:t xml:space="preserve"> </w:t>
      </w:r>
    </w:p>
    <w:p w:rsidR="007E3572" w:rsidRDefault="007E3572" w:rsidP="007E3572">
      <w:pPr>
        <w:jc w:val="both"/>
      </w:pPr>
      <w:r>
        <w:t xml:space="preserve"> En el cas de la talassèmia, que l’enunciat no indica si la malaltia és dominant o recessiva, no podem determinar el fenotip dels heterozigots. </w:t>
      </w:r>
    </w:p>
    <w:p w:rsidR="00E9763C" w:rsidRDefault="007E3572" w:rsidP="007E3572">
      <w:pPr>
        <w:jc w:val="both"/>
      </w:pPr>
      <w:r>
        <w:t xml:space="preserve"> </w:t>
      </w:r>
    </w:p>
    <w:p w:rsidR="007E3572" w:rsidRDefault="007E3572" w:rsidP="007E3572">
      <w:pPr>
        <w:jc w:val="both"/>
      </w:pPr>
      <w:r>
        <w:t>2</w:t>
      </w:r>
      <w:r w:rsidR="00E9763C">
        <w:t>.</w:t>
      </w:r>
      <w:r>
        <w:t xml:space="preserve"> Suposarem que els dos gens estan en cromosomes diferents. La probabilitat és d’1/4, ja que de cada quatre casos possibles, només un acompleix l’enunciat. En el cas de trobar- se al mateix cromosoma, els resultats poden ser diferents. </w:t>
      </w:r>
    </w:p>
    <w:p w:rsidR="007E3572" w:rsidRDefault="007E3572" w:rsidP="007E3572">
      <w:pPr>
        <w:jc w:val="both"/>
      </w:pPr>
      <w:r>
        <w:t xml:space="preserve"> </w:t>
      </w:r>
    </w:p>
    <w:p w:rsidR="007E3572" w:rsidRPr="00E9763C" w:rsidRDefault="007E3572" w:rsidP="007E3572">
      <w:pPr>
        <w:jc w:val="both"/>
      </w:pPr>
      <w:r>
        <w:t xml:space="preserve"> </w:t>
      </w:r>
      <w:r w:rsidRPr="00E9763C">
        <w:rPr>
          <w:b/>
        </w:rPr>
        <w:t xml:space="preserve">SÍNDROME D’ALPORT Pàg. 203 </w:t>
      </w:r>
    </w:p>
    <w:p w:rsidR="007E3572" w:rsidRDefault="007E3572" w:rsidP="007E3572">
      <w:pPr>
        <w:jc w:val="both"/>
      </w:pPr>
      <w:r>
        <w:t>1</w:t>
      </w:r>
      <w:r w:rsidR="00E9763C">
        <w:t>.</w:t>
      </w:r>
      <w:r>
        <w:t xml:space="preserve"> El gen COL4A5 es troba en un cromosoma sexual, concretament al cromosoma X, ja que el text de l’activitat fa referència a les característiques de l’herència lligada al sexe. Quan una dona no manifesta la malaltia, però pot transmetre el gen mutat és perquè es tracta d’una malaltia lligada al sexe de caràcter recessiu en què la presència d’un sol cromosoma X amb la mutació no produeix que la dona estigui afectada per la malaltia. En canvi, els homes que no la manifesten no la poden transmetre perquè només tenen un cromosoma X i aquest no conté el gen mutat, ja que sinó manifestarien la malaltia. </w:t>
      </w:r>
    </w:p>
    <w:p w:rsidR="007E3572" w:rsidRDefault="007E3572" w:rsidP="007E3572">
      <w:pPr>
        <w:jc w:val="both"/>
      </w:pPr>
      <w:r>
        <w:t xml:space="preserve"> </w:t>
      </w:r>
    </w:p>
    <w:p w:rsidR="00E9763C" w:rsidRDefault="00E9763C" w:rsidP="007E3572">
      <w:pPr>
        <w:jc w:val="both"/>
      </w:pPr>
    </w:p>
    <w:p w:rsidR="008F08F2" w:rsidRDefault="007E3572" w:rsidP="007E3572">
      <w:pPr>
        <w:jc w:val="both"/>
      </w:pPr>
      <w:r>
        <w:lastRenderedPageBreak/>
        <w:t>2</w:t>
      </w:r>
      <w:r w:rsidR="00E9763C">
        <w:t xml:space="preserve">. </w:t>
      </w:r>
      <w:bookmarkStart w:id="0" w:name="_GoBack"/>
      <w:bookmarkEnd w:id="0"/>
      <w:r>
        <w:t xml:space="preserve">Com que el pare de la Teresa té la síndrome </w:t>
      </w:r>
      <w:proofErr w:type="spellStart"/>
      <w:r>
        <w:t>d’Alport</w:t>
      </w:r>
      <w:proofErr w:type="spellEnd"/>
      <w:r>
        <w:t xml:space="preserve"> (XAY), aquest li ha transmès l’únic cromosoma X que té, el qual conté el gen COL4A5 amb la mutació que causa aquesta síndrome (XA). Però la Teresa és sana perquè la seva mare li ha transmès un al·lel sense la mutació (X+). Sabem que la mare de la Teresa té un cromosoma X sense l’alteració perquè és sana, però no sabem el genotip de l’altre al·lel (X+X). D’altra banda, en Pere té un cromosoma X amb el gen COL4A5 sense la mutació perquè és un individu sa (X+Y). Igual que la mare de la Teresa, la mare d’en Pere té un cromosoma X sense alteracions, però de l’altre no podem saber el genotip. Per tant, la probabilitat de tenir una filla amb la síndrome </w:t>
      </w:r>
      <w:proofErr w:type="spellStart"/>
      <w:r>
        <w:t>d’Alport</w:t>
      </w:r>
      <w:proofErr w:type="spellEnd"/>
      <w:r>
        <w:t xml:space="preserve"> és del 0%, ja que en Pere sempre transmetrà un al·lel sense la mutació a les seves descendents femenines. Hi haurà un 50% de probabilitats que una filla sigui portadora d’un al·lel amb la mutació en el gen, però en cap cas n’estarà afectada. La probabilitat que tinguin un fill amb la síndrome </w:t>
      </w:r>
      <w:proofErr w:type="spellStart"/>
      <w:r>
        <w:t>d’Alport</w:t>
      </w:r>
      <w:proofErr w:type="spellEnd"/>
      <w:r>
        <w:t xml:space="preserve"> és del 50%. En Pere sempre transmetrà el cromosoma Y als seus descendents mascles, de manera que segons quin cromosoma transmeti la Teresa, el fill podrà estar-ne afectat o no.</w:t>
      </w:r>
    </w:p>
    <w:sectPr w:rsidR="008F08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25BCE"/>
    <w:multiLevelType w:val="hybridMultilevel"/>
    <w:tmpl w:val="841235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572"/>
    <w:rsid w:val="000262A6"/>
    <w:rsid w:val="001C7BD8"/>
    <w:rsid w:val="004D14D3"/>
    <w:rsid w:val="0052112C"/>
    <w:rsid w:val="00537F78"/>
    <w:rsid w:val="006053B7"/>
    <w:rsid w:val="007E3572"/>
    <w:rsid w:val="008F218C"/>
    <w:rsid w:val="00942F4D"/>
    <w:rsid w:val="009B4275"/>
    <w:rsid w:val="00D13AB4"/>
    <w:rsid w:val="00E31937"/>
    <w:rsid w:val="00E9763C"/>
    <w:rsid w:val="00F11A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80D7"/>
  <w15:chartTrackingRefBased/>
  <w15:docId w15:val="{67404954-D41D-429E-8C16-2F9DC66F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942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D13AB4"/>
    <w:pPr>
      <w:ind w:left="720"/>
      <w:contextualSpacing/>
    </w:pPr>
  </w:style>
  <w:style w:type="character" w:styleId="Enlla">
    <w:name w:val="Hyperlink"/>
    <w:basedOn w:val="Tipusdelletraperdefectedelpargraf"/>
    <w:uiPriority w:val="99"/>
    <w:unhideWhenUsed/>
    <w:rsid w:val="00F11A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o.iarc.fr/EUCAN/CancerOne.aspx?Cancer=46&amp;Gender=2"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11</Pages>
  <Words>3954</Words>
  <Characters>22544</Characters>
  <Application>Microsoft Office Word</Application>
  <DocSecurity>0</DocSecurity>
  <Lines>187</Lines>
  <Paragraphs>52</Paragraphs>
  <ScaleCrop>false</ScaleCrop>
  <HeadingPairs>
    <vt:vector size="2" baseType="variant">
      <vt:variant>
        <vt:lpstr>Títol</vt:lpstr>
      </vt:variant>
      <vt:variant>
        <vt:i4>1</vt:i4>
      </vt:variant>
    </vt:vector>
  </HeadingPairs>
  <TitlesOfParts>
    <vt:vector size="1" baseType="lpstr">
      <vt:lpstr/>
    </vt:vector>
  </TitlesOfParts>
  <Company>TuSoft.org</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 Rodés i Llorens</dc:creator>
  <cp:keywords/>
  <dc:description/>
  <cp:lastModifiedBy>Nil Rodés i Llorens</cp:lastModifiedBy>
  <cp:revision>5</cp:revision>
  <dcterms:created xsi:type="dcterms:W3CDTF">2020-04-21T08:52:00Z</dcterms:created>
  <dcterms:modified xsi:type="dcterms:W3CDTF">2020-04-21T10:22:00Z</dcterms:modified>
</cp:coreProperties>
</file>