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true"/>
        <w:widowControl/>
        <w:spacing w:lineRule="auto" w:line="240" w:before="120" w:after="120"/>
        <w:jc w:val="both"/>
        <w:rPr>
          <w:b/>
          <w:b/>
        </w:rPr>
      </w:pPr>
      <w:r>
        <w:rPr>
          <w:b/>
        </w:rPr>
        <w:t>Instruccions:</w:t>
      </w:r>
    </w:p>
    <w:p>
      <w:pPr>
        <w:pStyle w:val="Ttulo1"/>
        <w:spacing w:before="120" w:after="120"/>
        <w:jc w:val="both"/>
        <w:rPr/>
      </w:pPr>
      <w:bookmarkStart w:id="0" w:name="_a1ghiyadqqx7"/>
      <w:bookmarkEnd w:id="0"/>
      <w:r>
        <w:rPr/>
        <w:t>A REALITZAR PER TOTS</w:t>
      </w:r>
    </w:p>
    <w:p>
      <w:pPr>
        <w:pStyle w:val="Normal1"/>
        <w:keepNext w:val="true"/>
        <w:widowControl/>
        <w:spacing w:lineRule="auto" w:line="240" w:before="120" w:after="120"/>
        <w:jc w:val="both"/>
        <w:rPr/>
      </w:pPr>
      <w:r>
        <w:rPr/>
        <w:t>Nom del fitxer: Cognom1_Cognom2_Nom_PX(X és el numero de pràctica)_UFY(Y és el número de la UF).pdf</w:t>
      </w:r>
    </w:p>
    <w:p>
      <w:pPr>
        <w:pStyle w:val="Normal1"/>
        <w:keepNext w:val="true"/>
        <w:widowControl/>
        <w:spacing w:lineRule="auto" w:line="240" w:before="120" w:after="120"/>
        <w:jc w:val="both"/>
        <w:rPr/>
      </w:pPr>
      <w:r>
        <w:rPr/>
        <w:t>Qualsevol aportació que no sigu original i que vagi sense citar la font o l’autor es considera plagi i anula aquell exercici o treball. Les cites literals han d’anar identificades i entre cometes.</w:t>
      </w:r>
    </w:p>
    <w:p>
      <w:pPr>
        <w:pStyle w:val="Normal1"/>
        <w:keepNext w:val="true"/>
        <w:widowControl/>
        <w:spacing w:lineRule="auto" w:line="240" w:before="120" w:after="120"/>
        <w:jc w:val="both"/>
        <w:rPr/>
      </w:pPr>
      <w:r>
        <w:rPr/>
        <w:t>Es valorarà positivament la l’exactitud, l’originalitat i la concisió del treball.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b/>
          <w:b/>
          <w:u w:val="single"/>
        </w:rPr>
      </w:pPr>
      <w:r>
        <w:rPr/>
        <w:t>Cal mostrar amb captures de pantalla els passos que s’han seguit. El nom de la màquina ha de ser el nom de l’alumne perquè consti al prompt.</w:t>
      </w:r>
    </w:p>
    <w:p>
      <w:pPr>
        <w:pStyle w:val="Ttulo1"/>
        <w:rPr/>
      </w:pPr>
      <w:bookmarkStart w:id="1" w:name="_7zjy0p25hi30"/>
      <w:bookmarkEnd w:id="1"/>
      <w:r>
        <w:rPr/>
        <w:t>Respon (2p)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Visualitza els 7 primers minuts del següent vídeo</w:t>
      </w:r>
    </w:p>
    <w:p>
      <w:pPr>
        <w:pStyle w:val="Normal1"/>
        <w:rPr>
          <w:sz w:val="28"/>
          <w:szCs w:val="28"/>
        </w:rPr>
      </w:pPr>
      <w:hyperlink r:id="rId2">
        <w:r>
          <w:rPr>
            <w:color w:val="1155CC"/>
            <w:sz w:val="28"/>
            <w:szCs w:val="28"/>
            <w:u w:val="single"/>
          </w:rPr>
          <w:t>https://www.youtube.com/watch?v=5dLUOKwIrCw</w:t>
        </w:r>
      </w:hyperlink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i aquest segon vídeo</w:t>
      </w:r>
    </w:p>
    <w:p>
      <w:pPr>
        <w:pStyle w:val="Normal1"/>
        <w:rPr>
          <w:sz w:val="28"/>
          <w:szCs w:val="28"/>
        </w:rPr>
      </w:pPr>
      <w:hyperlink r:id="rId3">
        <w:r>
          <w:rPr>
            <w:color w:val="1155CC"/>
            <w:sz w:val="28"/>
            <w:szCs w:val="28"/>
            <w:u w:val="single"/>
          </w:rPr>
          <w:t>https://prezi.com/9oypbxb7w6wq/servidor-proxy-squid/</w:t>
        </w:r>
      </w:hyperlink>
      <w:bookmarkStart w:id="2" w:name="_GoBack"/>
      <w:bookmarkEnd w:id="2"/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i respon a les següents qüestions: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Què és un servidor intermediari?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Quins avantatges proporciona un servidor intermediari?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Qué és i com actúa un sistema caché entre un client i un recurs a la xarxa pública?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Qué és Squid i quines són les seves principals característiques?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1"/>
        <w:rPr/>
      </w:pPr>
      <w:bookmarkStart w:id="3" w:name="_m7v7i5mq033y"/>
      <w:bookmarkEnd w:id="3"/>
      <w:r>
        <w:rPr/>
        <w:t>Instal·lació Squid (2p)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Crea o aprofita una maquina virtual basada en Debian (Ubuntu o similar) anomenada Proxy_Nom_Cognom. Ha de tenir accès a Internet (adaptador pont o NAT) i firewall desactivat.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$ sudo apt-get install  squid3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br/>
        <w:t>$ sudo update-rc.d squid defaults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$ sudo systemctl start squid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br/>
        <w:t>$ sudo systemctl enable squid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$ sudo systemctl status squid</w:t>
      </w:r>
    </w:p>
    <w:p>
      <w:pPr>
        <w:pStyle w:val="Ttulo1"/>
        <w:rPr/>
      </w:pPr>
      <w:bookmarkStart w:id="4" w:name="_u94zmrfx8ivr"/>
      <w:bookmarkEnd w:id="4"/>
      <w:r>
        <w:rPr/>
        <w:t>Configuració inicial Squid (3p)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Un cop verificat el seu funcionament, anem a configurar-lo. Obrim: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$ sudo gedit /etc/squid/squid.conf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i cerquem la cadena: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# Squid normally listens to port 3128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http_port 3128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Canviem el port per defecte pel port que vulguem. Sempre per sobre de 1024. Per exemple, el 8214 (revertim l’ordre dels numeros i li sumem 1).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Ara cerquem la cadena: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# And finally deny all other access to this proxy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http_access deny all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reemplacem per 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http_access allow all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Cercar: 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# Copy the value from visible_hostname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i afegir canviar per: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# Copy the value from visible_hostname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visible_hostname proxy-server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Ara anem a bloquejar l'accés a determinats llocs web. Crear: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$ sudo gedit /etc/squid/blacklisted_sites.acl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i dintre afegim: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hyperlink r:id="rId4">
        <w:r>
          <w:rPr>
            <w:color w:val="1155CC"/>
            <w:sz w:val="28"/>
            <w:szCs w:val="28"/>
            <w:u w:val="single"/>
          </w:rPr>
          <w:t>.facebook.com</w:t>
        </w:r>
      </w:hyperlink>
      <w:r>
        <w:rPr>
          <w:sz w:val="28"/>
          <w:szCs w:val="28"/>
        </w:rPr>
        <w:t xml:space="preserve"> (amb punt inicial)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Després obrim de nou el fitxer de configuració: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$ sudo gedit /etc/squid/squid.conf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i activem la llista negra de llocs web cercant la cadena “</w:t>
      </w:r>
      <w:r>
        <w:rPr>
          <w:b/>
          <w:sz w:val="28"/>
          <w:szCs w:val="28"/>
        </w:rPr>
        <w:t xml:space="preserve">acl CONNECT method CONNECT” </w:t>
      </w:r>
      <w:r>
        <w:rPr>
          <w:sz w:val="28"/>
          <w:szCs w:val="28"/>
        </w:rPr>
        <w:t xml:space="preserve"> i afegint just a sota les dues línies:</w:t>
      </w:r>
    </w:p>
    <w:p>
      <w:pPr>
        <w:pStyle w:val="Normal1"/>
        <w:rPr>
          <w:sz w:val="28"/>
          <w:szCs w:val="28"/>
        </w:rPr>
      </w:pPr>
      <w:r>
        <w:rPr>
          <w:i/>
          <w:sz w:val="28"/>
          <w:szCs w:val="28"/>
        </w:rPr>
        <w:t>acl bad_urls dstdomain "/etc/squid/blacklisted_sites.acl"</w:t>
        <w:br/>
        <w:t>http_access deny bad_urls</w:t>
      </w:r>
      <w:r>
        <w:rPr>
          <w:sz w:val="28"/>
          <w:szCs w:val="28"/>
        </w:rPr>
        <w:br/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Ara reiniciem de nou Squid per actualitzar canvis: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$ sudo systemctl restart squid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Finalment, configurem l’adaptador perquè utilitzi el nostre proxy. A l'adreça del proxy posa la IP i de la màquina local i el port que acabem de definir. Reinicia l’adaptador i prova d’accedir a Facebook. 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Quin resultat obtens? Pots accedir a la resta de llocs web? Mostra els resultats.</w:t>
      </w:r>
    </w:p>
    <w:p>
      <w:pPr>
        <w:pStyle w:val="Ttulo1"/>
        <w:rPr/>
      </w:pPr>
      <w:bookmarkStart w:id="5" w:name="_swtceb7071tz"/>
      <w:bookmarkEnd w:id="5"/>
      <w:r>
        <w:rPr/>
        <w:t>Bloquejar certs continguts (3p)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Tot seguint la documentació de Squid i els recursos proporcionats al final de l’enunciat, implementa i verifica el següent</w:t>
      </w:r>
    </w:p>
    <w:p>
      <w:pPr>
        <w:pStyle w:val="Normal1"/>
        <w:numPr>
          <w:ilvl w:val="0"/>
          <w:numId w:val="1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Bloquejar qualsevol nom de domini o URI que contingui la cadena “mascota”.</w:t>
      </w:r>
    </w:p>
    <w:p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Bloquejar qualsevol intent de descarregar-se un fitxer amb extensió iso, zip o rar.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Al activarse el bloqueig, ha de sortir un missatge similar a: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El seu contingut ha sigut bloquejat, si us plau contacti amb el responsable de ciberseguretat al correu ciberseguretat@empresa.com”</w:t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keepNext w:val="true"/>
        <w:widowControl/>
        <w:spacing w:lineRule="auto" w:line="240"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Més info:</w:t>
      </w:r>
    </w:p>
    <w:p>
      <w:pPr>
        <w:pStyle w:val="Normal1"/>
        <w:keepNext w:val="true"/>
        <w:widowControl/>
        <w:numPr>
          <w:ilvl w:val="0"/>
          <w:numId w:val="2"/>
        </w:numPr>
        <w:spacing w:lineRule="auto" w:line="240"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https://www.cyberciti.biz/faq/squid-content-filter-block-files/</w:t>
      </w:r>
    </w:p>
    <w:p>
      <w:pPr>
        <w:pStyle w:val="Normal1"/>
        <w:keepNext w:val="true"/>
        <w:widowControl/>
        <w:numPr>
          <w:ilvl w:val="0"/>
          <w:numId w:val="2"/>
        </w:numPr>
        <w:spacing w:lineRule="auto" w:line="240" w:before="0" w:after="120"/>
        <w:jc w:val="both"/>
        <w:rPr>
          <w:sz w:val="28"/>
          <w:szCs w:val="28"/>
        </w:rPr>
      </w:pPr>
      <w:hyperlink r:id="rId5">
        <w:r>
          <w:rPr>
            <w:color w:val="1155CC"/>
            <w:sz w:val="28"/>
            <w:szCs w:val="28"/>
            <w:u w:val="single"/>
          </w:rPr>
          <w:t>https://www.tecmint.com/install-squid-in-ubuntu/</w:t>
        </w:r>
      </w:hyperlink>
    </w:p>
    <w:p>
      <w:pPr>
        <w:pStyle w:val="Normal1"/>
        <w:keepNext w:val="true"/>
        <w:widowControl/>
        <w:spacing w:lineRule="auto" w:line="240" w:before="120" w:after="120"/>
        <w:jc w:val="both"/>
        <w:rPr/>
      </w:pPr>
      <w:r>
        <w:rPr/>
      </w:r>
    </w:p>
    <w:p>
      <w:pPr>
        <w:pStyle w:val="Normal1"/>
        <w:keepNext w:val="true"/>
        <w:widowControl/>
        <w:spacing w:lineRule="auto" w:line="240" w:before="120" w:after="120"/>
        <w:jc w:val="both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8" w:right="1418" w:header="425" w:top="634" w:footer="1417" w:bottom="147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true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Normal1"/>
      <w:keepNext w:val="true"/>
      <w:widowControl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true"/>
      <w:spacing w:before="0" w:after="0"/>
      <w:rPr/>
    </w:pPr>
    <w:r>
      <w:rPr/>
    </w:r>
  </w:p>
  <w:tbl>
    <w:tblPr>
      <w:tblStyle w:val="a"/>
      <w:tblW w:w="936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454"/>
      <w:gridCol w:w="2056"/>
      <w:gridCol w:w="254"/>
      <w:gridCol w:w="751"/>
      <w:gridCol w:w="4844"/>
    </w:tblGrid>
    <w:tr>
      <w:trPr>
        <w:trHeight w:val="780" w:hRule="atLeast"/>
      </w:trPr>
      <w:tc>
        <w:tcPr>
          <w:tcW w:w="3510" w:type="dxa"/>
          <w:gridSpan w:val="2"/>
          <w:tcBorders>
            <w:bottom w:val="single" w:sz="4" w:space="0" w:color="00000A"/>
          </w:tcBorders>
          <w:shd w:color="auto" w:fill="auto" w:val="clear"/>
          <w:vAlign w:val="center"/>
        </w:tcPr>
        <w:p>
          <w:pPr>
            <w:pStyle w:val="Normal1"/>
            <w:keepNext w:val="true"/>
            <w:widowControl w:val="false"/>
            <w:spacing w:lineRule="auto" w:line="240" w:before="120" w:after="120"/>
            <w:jc w:val="both"/>
            <w:rPr/>
          </w:pPr>
          <w:r>
            <w:rPr/>
          </w:r>
        </w:p>
        <w:p>
          <w:pPr>
            <w:pStyle w:val="Normal1"/>
            <w:widowControl w:val="false"/>
            <w:pBdr/>
            <w:spacing w:before="0" w:after="0"/>
            <w:rPr/>
          </w:pPr>
          <w:r>
            <w:rPr/>
          </w:r>
        </w:p>
        <w:tbl>
          <w:tblPr>
            <w:tblStyle w:val="a0"/>
            <w:tblW w:w="3135" w:type="dxa"/>
            <w:jc w:val="left"/>
            <w:tblInd w:w="157" w:type="dxa"/>
            <w:tblLayout w:type="fixed"/>
            <w:tblCellMar>
              <w:top w:w="0" w:type="dxa"/>
              <w:left w:w="54" w:type="dxa"/>
              <w:bottom w:w="0" w:type="dxa"/>
              <w:right w:w="108" w:type="dxa"/>
            </w:tblCellMar>
            <w:tblLook w:firstRow="0" w:noVBand="0" w:lastRow="0" w:firstColumn="0" w:lastColumn="0" w:noHBand="0" w:val="0000"/>
          </w:tblPr>
          <w:tblGrid>
            <w:gridCol w:w="900"/>
            <w:gridCol w:w="2234"/>
          </w:tblGrid>
          <w:tr>
            <w:trPr>
              <w:trHeight w:val="620" w:hRule="atLeast"/>
            </w:trPr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color="auto" w:fill="auto" w:val="clear"/>
              </w:tcPr>
              <w:p>
                <w:pPr>
                  <w:pStyle w:val="Normal1"/>
                  <w:widowControl w:val="false"/>
                  <w:pBdr/>
                  <w:spacing w:before="0" w:after="200"/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drawing>
                    <wp:anchor behindDoc="1" distT="0" distB="0" distL="0" distR="0" simplePos="0" locked="0" layoutInCell="1" allowOverlap="1" relativeHeight="1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19050</wp:posOffset>
                      </wp:positionV>
                      <wp:extent cx="304800" cy="357505"/>
                      <wp:effectExtent l="0" t="0" r="0" b="0"/>
                      <wp:wrapSquare wrapText="bothSides"/>
                      <wp:docPr id="1" name="image3.png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3.png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575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  <w:drawing>
                    <wp:anchor behindDoc="1" distT="0" distB="0" distL="114935" distR="90170" simplePos="0" locked="0" layoutInCell="1" allowOverlap="1" relativeHeight="16">
                      <wp:simplePos x="0" y="0"/>
                      <wp:positionH relativeFrom="column">
                        <wp:posOffset>-785495</wp:posOffset>
                      </wp:positionH>
                      <wp:positionV relativeFrom="paragraph">
                        <wp:posOffset>635</wp:posOffset>
                      </wp:positionV>
                      <wp:extent cx="256540" cy="294640"/>
                      <wp:effectExtent l="0" t="0" r="0" b="0"/>
                      <wp:wrapSquare wrapText="bothSides"/>
                      <wp:docPr id="2" name="image2.png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2.png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6540" cy="294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2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color="auto" w:fill="auto" w:val="clear"/>
              </w:tcPr>
              <w:p>
                <w:pPr>
                  <w:pStyle w:val="Normal1"/>
                  <w:widowControl w:val="false"/>
                  <w:tabs>
                    <w:tab w:val="clear" w:pos="720"/>
                    <w:tab w:val="left" w:pos="567" w:leader="none"/>
                    <w:tab w:val="center" w:pos="4252" w:leader="none"/>
                    <w:tab w:val="right" w:pos="8504" w:leader="none"/>
                  </w:tabs>
                  <w:spacing w:lineRule="auto" w:line="240" w:before="0" w:after="0"/>
                  <w:jc w:val="both"/>
                  <w:rPr>
                    <w:rFonts w:ascii="Arial" w:hAnsi="Arial" w:eastAsia="Arial" w:cs="Arial"/>
                    <w:sz w:val="16"/>
                    <w:szCs w:val="16"/>
                  </w:rPr>
                </w:pPr>
                <w:r>
                  <w:rPr>
                    <w:rFonts w:eastAsia="Arial" w:cs="Arial" w:ascii="Arial" w:hAnsi="Arial"/>
                    <w:sz w:val="16"/>
                    <w:szCs w:val="16"/>
                  </w:rPr>
                  <w:t>Generalitat de Catalunya</w:t>
                </w:r>
              </w:p>
              <w:p>
                <w:pPr>
                  <w:pStyle w:val="Normal1"/>
                  <w:widowControl w:val="false"/>
                  <w:tabs>
                    <w:tab w:val="clear" w:pos="720"/>
                    <w:tab w:val="left" w:pos="567" w:leader="none"/>
                    <w:tab w:val="center" w:pos="4252" w:leader="none"/>
                    <w:tab w:val="right" w:pos="8504" w:leader="none"/>
                  </w:tabs>
                  <w:spacing w:lineRule="auto" w:line="240" w:before="0" w:after="0"/>
                  <w:jc w:val="both"/>
                  <w:rPr>
                    <w:rFonts w:ascii="Arial" w:hAnsi="Arial" w:eastAsia="Arial" w:cs="Arial"/>
                    <w:sz w:val="16"/>
                    <w:szCs w:val="16"/>
                  </w:rPr>
                </w:pPr>
                <w:r>
                  <w:rPr>
                    <w:rFonts w:eastAsia="Arial" w:cs="Arial" w:ascii="Arial" w:hAnsi="Arial"/>
                    <w:sz w:val="16"/>
                    <w:szCs w:val="16"/>
                  </w:rPr>
                  <w:t>Departament d'Ensenyament</w:t>
                </w:r>
              </w:p>
              <w:p>
                <w:pPr>
                  <w:pStyle w:val="Normal1"/>
                  <w:widowControl w:val="false"/>
                  <w:tabs>
                    <w:tab w:val="clear" w:pos="720"/>
                    <w:tab w:val="center" w:pos="4252" w:leader="none"/>
                    <w:tab w:val="right" w:pos="8504" w:leader="none"/>
                  </w:tabs>
                  <w:spacing w:lineRule="auto" w:line="240" w:before="0" w:after="0"/>
                  <w:jc w:val="both"/>
                  <w:rPr/>
                </w:pPr>
                <w:r>
                  <w:rPr>
                    <w:rFonts w:eastAsia="Arial" w:cs="Arial" w:ascii="Arial" w:hAnsi="Arial"/>
                    <w:b/>
                    <w:sz w:val="16"/>
                    <w:szCs w:val="16"/>
                  </w:rPr>
                  <w:t>Institut l'Estatut</w:t>
                </w:r>
              </w:p>
            </w:tc>
          </w:tr>
        </w:tbl>
        <w:p>
          <w:pPr>
            <w:pStyle w:val="Normal1"/>
            <w:widowControl w:val="false"/>
            <w:tabs>
              <w:tab w:val="clear" w:pos="720"/>
              <w:tab w:val="left" w:pos="567" w:leader="none"/>
              <w:tab w:val="center" w:pos="4252" w:leader="none"/>
              <w:tab w:val="right" w:pos="8504" w:leader="none"/>
            </w:tabs>
            <w:spacing w:lineRule="auto" w:line="240" w:before="0" w:after="0"/>
            <w:jc w:val="both"/>
            <w:rPr>
              <w:rFonts w:ascii="Arial" w:hAnsi="Arial" w:eastAsia="Arial" w:cs="Arial"/>
              <w:b/>
              <w:b/>
              <w:sz w:val="16"/>
              <w:szCs w:val="16"/>
            </w:rPr>
          </w:pPr>
          <w:r>
            <w:rPr>
              <w:rFonts w:eastAsia="Arial" w:cs="Arial" w:ascii="Arial" w:hAnsi="Arial"/>
              <w:b/>
              <w:sz w:val="16"/>
              <w:szCs w:val="16"/>
            </w:rPr>
          </w:r>
        </w:p>
      </w:tc>
      <w:tc>
        <w:tcPr>
          <w:tcW w:w="254" w:type="dxa"/>
          <w:tcBorders>
            <w:bottom w:val="single" w:sz="4" w:space="0" w:color="00000A"/>
          </w:tcBorders>
          <w:shd w:color="auto" w:fill="auto" w:val="clear"/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</w:r>
        </w:p>
      </w:tc>
      <w:tc>
        <w:tcPr>
          <w:tcW w:w="751" w:type="dxa"/>
          <w:tcBorders>
            <w:bottom w:val="single" w:sz="4" w:space="0" w:color="00000A"/>
          </w:tcBorders>
          <w:shd w:color="auto" w:fill="auto" w:val="clear"/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</w:r>
        </w:p>
      </w:tc>
      <w:tc>
        <w:tcPr>
          <w:tcW w:w="4844" w:type="dxa"/>
          <w:tcBorders>
            <w:bottom w:val="single" w:sz="4" w:space="0" w:color="00000A"/>
          </w:tcBorders>
          <w:shd w:color="auto" w:fill="auto" w:val="clear"/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552450" cy="552450"/>
                <wp:effectExtent l="0" t="0" r="0" b="0"/>
                <wp:docPr id="3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200" w:hRule="atLeast"/>
      </w:trPr>
      <w:tc>
        <w:tcPr>
          <w:tcW w:w="1454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t>Cicle:</w:t>
          </w:r>
        </w:p>
      </w:tc>
      <w:tc>
        <w:tcPr>
          <w:tcW w:w="2310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/>
              <w:sz w:val="18"/>
              <w:szCs w:val="18"/>
            </w:rPr>
          </w:pPr>
          <w:r>
            <w:rPr>
              <w:rFonts w:eastAsia="Times New Roman" w:cs="Times New Roman" w:ascii="Times New Roman" w:hAnsi="Times New Roman"/>
              <w:b/>
              <w:sz w:val="18"/>
              <w:szCs w:val="18"/>
            </w:rPr>
            <w:t>ASIX</w:t>
          </w:r>
        </w:p>
      </w:tc>
      <w:tc>
        <w:tcPr>
          <w:tcW w:w="751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  <w:t>Data:</w:t>
          </w:r>
        </w:p>
      </w:tc>
      <w:tc>
        <w:tcPr>
          <w:tcW w:w="484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color="auto" w:fill="auto" w:val="clear"/>
          <w:tcMar>
            <w:left w:w="65" w:type="dxa"/>
          </w:tcMar>
          <w:vAlign w:val="center"/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/>
          </w:pPr>
          <w:r>
            <w:rPr/>
          </w:r>
        </w:p>
      </w:tc>
    </w:tr>
    <w:tr>
      <w:trPr/>
      <w:tc>
        <w:tcPr>
          <w:tcW w:w="1454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  <w:t>Mòdul/ UF:</w:t>
          </w:r>
        </w:p>
      </w:tc>
      <w:tc>
        <w:tcPr>
          <w:tcW w:w="2310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M11 - UF3</w:t>
          </w:r>
        </w:p>
      </w:tc>
      <w:tc>
        <w:tcPr>
          <w:tcW w:w="751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  <w:t>Grup:</w:t>
          </w:r>
        </w:p>
      </w:tc>
      <w:tc>
        <w:tcPr>
          <w:tcW w:w="484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/>
          </w:pPr>
          <w:r>
            <w:rPr/>
          </w:r>
        </w:p>
      </w:tc>
    </w:tr>
    <w:tr>
      <w:trPr>
        <w:trHeight w:val="220" w:hRule="atLeast"/>
      </w:trPr>
      <w:tc>
        <w:tcPr>
          <w:tcW w:w="1454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  <w:t>Nom i cognoms:</w:t>
          </w:r>
        </w:p>
      </w:tc>
      <w:tc>
        <w:tcPr>
          <w:tcW w:w="2310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/>
          </w:pPr>
          <w:r>
            <w:rPr/>
          </w:r>
        </w:p>
      </w:tc>
      <w:tc>
        <w:tcPr>
          <w:tcW w:w="751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right"/>
            <w:rPr/>
          </w:pPr>
          <w:r>
            <w:rPr/>
            <w:t>Títol:</w:t>
          </w:r>
        </w:p>
      </w:tc>
      <w:tc>
        <w:tcPr>
          <w:tcW w:w="4844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color="auto" w:fill="auto" w:val="clear"/>
          <w:tcMar>
            <w:left w:w="65" w:type="dxa"/>
          </w:tcMar>
        </w:tcPr>
        <w:p>
          <w:pPr>
            <w:pStyle w:val="Normal1"/>
            <w:keepNext w:val="true"/>
            <w:widowControl w:val="false"/>
            <w:spacing w:lineRule="auto" w:line="240" w:before="120" w:after="120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Pràctica 4 - Proxy</w:t>
          </w:r>
        </w:p>
      </w:tc>
    </w:tr>
  </w:tbl>
  <w:p>
    <w:pPr>
      <w:pStyle w:val="Normal1"/>
      <w:widowControl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</w:compat>
  <w:hyphenationZone w:val="425"/>
  <w:themeFontLang w:val="ca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" w:eastAsia="es-E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widowControl/>
      <w:pBdr/>
      <w:spacing w:lineRule="auto" w:line="240"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widowControl/>
      <w:pBdr/>
      <w:spacing w:lineRule="auto" w:line="240"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widowControl/>
      <w:pBdr/>
      <w:spacing w:lineRule="auto" w:line="240"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widowControl/>
      <w:pBdr/>
      <w:spacing w:lineRule="auto" w:line="240"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widowControl/>
      <w:pBdr/>
      <w:spacing w:lineRule="auto" w:line="240"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qFormat/>
    <w:pPr>
      <w:keepNext w:val="true"/>
      <w:keepLines/>
      <w:widowControl/>
      <w:pBdr/>
      <w:spacing w:lineRule="auto" w:line="240"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668da"/>
    <w:rPr>
      <w:rFonts w:ascii="Lucida Grande" w:hAnsi="Lucida Grande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f668da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668da"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LO-normal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" w:eastAsia="es-ES" w:bidi="ar-SA"/>
    </w:rPr>
  </w:style>
  <w:style w:type="paragraph" w:styleId="Titular">
    <w:name w:val="Title"/>
    <w:basedOn w:val="Normal1"/>
    <w:next w:val="Normal1"/>
    <w:qFormat/>
    <w:pPr>
      <w:keepNext w:val="true"/>
      <w:keepLines/>
      <w:widowControl/>
      <w:pBdr/>
      <w:spacing w:lineRule="auto" w:line="240"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widowControl/>
      <w:pBdr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668da"/>
    <w:pPr>
      <w:spacing w:lineRule="auto" w:line="240" w:before="0" w:after="0"/>
    </w:pPr>
    <w:rPr>
      <w:rFonts w:ascii="Lucida Grande" w:hAnsi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668d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668d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dLUOKwIrCw" TargetMode="External"/><Relationship Id="rId3" Type="http://schemas.openxmlformats.org/officeDocument/2006/relationships/hyperlink" Target="https://prezi.com/9oypbxb7w6wq/servidor-proxy-squid/" TargetMode="External"/><Relationship Id="rId4" Type="http://schemas.openxmlformats.org/officeDocument/2006/relationships/hyperlink" Target="http://www.facebook.com/" TargetMode="External"/><Relationship Id="rId5" Type="http://schemas.openxmlformats.org/officeDocument/2006/relationships/hyperlink" Target="https://www.tecmint.com/install-squid-in-ubuntu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LibreOffice/7.0.0.3$Windows_X86_64 LibreOffice_project/8061b3e9204bef6b321a21033174034a5e2ea88e</Application>
  <Pages>5</Pages>
  <Words>540</Words>
  <Characters>3058</Characters>
  <CharactersWithSpaces>3528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2020-02-21T11:54:00Z</dcterms:created>
  <dc:creator/>
  <dc:description/>
  <dc:language>es-ES</dc:language>
  <cp:lastModifiedBy/>
  <dcterms:modified xsi:type="dcterms:W3CDTF">2022-04-19T11:04:50Z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