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6E" w:rsidRDefault="0022566E" w:rsidP="0022566E">
      <w:pPr>
        <w:spacing w:after="0" w:line="360" w:lineRule="auto"/>
        <w:jc w:val="both"/>
        <w:rPr>
          <w:rFonts w:ascii="Arial" w:hAnsi="Arial" w:cs="Arial"/>
          <w:lang w:val="ca-ES"/>
        </w:rPr>
      </w:pPr>
      <w:r w:rsidRPr="0022566E">
        <w:rPr>
          <w:rFonts w:ascii="Arial" w:hAnsi="Arial" w:cs="Arial"/>
          <w:b/>
          <w:sz w:val="28"/>
          <w:szCs w:val="28"/>
          <w:lang w:val="ca-ES"/>
        </w:rPr>
        <w:t xml:space="preserve">El text </w:t>
      </w:r>
      <w:proofErr w:type="spellStart"/>
      <w:r w:rsidRPr="0022566E">
        <w:rPr>
          <w:rFonts w:ascii="Arial" w:hAnsi="Arial" w:cs="Arial"/>
          <w:b/>
          <w:sz w:val="28"/>
          <w:szCs w:val="28"/>
          <w:lang w:val="ca-ES"/>
        </w:rPr>
        <w:t>argumentatiu</w:t>
      </w:r>
      <w:proofErr w:type="spellEnd"/>
      <w:r w:rsidRPr="0022566E">
        <w:rPr>
          <w:rFonts w:ascii="Arial" w:hAnsi="Arial" w:cs="Arial"/>
          <w:lang w:val="ca-ES"/>
        </w:rPr>
        <w:t xml:space="preserve"> és un tipus de text en què s’expressen opinions sobre un determinat tema. Les opinions s’argumenten, és a dir, s’aporten raons i exemples amb la finalitat de CONVÈNCER algú. </w:t>
      </w:r>
    </w:p>
    <w:p w:rsidR="0022566E" w:rsidRDefault="0022566E" w:rsidP="0022566E">
      <w:pPr>
        <w:spacing w:after="0" w:line="360" w:lineRule="auto"/>
        <w:jc w:val="both"/>
        <w:rPr>
          <w:rFonts w:ascii="Arial" w:hAnsi="Arial" w:cs="Arial"/>
          <w:b/>
          <w:lang w:val="ca-ES"/>
        </w:rPr>
      </w:pPr>
    </w:p>
    <w:p w:rsidR="0022566E" w:rsidRPr="0022566E" w:rsidRDefault="0022566E" w:rsidP="0022566E">
      <w:pPr>
        <w:spacing w:after="0" w:line="360" w:lineRule="auto"/>
        <w:jc w:val="both"/>
        <w:rPr>
          <w:rFonts w:ascii="Arial" w:hAnsi="Arial" w:cs="Arial"/>
          <w:b/>
          <w:lang w:val="ca-ES"/>
        </w:rPr>
      </w:pPr>
      <w:r w:rsidRPr="0022566E">
        <w:rPr>
          <w:rFonts w:ascii="Arial" w:hAnsi="Arial" w:cs="Arial"/>
          <w:b/>
          <w:lang w:val="ca-ES"/>
        </w:rPr>
        <w:t xml:space="preserve">Estructura d’un text </w:t>
      </w:r>
      <w:proofErr w:type="spellStart"/>
      <w:r w:rsidRPr="0022566E">
        <w:rPr>
          <w:rFonts w:ascii="Arial" w:hAnsi="Arial" w:cs="Arial"/>
          <w:b/>
          <w:lang w:val="ca-ES"/>
        </w:rPr>
        <w:t>argumentatiu</w:t>
      </w:r>
      <w:proofErr w:type="spellEnd"/>
      <w:r w:rsidRPr="0022566E">
        <w:rPr>
          <w:rFonts w:ascii="Arial" w:hAnsi="Arial" w:cs="Arial"/>
          <w:b/>
          <w:lang w:val="ca-ES"/>
        </w:rPr>
        <w:t xml:space="preserve">: </w:t>
      </w:r>
    </w:p>
    <w:p w:rsidR="0022566E" w:rsidRPr="0022566E" w:rsidRDefault="0022566E" w:rsidP="0022566E">
      <w:pPr>
        <w:pStyle w:val="Prrafodelista"/>
        <w:numPr>
          <w:ilvl w:val="0"/>
          <w:numId w:val="1"/>
        </w:numPr>
        <w:spacing w:after="0" w:line="360" w:lineRule="auto"/>
        <w:jc w:val="both"/>
        <w:rPr>
          <w:rFonts w:ascii="Arial" w:hAnsi="Arial" w:cs="Arial"/>
          <w:lang w:val="ca-ES"/>
        </w:rPr>
      </w:pPr>
      <w:r w:rsidRPr="0022566E">
        <w:rPr>
          <w:rFonts w:ascii="Arial" w:hAnsi="Arial" w:cs="Arial"/>
          <w:u w:val="single"/>
          <w:lang w:val="ca-ES"/>
        </w:rPr>
        <w:t>Exposició / introducció</w:t>
      </w:r>
      <w:r w:rsidRPr="0022566E">
        <w:rPr>
          <w:rFonts w:ascii="Arial" w:hAnsi="Arial" w:cs="Arial"/>
          <w:lang w:val="ca-ES"/>
        </w:rPr>
        <w:t xml:space="preserve">: És la part que situa, enuncia un tema i dóna l’opinió a favor o en contra </w:t>
      </w:r>
      <w:r>
        <w:rPr>
          <w:rFonts w:ascii="Arial" w:hAnsi="Arial" w:cs="Arial"/>
          <w:lang w:val="ca-ES"/>
        </w:rPr>
        <w:t>sobre e</w:t>
      </w:r>
      <w:r w:rsidRPr="0022566E">
        <w:rPr>
          <w:rFonts w:ascii="Arial" w:hAnsi="Arial" w:cs="Arial"/>
          <w:lang w:val="ca-ES"/>
        </w:rPr>
        <w:t xml:space="preserve">l tema. </w:t>
      </w:r>
    </w:p>
    <w:p w:rsidR="0022566E" w:rsidRPr="0022566E" w:rsidRDefault="0022566E" w:rsidP="0022566E">
      <w:pPr>
        <w:pStyle w:val="Prrafodelista"/>
        <w:numPr>
          <w:ilvl w:val="0"/>
          <w:numId w:val="1"/>
        </w:numPr>
        <w:spacing w:after="0" w:line="360" w:lineRule="auto"/>
        <w:jc w:val="both"/>
        <w:rPr>
          <w:rFonts w:ascii="Arial" w:hAnsi="Arial" w:cs="Arial"/>
          <w:lang w:val="ca-ES"/>
        </w:rPr>
      </w:pPr>
      <w:r w:rsidRPr="0022566E">
        <w:rPr>
          <w:rFonts w:ascii="Arial" w:hAnsi="Arial" w:cs="Arial"/>
          <w:u w:val="single"/>
          <w:lang w:val="ca-ES"/>
        </w:rPr>
        <w:t>Demostració / motius o arguments</w:t>
      </w:r>
      <w:r w:rsidRPr="0022566E">
        <w:rPr>
          <w:rFonts w:ascii="Arial" w:hAnsi="Arial" w:cs="Arial"/>
          <w:lang w:val="ca-ES"/>
        </w:rPr>
        <w:t xml:space="preserve">: </w:t>
      </w:r>
      <w:r>
        <w:rPr>
          <w:rFonts w:ascii="Arial" w:hAnsi="Arial" w:cs="Arial"/>
          <w:lang w:val="ca-ES"/>
        </w:rPr>
        <w:t xml:space="preserve">És on es donen els </w:t>
      </w:r>
      <w:r>
        <w:rPr>
          <w:rFonts w:ascii="Arial" w:hAnsi="Arial" w:cs="Arial"/>
          <w:b/>
          <w:lang w:val="ca-ES"/>
        </w:rPr>
        <w:t>arguments</w:t>
      </w:r>
      <w:r>
        <w:rPr>
          <w:rFonts w:ascii="Arial" w:hAnsi="Arial" w:cs="Arial"/>
          <w:lang w:val="ca-ES"/>
        </w:rPr>
        <w:t xml:space="preserve"> segons el punt de vista del/de la participant.</w:t>
      </w:r>
    </w:p>
    <w:p w:rsidR="004E29A1" w:rsidRPr="004E29A1" w:rsidRDefault="0022566E" w:rsidP="0022566E">
      <w:pPr>
        <w:pStyle w:val="Prrafodelista"/>
        <w:numPr>
          <w:ilvl w:val="0"/>
          <w:numId w:val="1"/>
        </w:numPr>
        <w:spacing w:after="0" w:line="360" w:lineRule="auto"/>
        <w:jc w:val="both"/>
        <w:rPr>
          <w:rFonts w:ascii="Arial" w:hAnsi="Arial" w:cs="Arial"/>
          <w:color w:val="000000"/>
          <w:sz w:val="30"/>
          <w:szCs w:val="30"/>
          <w:shd w:val="clear" w:color="auto" w:fill="FFFFFF"/>
          <w:lang w:val="ca-ES"/>
        </w:rPr>
      </w:pPr>
      <w:r w:rsidRPr="0022566E">
        <w:rPr>
          <w:rFonts w:ascii="Arial" w:hAnsi="Arial" w:cs="Arial"/>
          <w:u w:val="single"/>
          <w:lang w:val="ca-ES"/>
        </w:rPr>
        <w:t>Conclusió</w:t>
      </w:r>
      <w:r w:rsidRPr="0022566E">
        <w:rPr>
          <w:rFonts w:ascii="Arial" w:hAnsi="Arial" w:cs="Arial"/>
          <w:lang w:val="ca-ES"/>
        </w:rPr>
        <w:t xml:space="preserve">: És </w:t>
      </w:r>
      <w:r>
        <w:rPr>
          <w:rFonts w:ascii="Arial" w:hAnsi="Arial" w:cs="Arial"/>
          <w:lang w:val="ca-ES"/>
        </w:rPr>
        <w:t>es resumeix de manera senzilla</w:t>
      </w:r>
      <w:r w:rsidRPr="0022566E">
        <w:rPr>
          <w:rFonts w:ascii="Arial" w:hAnsi="Arial" w:cs="Arial"/>
          <w:lang w:val="ca-ES"/>
        </w:rPr>
        <w:t xml:space="preserve"> i clara la </w:t>
      </w:r>
      <w:r>
        <w:rPr>
          <w:rFonts w:ascii="Arial" w:hAnsi="Arial" w:cs="Arial"/>
          <w:lang w:val="ca-ES"/>
        </w:rPr>
        <w:t>idea de la persona que opina (qui dóna els arguments).</w:t>
      </w:r>
    </w:p>
    <w:p w:rsidR="004E29A1" w:rsidRDefault="004E29A1" w:rsidP="004E29A1">
      <w:pPr>
        <w:spacing w:after="0" w:line="360" w:lineRule="auto"/>
        <w:jc w:val="both"/>
        <w:rPr>
          <w:rFonts w:ascii="Arial" w:hAnsi="Arial" w:cs="Arial"/>
          <w:color w:val="000000"/>
          <w:sz w:val="30"/>
          <w:szCs w:val="30"/>
          <w:shd w:val="clear" w:color="auto" w:fill="FFFFFF"/>
          <w:lang w:val="ca-ES"/>
        </w:rPr>
      </w:pPr>
    </w:p>
    <w:p w:rsidR="004E29A1" w:rsidRDefault="004E29A1" w:rsidP="004E29A1">
      <w:pPr>
        <w:spacing w:after="0" w:line="360" w:lineRule="auto"/>
        <w:jc w:val="both"/>
        <w:rPr>
          <w:rFonts w:ascii="Arial" w:hAnsi="Arial" w:cs="Arial"/>
          <w:b/>
          <w:color w:val="000000"/>
          <w:sz w:val="24"/>
          <w:szCs w:val="24"/>
          <w:shd w:val="clear" w:color="auto" w:fill="FFFFFF"/>
          <w:lang w:val="ca-ES"/>
        </w:rPr>
      </w:pPr>
    </w:p>
    <w:p w:rsidR="00FC12B3" w:rsidRDefault="00FC12B3" w:rsidP="004E29A1">
      <w:pPr>
        <w:spacing w:after="0" w:line="360" w:lineRule="auto"/>
        <w:jc w:val="both"/>
        <w:rPr>
          <w:rFonts w:ascii="Arial" w:hAnsi="Arial" w:cs="Arial"/>
          <w:b/>
          <w:color w:val="000000"/>
          <w:sz w:val="24"/>
          <w:szCs w:val="24"/>
          <w:shd w:val="clear" w:color="auto" w:fill="FFFFFF"/>
          <w:lang w:val="ca-ES"/>
        </w:rPr>
      </w:pPr>
    </w:p>
    <w:tbl>
      <w:tblPr>
        <w:tblStyle w:val="Tablaconcuadrcu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9"/>
      </w:tblGrid>
      <w:tr w:rsidR="00FC12B3" w:rsidTr="00FC12B3">
        <w:trPr>
          <w:trHeight w:val="2158"/>
        </w:trPr>
        <w:tc>
          <w:tcPr>
            <w:tcW w:w="8929" w:type="dxa"/>
            <w:vAlign w:val="center"/>
          </w:tcPr>
          <w:p w:rsidR="00FC12B3" w:rsidRDefault="00FC12B3" w:rsidP="00FC12B3">
            <w:pPr>
              <w:spacing w:line="360" w:lineRule="auto"/>
              <w:jc w:val="both"/>
              <w:rPr>
                <w:rFonts w:ascii="Arial" w:hAnsi="Arial" w:cs="Arial"/>
                <w:b/>
                <w:color w:val="000000"/>
                <w:sz w:val="24"/>
                <w:szCs w:val="24"/>
                <w:shd w:val="clear" w:color="auto" w:fill="FFFFFF"/>
                <w:lang w:val="ca-ES"/>
              </w:rPr>
            </w:pPr>
            <w:r>
              <w:rPr>
                <w:rFonts w:ascii="Arial" w:hAnsi="Arial" w:cs="Arial"/>
                <w:b/>
                <w:color w:val="000000"/>
                <w:sz w:val="24"/>
                <w:szCs w:val="24"/>
                <w:shd w:val="clear" w:color="auto" w:fill="FFFFFF"/>
                <w:lang w:val="ca-ES"/>
              </w:rPr>
              <w:t xml:space="preserve">Activitat: </w:t>
            </w:r>
            <w:r w:rsidRPr="004E29A1">
              <w:rPr>
                <w:rFonts w:ascii="Arial" w:hAnsi="Arial" w:cs="Arial"/>
                <w:color w:val="000000"/>
                <w:sz w:val="24"/>
                <w:szCs w:val="24"/>
                <w:shd w:val="clear" w:color="auto" w:fill="FFFFFF"/>
                <w:lang w:val="ca-ES"/>
              </w:rPr>
              <w:t xml:space="preserve">Ara que ja sabeu què és un text </w:t>
            </w:r>
            <w:proofErr w:type="spellStart"/>
            <w:r w:rsidRPr="004E29A1">
              <w:rPr>
                <w:rFonts w:ascii="Arial" w:hAnsi="Arial" w:cs="Arial"/>
                <w:color w:val="000000"/>
                <w:sz w:val="24"/>
                <w:szCs w:val="24"/>
                <w:shd w:val="clear" w:color="auto" w:fill="FFFFFF"/>
                <w:lang w:val="ca-ES"/>
              </w:rPr>
              <w:t>argumentatiu</w:t>
            </w:r>
            <w:proofErr w:type="spellEnd"/>
            <w:r w:rsidRPr="004E29A1">
              <w:rPr>
                <w:rFonts w:ascii="Arial" w:hAnsi="Arial" w:cs="Arial"/>
                <w:color w:val="000000"/>
                <w:sz w:val="24"/>
                <w:szCs w:val="24"/>
                <w:shd w:val="clear" w:color="auto" w:fill="FFFFFF"/>
                <w:lang w:val="ca-ES"/>
              </w:rPr>
              <w:t>, llegiu l’article de la pàgina següent i doneu la vostra opinió. Recorde</w:t>
            </w:r>
            <w:bookmarkStart w:id="0" w:name="_GoBack"/>
            <w:bookmarkEnd w:id="0"/>
            <w:r w:rsidRPr="004E29A1">
              <w:rPr>
                <w:rFonts w:ascii="Arial" w:hAnsi="Arial" w:cs="Arial"/>
                <w:color w:val="000000"/>
                <w:sz w:val="24"/>
                <w:szCs w:val="24"/>
                <w:shd w:val="clear" w:color="auto" w:fill="FFFFFF"/>
                <w:lang w:val="ca-ES"/>
              </w:rPr>
              <w:t>u que haureu de donar arguments a favor o en contra de la mesura adoptada per Renfe.</w:t>
            </w:r>
          </w:p>
        </w:tc>
      </w:tr>
    </w:tbl>
    <w:p w:rsidR="00FC12B3" w:rsidRDefault="00FC12B3" w:rsidP="004E29A1">
      <w:pPr>
        <w:spacing w:after="0" w:line="360" w:lineRule="auto"/>
        <w:jc w:val="both"/>
        <w:rPr>
          <w:rFonts w:ascii="Arial" w:hAnsi="Arial" w:cs="Arial"/>
          <w:b/>
          <w:color w:val="000000"/>
          <w:sz w:val="24"/>
          <w:szCs w:val="24"/>
          <w:shd w:val="clear" w:color="auto" w:fill="FFFFFF"/>
          <w:lang w:val="ca-ES"/>
        </w:rPr>
      </w:pPr>
    </w:p>
    <w:p w:rsidR="0022566E" w:rsidRPr="004E29A1" w:rsidRDefault="0022566E" w:rsidP="004E29A1">
      <w:pPr>
        <w:spacing w:after="0" w:line="360" w:lineRule="auto"/>
        <w:jc w:val="both"/>
        <w:rPr>
          <w:rFonts w:ascii="Arial" w:hAnsi="Arial" w:cs="Arial"/>
          <w:b/>
          <w:color w:val="000000"/>
          <w:sz w:val="24"/>
          <w:szCs w:val="24"/>
          <w:shd w:val="clear" w:color="auto" w:fill="FFFFFF"/>
          <w:lang w:val="ca-ES"/>
        </w:rPr>
      </w:pPr>
      <w:r w:rsidRPr="004E29A1">
        <w:rPr>
          <w:rFonts w:ascii="Arial" w:hAnsi="Arial" w:cs="Arial"/>
          <w:b/>
          <w:color w:val="000000"/>
          <w:sz w:val="24"/>
          <w:szCs w:val="24"/>
          <w:shd w:val="clear" w:color="auto" w:fill="FFFFFF"/>
          <w:lang w:val="ca-ES"/>
        </w:rPr>
        <w:br w:type="page"/>
      </w:r>
    </w:p>
    <w:p w:rsidR="0048297F" w:rsidRPr="0022566E" w:rsidRDefault="0048297F" w:rsidP="0048297F">
      <w:pPr>
        <w:spacing w:after="0"/>
        <w:jc w:val="center"/>
        <w:rPr>
          <w:rFonts w:ascii="Britannic Bold" w:hAnsi="Britannic Bold" w:cs="Arial"/>
          <w:color w:val="000000"/>
          <w:sz w:val="30"/>
          <w:szCs w:val="30"/>
          <w:shd w:val="clear" w:color="auto" w:fill="FFFFFF"/>
          <w:lang w:val="ca-ES"/>
        </w:rPr>
      </w:pPr>
      <w:r w:rsidRPr="0022566E">
        <w:rPr>
          <w:rFonts w:ascii="Britannic Bold" w:hAnsi="Britannic Bold" w:cs="Arial"/>
          <w:color w:val="000000"/>
          <w:sz w:val="30"/>
          <w:szCs w:val="30"/>
          <w:shd w:val="clear" w:color="auto" w:fill="FFFFFF"/>
          <w:lang w:val="ca-ES"/>
        </w:rPr>
        <w:lastRenderedPageBreak/>
        <w:t>Els pares d'una menor han de pagar 4.217 euros a Renfe</w:t>
      </w:r>
    </w:p>
    <w:p w:rsidR="0048297F" w:rsidRPr="0022566E" w:rsidRDefault="0048297F" w:rsidP="0048297F">
      <w:pPr>
        <w:spacing w:after="0"/>
        <w:jc w:val="center"/>
        <w:rPr>
          <w:rFonts w:ascii="Britannic Bold" w:hAnsi="Britannic Bold" w:cs="Arial"/>
          <w:color w:val="000000"/>
          <w:sz w:val="30"/>
          <w:szCs w:val="30"/>
          <w:shd w:val="clear" w:color="auto" w:fill="FFFFFF"/>
          <w:lang w:val="ca-ES"/>
        </w:rPr>
      </w:pPr>
      <w:r w:rsidRPr="0022566E">
        <w:rPr>
          <w:rFonts w:ascii="Britannic Bold" w:hAnsi="Britannic Bold" w:cs="Arial"/>
          <w:color w:val="000000"/>
          <w:sz w:val="30"/>
          <w:szCs w:val="30"/>
          <w:shd w:val="clear" w:color="auto" w:fill="FFFFFF"/>
          <w:lang w:val="ca-ES"/>
        </w:rPr>
        <w:t xml:space="preserve">pels </w:t>
      </w:r>
      <w:proofErr w:type="spellStart"/>
      <w:r w:rsidRPr="0022566E">
        <w:rPr>
          <w:rFonts w:ascii="Britannic Bold" w:hAnsi="Britannic Bold" w:cs="Arial"/>
          <w:color w:val="000000"/>
          <w:sz w:val="30"/>
          <w:szCs w:val="30"/>
          <w:shd w:val="clear" w:color="auto" w:fill="FFFFFF"/>
          <w:lang w:val="ca-ES"/>
        </w:rPr>
        <w:t>graffitis</w:t>
      </w:r>
      <w:proofErr w:type="spellEnd"/>
      <w:r w:rsidRPr="0022566E">
        <w:rPr>
          <w:rFonts w:ascii="Britannic Bold" w:hAnsi="Britannic Bold" w:cs="Arial"/>
          <w:color w:val="000000"/>
          <w:sz w:val="30"/>
          <w:szCs w:val="30"/>
          <w:shd w:val="clear" w:color="auto" w:fill="FFFFFF"/>
          <w:lang w:val="ca-ES"/>
        </w:rPr>
        <w:t xml:space="preserve"> que va fer la seva filla</w:t>
      </w:r>
    </w:p>
    <w:p w:rsidR="0048297F" w:rsidRPr="0022566E" w:rsidRDefault="0048297F" w:rsidP="0048297F">
      <w:pPr>
        <w:spacing w:after="120"/>
        <w:jc w:val="both"/>
        <w:rPr>
          <w:rFonts w:ascii="Arial" w:hAnsi="Arial" w:cs="Arial"/>
          <w:color w:val="000000"/>
          <w:sz w:val="23"/>
          <w:szCs w:val="23"/>
          <w:shd w:val="clear" w:color="auto" w:fill="FFFFFF"/>
          <w:lang w:val="ca-ES"/>
        </w:rPr>
      </w:pPr>
      <w:r w:rsidRPr="0022566E">
        <w:rPr>
          <w:rFonts w:ascii="Britannic Bold" w:hAnsi="Britannic Bold" w:cs="Arial"/>
          <w:color w:val="000000"/>
          <w:sz w:val="24"/>
          <w:szCs w:val="17"/>
          <w:lang w:val="ca-ES"/>
        </w:rPr>
        <w:br/>
      </w:r>
      <w:r w:rsidRPr="0022566E">
        <w:rPr>
          <w:rFonts w:ascii="Arial" w:hAnsi="Arial" w:cs="Arial"/>
          <w:color w:val="000000"/>
          <w:sz w:val="24"/>
          <w:szCs w:val="17"/>
          <w:shd w:val="clear" w:color="auto" w:fill="FFFFFF"/>
          <w:lang w:val="ca-ES"/>
        </w:rPr>
        <w:t xml:space="preserve">      </w:t>
      </w:r>
      <w:r w:rsidRPr="0022566E">
        <w:rPr>
          <w:rFonts w:ascii="Arial" w:hAnsi="Arial" w:cs="Arial"/>
          <w:color w:val="000000"/>
          <w:sz w:val="23"/>
          <w:szCs w:val="23"/>
          <w:shd w:val="clear" w:color="auto" w:fill="FFFFFF"/>
          <w:lang w:val="ca-ES"/>
        </w:rPr>
        <w:t>Els pares d'una menor han estat condemnats a abonar 4.217 euros a la companyia Renfe per les pintades amb grafits que la seva filla va fer</w:t>
      </w:r>
      <w:r w:rsidR="00BD4188" w:rsidRPr="0022566E">
        <w:rPr>
          <w:rFonts w:ascii="Arial" w:hAnsi="Arial" w:cs="Arial"/>
          <w:color w:val="000000"/>
          <w:sz w:val="23"/>
          <w:szCs w:val="23"/>
          <w:shd w:val="clear" w:color="auto" w:fill="FFFFFF"/>
          <w:lang w:val="ca-ES"/>
        </w:rPr>
        <w:t xml:space="preserve"> quan tenia 14 anys</w:t>
      </w:r>
      <w:r w:rsidRPr="0022566E">
        <w:rPr>
          <w:rFonts w:ascii="Arial" w:hAnsi="Arial" w:cs="Arial"/>
          <w:color w:val="000000"/>
          <w:sz w:val="23"/>
          <w:szCs w:val="23"/>
          <w:shd w:val="clear" w:color="auto" w:fill="FFFFFF"/>
          <w:lang w:val="ca-ES"/>
        </w:rPr>
        <w:t>, en companyia d'altres dos menors, en diverses màquines de tren estacionades en els tallers de Santander al setembre de 2012. El dany total causat en les màquines va ser valorat en 11.469 euros.</w:t>
      </w:r>
    </w:p>
    <w:p w:rsidR="00BD4188" w:rsidRPr="0022566E" w:rsidRDefault="00BD4188" w:rsidP="0048297F">
      <w:pPr>
        <w:jc w:val="both"/>
        <w:rPr>
          <w:rFonts w:ascii="Arial" w:hAnsi="Arial" w:cs="Arial"/>
          <w:color w:val="000000"/>
          <w:sz w:val="24"/>
          <w:szCs w:val="17"/>
          <w:shd w:val="clear" w:color="auto" w:fill="FFFFFF"/>
          <w:lang w:val="ca-ES"/>
        </w:rPr>
      </w:pPr>
      <w:r w:rsidRPr="0022566E">
        <w:rPr>
          <w:noProof/>
          <w:lang w:eastAsia="es-ES"/>
        </w:rPr>
        <w:drawing>
          <wp:anchor distT="0" distB="0" distL="114300" distR="114300" simplePos="0" relativeHeight="251658240" behindDoc="1" locked="0" layoutInCell="1" allowOverlap="1" wp14:anchorId="204ACB83" wp14:editId="706E20F3">
            <wp:simplePos x="0" y="0"/>
            <wp:positionH relativeFrom="column">
              <wp:posOffset>-3810</wp:posOffset>
            </wp:positionH>
            <wp:positionV relativeFrom="paragraph">
              <wp:posOffset>17780</wp:posOffset>
            </wp:positionV>
            <wp:extent cx="5400675" cy="1428750"/>
            <wp:effectExtent l="19050" t="19050" r="28575" b="19050"/>
            <wp:wrapNone/>
            <wp:docPr id="2" name="Imagen 2" descr="http://systemboys.net/wp-content/uploads/2013/09/r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stemboys.net/wp-content/uploads/2013/09/rc17.jpg"/>
                    <pic:cNvPicPr>
                      <a:picLocks noChangeAspect="1" noChangeArrowheads="1"/>
                    </pic:cNvPicPr>
                  </pic:nvPicPr>
                  <pic:blipFill rotWithShape="1">
                    <a:blip r:embed="rId6">
                      <a:extLst>
                        <a:ext uri="{28A0092B-C50C-407E-A947-70E740481C1C}">
                          <a14:useLocalDpi xmlns:a14="http://schemas.microsoft.com/office/drawing/2010/main" val="0"/>
                        </a:ext>
                      </a:extLst>
                    </a:blip>
                    <a:srcRect t="34132" b="16640"/>
                    <a:stretch/>
                  </pic:blipFill>
                  <pic:spPr bwMode="auto">
                    <a:xfrm>
                      <a:off x="0" y="0"/>
                      <a:ext cx="5400675" cy="1428750"/>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D4188" w:rsidRPr="0022566E" w:rsidRDefault="00BD4188" w:rsidP="0048297F">
      <w:pPr>
        <w:jc w:val="both"/>
        <w:rPr>
          <w:rFonts w:ascii="Arial" w:hAnsi="Arial" w:cs="Arial"/>
          <w:color w:val="000000"/>
          <w:sz w:val="24"/>
          <w:szCs w:val="17"/>
          <w:shd w:val="clear" w:color="auto" w:fill="FFFFFF"/>
          <w:lang w:val="ca-ES"/>
        </w:rPr>
      </w:pPr>
    </w:p>
    <w:p w:rsidR="00BD4188" w:rsidRPr="0022566E" w:rsidRDefault="00BD4188" w:rsidP="0048297F">
      <w:pPr>
        <w:jc w:val="both"/>
        <w:rPr>
          <w:rFonts w:ascii="Arial" w:hAnsi="Arial" w:cs="Arial"/>
          <w:color w:val="000000"/>
          <w:sz w:val="24"/>
          <w:szCs w:val="17"/>
          <w:shd w:val="clear" w:color="auto" w:fill="FFFFFF"/>
          <w:lang w:val="ca-ES"/>
        </w:rPr>
      </w:pPr>
    </w:p>
    <w:p w:rsidR="00BD4188" w:rsidRPr="0022566E" w:rsidRDefault="00BD4188" w:rsidP="0048297F">
      <w:pPr>
        <w:jc w:val="both"/>
        <w:rPr>
          <w:rFonts w:ascii="Arial" w:hAnsi="Arial" w:cs="Arial"/>
          <w:color w:val="000000"/>
          <w:sz w:val="24"/>
          <w:szCs w:val="17"/>
          <w:shd w:val="clear" w:color="auto" w:fill="FFFFFF"/>
          <w:lang w:val="ca-ES"/>
        </w:rPr>
      </w:pPr>
    </w:p>
    <w:p w:rsidR="00BD4188" w:rsidRPr="0022566E" w:rsidRDefault="00BD4188" w:rsidP="0048297F">
      <w:pPr>
        <w:jc w:val="both"/>
        <w:rPr>
          <w:rFonts w:ascii="Arial" w:hAnsi="Arial" w:cs="Arial"/>
          <w:color w:val="000000"/>
          <w:sz w:val="24"/>
          <w:szCs w:val="17"/>
          <w:shd w:val="clear" w:color="auto" w:fill="FFFFFF"/>
          <w:lang w:val="ca-ES"/>
        </w:rPr>
      </w:pPr>
    </w:p>
    <w:p w:rsidR="00BD4188" w:rsidRPr="0022566E" w:rsidRDefault="00BD4188" w:rsidP="00BD4188">
      <w:pPr>
        <w:jc w:val="center"/>
        <w:rPr>
          <w:rFonts w:ascii="Arial" w:hAnsi="Arial" w:cs="Arial"/>
          <w:b/>
          <w:color w:val="000000"/>
          <w:sz w:val="24"/>
          <w:szCs w:val="17"/>
          <w:u w:val="single"/>
          <w:shd w:val="clear" w:color="auto" w:fill="FFFFFF"/>
          <w:lang w:val="ca-ES"/>
        </w:rPr>
      </w:pPr>
      <w:r w:rsidRPr="0022566E">
        <w:rPr>
          <w:rFonts w:ascii="Arial" w:hAnsi="Arial" w:cs="Arial"/>
          <w:b/>
          <w:color w:val="000000"/>
          <w:sz w:val="24"/>
          <w:szCs w:val="17"/>
          <w:u w:val="single"/>
          <w:shd w:val="clear" w:color="auto" w:fill="FFFFFF"/>
          <w:lang w:val="ca-ES"/>
        </w:rPr>
        <w:t xml:space="preserve">Text </w:t>
      </w:r>
      <w:proofErr w:type="spellStart"/>
      <w:r w:rsidRPr="0022566E">
        <w:rPr>
          <w:rFonts w:ascii="Arial" w:hAnsi="Arial" w:cs="Arial"/>
          <w:b/>
          <w:color w:val="000000"/>
          <w:sz w:val="24"/>
          <w:szCs w:val="17"/>
          <w:u w:val="single"/>
          <w:shd w:val="clear" w:color="auto" w:fill="FFFFFF"/>
          <w:lang w:val="ca-ES"/>
        </w:rPr>
        <w:t>argumentatiu</w:t>
      </w:r>
      <w:proofErr w:type="spellEnd"/>
    </w:p>
    <w:p w:rsidR="0048297F" w:rsidRPr="0022566E" w:rsidRDefault="0048297F" w:rsidP="0048297F">
      <w:pPr>
        <w:jc w:val="both"/>
        <w:rPr>
          <w:rFonts w:ascii="Arial" w:hAnsi="Arial" w:cs="Arial"/>
          <w:color w:val="000000"/>
          <w:sz w:val="24"/>
          <w:szCs w:val="17"/>
          <w:shd w:val="clear" w:color="auto" w:fill="FFFFFF"/>
          <w:lang w:val="ca-ES"/>
        </w:rPr>
      </w:pPr>
      <w:r w:rsidRPr="0022566E">
        <w:rPr>
          <w:rFonts w:ascii="Arial" w:hAnsi="Arial" w:cs="Arial"/>
          <w:noProof/>
          <w:color w:val="000000"/>
          <w:sz w:val="24"/>
          <w:szCs w:val="17"/>
          <w:shd w:val="clear" w:color="auto" w:fill="FFFFFF"/>
          <w:lang w:eastAsia="es-ES"/>
        </w:rPr>
        <mc:AlternateContent>
          <mc:Choice Requires="wps">
            <w:drawing>
              <wp:anchor distT="0" distB="0" distL="114300" distR="114300" simplePos="0" relativeHeight="251660288" behindDoc="1" locked="0" layoutInCell="1" allowOverlap="1" wp14:anchorId="4BF30B9A" wp14:editId="4611006A">
                <wp:simplePos x="0" y="0"/>
                <wp:positionH relativeFrom="column">
                  <wp:posOffset>-3810</wp:posOffset>
                </wp:positionH>
                <wp:positionV relativeFrom="paragraph">
                  <wp:posOffset>8255</wp:posOffset>
                </wp:positionV>
                <wp:extent cx="5574475" cy="5190935"/>
                <wp:effectExtent l="0" t="0" r="26670" b="1016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475" cy="5190935"/>
                        </a:xfrm>
                        <a:prstGeom prst="rect">
                          <a:avLst/>
                        </a:prstGeom>
                        <a:solidFill>
                          <a:srgbClr val="FFFFFF"/>
                        </a:solidFill>
                        <a:ln w="12700">
                          <a:solidFill>
                            <a:srgbClr val="000000"/>
                          </a:solidFill>
                          <a:miter lim="800000"/>
                          <a:headEnd/>
                          <a:tailEnd/>
                        </a:ln>
                      </wps:spPr>
                      <wps:txbx>
                        <w:txbxContent>
                          <w:p w:rsidR="00BD4188" w:rsidRPr="00BD4188" w:rsidRDefault="00BD4188" w:rsidP="00BD4188">
                            <w:pPr>
                              <w:spacing w:after="0" w:line="360" w:lineRule="auto"/>
                              <w:jc w:val="both"/>
                              <w:rPr>
                                <w:sz w:val="26"/>
                                <w:szCs w:val="26"/>
                                <w:lang w:val="ca-ES"/>
                              </w:rPr>
                            </w:pPr>
                            <w:r>
                              <w:rPr>
                                <w:rFonts w:ascii="Arial" w:hAnsi="Arial" w:cs="Arial"/>
                                <w:color w:val="000000"/>
                                <w:sz w:val="23"/>
                                <w:szCs w:val="23"/>
                                <w:shd w:val="clear" w:color="auto" w:fill="FFFFFF"/>
                                <w:lang w:val="ca-ES"/>
                              </w:rPr>
                              <w:tab/>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BD4188" w:rsidRPr="00BD4188" w:rsidRDefault="00BD4188" w:rsidP="00BD4188">
                            <w:pPr>
                              <w:spacing w:after="0" w:line="360" w:lineRule="auto"/>
                              <w:jc w:val="both"/>
                              <w:rPr>
                                <w:sz w:val="26"/>
                                <w:szCs w:val="26"/>
                                <w:lang w:val="ca-ES"/>
                              </w:rPr>
                            </w:pPr>
                            <w:r w:rsidRPr="00BD4188">
                              <w:rPr>
                                <w:sz w:val="26"/>
                                <w:szCs w:val="26"/>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BD4188" w:rsidRPr="00BD4188" w:rsidRDefault="00BD4188" w:rsidP="00BD4188">
                            <w:pPr>
                              <w:spacing w:after="0" w:line="360" w:lineRule="auto"/>
                              <w:jc w:val="both"/>
                              <w:rPr>
                                <w:sz w:val="26"/>
                                <w:szCs w:val="26"/>
                                <w:lang w:val="ca-ES"/>
                              </w:rPr>
                            </w:pPr>
                            <w:r w:rsidRPr="00BD4188">
                              <w:rPr>
                                <w:sz w:val="26"/>
                                <w:szCs w:val="26"/>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BD4188" w:rsidRPr="00BD4188" w:rsidRDefault="00BD4188" w:rsidP="00BD4188">
                            <w:pPr>
                              <w:spacing w:after="0" w:line="360" w:lineRule="auto"/>
                              <w:jc w:val="both"/>
                              <w:rPr>
                                <w:sz w:val="26"/>
                                <w:szCs w:val="26"/>
                                <w:lang w:val="ca-ES"/>
                              </w:rPr>
                            </w:pPr>
                            <w:r w:rsidRPr="00BD4188">
                              <w:rPr>
                                <w:sz w:val="26"/>
                                <w:szCs w:val="26"/>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48297F" w:rsidRPr="00BD4188" w:rsidRDefault="00BD4188" w:rsidP="00BD4188">
                            <w:pPr>
                              <w:spacing w:after="0" w:line="360" w:lineRule="auto"/>
                              <w:jc w:val="both"/>
                              <w:rPr>
                                <w:sz w:val="26"/>
                                <w:szCs w:val="26"/>
                                <w:lang w:val="ca-ES"/>
                              </w:rPr>
                            </w:pPr>
                            <w:proofErr w:type="spellStart"/>
                            <w:r w:rsidRPr="00BD4188">
                              <w:rPr>
                                <w:rFonts w:ascii="Arial" w:hAnsi="Arial" w:cs="Arial"/>
                                <w:color w:val="000000"/>
                                <w:sz w:val="26"/>
                                <w:szCs w:val="26"/>
                                <w:shd w:val="clear" w:color="auto" w:fill="FFFFFF"/>
                                <w:lang w:val="ca-ES"/>
                              </w:rPr>
                              <w:t>Xx</w:t>
                            </w:r>
                            <w:proofErr w:type="spellEnd"/>
                            <w:r w:rsidRPr="00BD4188">
                              <w:rPr>
                                <w:sz w:val="26"/>
                                <w:szCs w:val="26"/>
                                <w:lang w:val="ca-ES"/>
                              </w:rPr>
                              <w:t xml:space="preserve"> </w:t>
                            </w:r>
                          </w:p>
                        </w:txbxContent>
                      </wps:txbx>
                      <wps:bodyPr rot="0" vert="horz" wrap="square" lIns="252000" tIns="252000" rIns="252000" bIns="25200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pt;margin-top:.65pt;width:438.95pt;height:40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j+KAIAAFMEAAAOAAAAZHJzL2Uyb0RvYy54bWysVNtu2zAMfR+wfxD0vthJm6U14hRdugwD&#10;ugvQ7QMYSY6FyaInKbGzry8lu1mzy8swPwiiRB0eHpJe3vSNYQflvEZb8ukk50xZgVLbXcm/ftm8&#10;uuLMB7ASDFpV8qPy/Gb18sWyaws1wxqNVI4RiPVF15a8DqEtssyLWjXgJ9gqS5cVugYCmW6XSQcd&#10;oTcmm+X566xDJ1uHQnlPp3fDJV8l/KpSInyqKq8CMyUnbiGtLq3buGarJRQ7B22txUgD/oFFA9pS&#10;0BPUHQRge6d/g2q0cOixChOBTYZVpYVKOVA20/yXbB5qaFXKhcTx7Ukm//9gxcfDZ8e0LPlFvuDM&#10;QkNFWu9BOmRSsaD6gGwWZepaX5D3Q0v+oX+DPZU7pezbexTfPLO4rsHu1K1z2NUKJNGcxpfZs6cD&#10;jo8g2+4DSooG+4AJqK9cEzUkVRihU7mOpxIRDybocD5fXF4u5pwJuptPr/Pri3mKAcXT89b58E5h&#10;w+Km5I56IMHD4d6HSAeKJ5cYzaPRcqONSYbbbdfGsQNQv2zSN6KfuRnLOkputsjzQYK/YuTp+xNG&#10;owN1vtFNya9OTlBE4d5amfoygDbDnjgbOyoZxRtkDP22HyuzRXkkTR0OHU4TSZsa3Q/OOurukvvv&#10;e3CKM/PeUl1mcxqeOA9nljuztmcWWEFwJQ+cDdt1SGMUVbN4SzWsdFI3FntgM/Klzk2ij1MWR+O5&#10;nbx+/gtWjwAAAP//AwBQSwMEFAAGAAgAAAAhAMAm7MLbAAAABwEAAA8AAABkcnMvZG93bnJldi54&#10;bWxMjsFOwzAQRO9I/IO1SNxaJxQ1VohTAYITSJSCEEcn3iYR9jqK3Tb8PcsJbjM7o9lXbWbvxBGn&#10;OATSkC8zEEhtsAN1Gt7fHhcKREyGrHGBUMM3RtjU52eVKW040Ssed6kTPEKxNBr6lMZSytj26E1c&#10;hhGJs32YvElsp07ayZx43Dt5lWVr6c1A/KE3I9732H7tDl7Dav+pnkf/UTj/8EJqe/eUx+tG68uL&#10;+fYGRMI5/ZXhF5/RoWamJhzIRuE0LNZc5PMKBKeqKFg0LHKlQNaV/M9f/wAAAP//AwBQSwECLQAU&#10;AAYACAAAACEAtoM4kv4AAADhAQAAEwAAAAAAAAAAAAAAAAAAAAAAW0NvbnRlbnRfVHlwZXNdLnht&#10;bFBLAQItABQABgAIAAAAIQA4/SH/1gAAAJQBAAALAAAAAAAAAAAAAAAAAC8BAABfcmVscy8ucmVs&#10;c1BLAQItABQABgAIAAAAIQD7Baj+KAIAAFMEAAAOAAAAAAAAAAAAAAAAAC4CAABkcnMvZTJvRG9j&#10;LnhtbFBLAQItABQABgAIAAAAIQDAJuzC2wAAAAcBAAAPAAAAAAAAAAAAAAAAAIIEAABkcnMvZG93&#10;bnJldi54bWxQSwUGAAAAAAQABADzAAAAigUAAAAA&#10;" strokeweight="1pt">
                <v:textbox inset="7mm,7mm,7mm,7mm">
                  <w:txbxContent>
                    <w:p w:rsidR="00BD4188" w:rsidRPr="00BD4188" w:rsidRDefault="00BD4188" w:rsidP="00BD4188">
                      <w:pPr>
                        <w:spacing w:after="0" w:line="360" w:lineRule="auto"/>
                        <w:jc w:val="both"/>
                        <w:rPr>
                          <w:sz w:val="26"/>
                          <w:szCs w:val="26"/>
                          <w:lang w:val="ca-ES"/>
                        </w:rPr>
                      </w:pPr>
                      <w:r>
                        <w:rPr>
                          <w:rFonts w:ascii="Arial" w:hAnsi="Arial" w:cs="Arial"/>
                          <w:color w:val="000000"/>
                          <w:sz w:val="23"/>
                          <w:szCs w:val="23"/>
                          <w:shd w:val="clear" w:color="auto" w:fill="FFFFFF"/>
                          <w:lang w:val="ca-ES"/>
                        </w:rPr>
                        <w:tab/>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BD4188" w:rsidRPr="00BD4188" w:rsidRDefault="00BD4188" w:rsidP="00BD4188">
                      <w:pPr>
                        <w:spacing w:after="0" w:line="360" w:lineRule="auto"/>
                        <w:jc w:val="both"/>
                        <w:rPr>
                          <w:sz w:val="26"/>
                          <w:szCs w:val="26"/>
                          <w:lang w:val="ca-ES"/>
                        </w:rPr>
                      </w:pPr>
                      <w:r w:rsidRPr="00BD4188">
                        <w:rPr>
                          <w:sz w:val="26"/>
                          <w:szCs w:val="26"/>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BD4188" w:rsidRPr="00BD4188" w:rsidRDefault="00BD4188" w:rsidP="00BD4188">
                      <w:pPr>
                        <w:spacing w:after="0" w:line="360" w:lineRule="auto"/>
                        <w:jc w:val="both"/>
                        <w:rPr>
                          <w:sz w:val="26"/>
                          <w:szCs w:val="26"/>
                          <w:lang w:val="ca-ES"/>
                        </w:rPr>
                      </w:pPr>
                      <w:r w:rsidRPr="00BD4188">
                        <w:rPr>
                          <w:sz w:val="26"/>
                          <w:szCs w:val="26"/>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BD4188" w:rsidRPr="00BD4188" w:rsidRDefault="00BD4188" w:rsidP="00BD4188">
                      <w:pPr>
                        <w:spacing w:after="0" w:line="360" w:lineRule="auto"/>
                        <w:jc w:val="both"/>
                        <w:rPr>
                          <w:sz w:val="26"/>
                          <w:szCs w:val="26"/>
                          <w:lang w:val="ca-ES"/>
                        </w:rPr>
                      </w:pPr>
                      <w:r w:rsidRPr="00BD4188">
                        <w:rPr>
                          <w:sz w:val="26"/>
                          <w:szCs w:val="26"/>
                          <w:lang w:val="ca-ES"/>
                        </w:rPr>
                        <w:t xml:space="preserve"> </w:t>
                      </w:r>
                      <w:proofErr w:type="spellStart"/>
                      <w:r w:rsidRPr="00BD4188">
                        <w:rPr>
                          <w:rFonts w:ascii="Arial" w:hAnsi="Arial" w:cs="Arial"/>
                          <w:color w:val="000000"/>
                          <w:sz w:val="26"/>
                          <w:szCs w:val="26"/>
                          <w:shd w:val="clear" w:color="auto" w:fill="FFFFFF"/>
                          <w:lang w:val="ca-ES"/>
                        </w:rPr>
                        <w:t>Xxxxxxxxxxxxxxxxxxxxxxxxxxxxxxxxxxx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w:t>
                      </w:r>
                      <w:proofErr w:type="spellEnd"/>
                      <w:r w:rsidRPr="00BD4188">
                        <w:rPr>
                          <w:rFonts w:ascii="Arial" w:hAnsi="Arial" w:cs="Arial"/>
                          <w:color w:val="000000"/>
                          <w:sz w:val="26"/>
                          <w:szCs w:val="26"/>
                          <w:shd w:val="clear" w:color="auto" w:fill="FFFFFF"/>
                          <w:lang w:val="ca-ES"/>
                        </w:rPr>
                        <w:t xml:space="preserve"> </w:t>
                      </w:r>
                      <w:proofErr w:type="spellStart"/>
                      <w:r w:rsidRPr="00BD4188">
                        <w:rPr>
                          <w:rFonts w:ascii="Arial" w:hAnsi="Arial" w:cs="Arial"/>
                          <w:color w:val="000000"/>
                          <w:sz w:val="26"/>
                          <w:szCs w:val="26"/>
                          <w:shd w:val="clear" w:color="auto" w:fill="FFFFFF"/>
                          <w:lang w:val="ca-ES"/>
                        </w:rPr>
                        <w:t>xxxxxxxxxxxxxxxxxxxxxxxxxxxxxxx</w:t>
                      </w:r>
                      <w:proofErr w:type="spellEnd"/>
                    </w:p>
                    <w:p w:rsidR="0048297F" w:rsidRPr="00BD4188" w:rsidRDefault="00BD4188" w:rsidP="00BD4188">
                      <w:pPr>
                        <w:spacing w:after="0" w:line="360" w:lineRule="auto"/>
                        <w:jc w:val="both"/>
                        <w:rPr>
                          <w:sz w:val="26"/>
                          <w:szCs w:val="26"/>
                          <w:lang w:val="ca-ES"/>
                        </w:rPr>
                      </w:pPr>
                      <w:proofErr w:type="spellStart"/>
                      <w:r w:rsidRPr="00BD4188">
                        <w:rPr>
                          <w:rFonts w:ascii="Arial" w:hAnsi="Arial" w:cs="Arial"/>
                          <w:color w:val="000000"/>
                          <w:sz w:val="26"/>
                          <w:szCs w:val="26"/>
                          <w:shd w:val="clear" w:color="auto" w:fill="FFFFFF"/>
                          <w:lang w:val="ca-ES"/>
                        </w:rPr>
                        <w:t>Xx</w:t>
                      </w:r>
                      <w:proofErr w:type="spellEnd"/>
                      <w:r w:rsidRPr="00BD4188">
                        <w:rPr>
                          <w:sz w:val="26"/>
                          <w:szCs w:val="26"/>
                          <w:lang w:val="ca-ES"/>
                        </w:rPr>
                        <w:t xml:space="preserve"> </w:t>
                      </w:r>
                    </w:p>
                  </w:txbxContent>
                </v:textbox>
              </v:shape>
            </w:pict>
          </mc:Fallback>
        </mc:AlternateContent>
      </w:r>
    </w:p>
    <w:sectPr w:rsidR="0048297F" w:rsidRPr="0022566E" w:rsidSect="00BD4188">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itannic Bold">
    <w:altName w:val="Franklin Gothic Heavy"/>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A39D0"/>
    <w:multiLevelType w:val="hybridMultilevel"/>
    <w:tmpl w:val="592EA6D6"/>
    <w:lvl w:ilvl="0" w:tplc="54A473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0A"/>
    <w:rsid w:val="0022566E"/>
    <w:rsid w:val="00240C92"/>
    <w:rsid w:val="00467AE5"/>
    <w:rsid w:val="0048297F"/>
    <w:rsid w:val="004E29A1"/>
    <w:rsid w:val="007F3FF7"/>
    <w:rsid w:val="00B52C0A"/>
    <w:rsid w:val="00BD4188"/>
    <w:rsid w:val="00F94C2D"/>
    <w:rsid w:val="00FC1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5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C0A"/>
    <w:rPr>
      <w:rFonts w:ascii="Tahoma" w:hAnsi="Tahoma" w:cs="Tahoma"/>
      <w:sz w:val="16"/>
      <w:szCs w:val="16"/>
    </w:rPr>
  </w:style>
  <w:style w:type="character" w:customStyle="1" w:styleId="apple-converted-space">
    <w:name w:val="apple-converted-space"/>
    <w:basedOn w:val="Fuentedeprrafopredeter"/>
    <w:rsid w:val="0048297F"/>
  </w:style>
  <w:style w:type="character" w:styleId="Hipervnculo">
    <w:name w:val="Hyperlink"/>
    <w:basedOn w:val="Fuentedeprrafopredeter"/>
    <w:uiPriority w:val="99"/>
    <w:semiHidden/>
    <w:unhideWhenUsed/>
    <w:rsid w:val="0048297F"/>
    <w:rPr>
      <w:color w:val="0000FF"/>
      <w:u w:val="single"/>
    </w:rPr>
  </w:style>
  <w:style w:type="paragraph" w:styleId="Prrafodelista">
    <w:name w:val="List Paragraph"/>
    <w:basedOn w:val="Normal"/>
    <w:uiPriority w:val="34"/>
    <w:qFormat/>
    <w:rsid w:val="0022566E"/>
    <w:pPr>
      <w:ind w:left="720"/>
      <w:contextualSpacing/>
    </w:pPr>
  </w:style>
  <w:style w:type="table" w:styleId="Tablaconcuadrcula">
    <w:name w:val="Table Grid"/>
    <w:basedOn w:val="Tablanormal"/>
    <w:uiPriority w:val="59"/>
    <w:rsid w:val="00FC1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5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C0A"/>
    <w:rPr>
      <w:rFonts w:ascii="Tahoma" w:hAnsi="Tahoma" w:cs="Tahoma"/>
      <w:sz w:val="16"/>
      <w:szCs w:val="16"/>
    </w:rPr>
  </w:style>
  <w:style w:type="character" w:customStyle="1" w:styleId="apple-converted-space">
    <w:name w:val="apple-converted-space"/>
    <w:basedOn w:val="Fuentedeprrafopredeter"/>
    <w:rsid w:val="0048297F"/>
  </w:style>
  <w:style w:type="character" w:styleId="Hipervnculo">
    <w:name w:val="Hyperlink"/>
    <w:basedOn w:val="Fuentedeprrafopredeter"/>
    <w:uiPriority w:val="99"/>
    <w:semiHidden/>
    <w:unhideWhenUsed/>
    <w:rsid w:val="0048297F"/>
    <w:rPr>
      <w:color w:val="0000FF"/>
      <w:u w:val="single"/>
    </w:rPr>
  </w:style>
  <w:style w:type="paragraph" w:styleId="Prrafodelista">
    <w:name w:val="List Paragraph"/>
    <w:basedOn w:val="Normal"/>
    <w:uiPriority w:val="34"/>
    <w:qFormat/>
    <w:rsid w:val="0022566E"/>
    <w:pPr>
      <w:ind w:left="720"/>
      <w:contextualSpacing/>
    </w:pPr>
  </w:style>
  <w:style w:type="table" w:styleId="Tablaconcuadrcula">
    <w:name w:val="Table Grid"/>
    <w:basedOn w:val="Tablanormal"/>
    <w:uiPriority w:val="59"/>
    <w:rsid w:val="00FC1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1075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ESCOLA MARIA MANENT</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dc:creator>
  <cp:lastModifiedBy>prof</cp:lastModifiedBy>
  <cp:revision>2</cp:revision>
  <dcterms:created xsi:type="dcterms:W3CDTF">2019-04-11T12:01:00Z</dcterms:created>
  <dcterms:modified xsi:type="dcterms:W3CDTF">2019-04-11T12:01:00Z</dcterms:modified>
</cp:coreProperties>
</file>