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="240" w:lineRule="auto"/>
        <w:ind w:left="-567" w:firstLine="0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194295</wp:posOffset>
            </wp:positionV>
            <wp:extent cx="1751364" cy="1315402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51364" cy="13154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150" w:line="240" w:lineRule="auto"/>
        <w:ind w:left="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TV3 - Generació Digital - Què són els "booktubers"?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ind w:left="0" w:right="170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Escriu el títol anterior a internet per veure el vídeo,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mira’l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i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escolta’l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atentament i respon: </w:t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ind w:left="0" w:right="170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ind w:left="0" w:right="1700" w:firstLine="0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Quina passió comparteixen tots aquests infants i joves booktubers?</w:t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ind w:left="0" w:right="170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ind w:left="0" w:right="170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ind w:left="0" w:right="170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ind w:left="0" w:right="170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En quin país van aparèixer els primers booktubers?</w:t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En quina zona geogràfica han causat una gran sensació els booktubers?</w:t>
      </w:r>
    </w:p>
    <w:p w:rsidR="00000000" w:rsidDel="00000000" w:rsidP="00000000" w:rsidRDefault="00000000" w:rsidRPr="00000000" w14:paraId="00000010">
      <w:pPr>
        <w:spacing w:line="259" w:lineRule="auto"/>
        <w:ind w:left="0" w:firstLine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0" w:firstLine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0" w:firstLine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ind w:left="0" w:firstLine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0" w:firstLine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Per quines raons diu la Marta que no pot treure els ulls d’un dels seus llibres? </w:t>
      </w:r>
    </w:p>
    <w:p w:rsidR="00000000" w:rsidDel="00000000" w:rsidP="00000000" w:rsidRDefault="00000000" w:rsidRPr="00000000" w14:paraId="00000016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50" w:line="240" w:lineRule="auto"/>
        <w:ind w:left="0" w:firstLine="0"/>
        <w:jc w:val="both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Què volen aconseguir els booktubers?</w:t>
      </w:r>
    </w:p>
    <w:p w:rsidR="00000000" w:rsidDel="00000000" w:rsidP="00000000" w:rsidRDefault="00000000" w:rsidRPr="00000000" w14:paraId="0000001B">
      <w:pPr>
        <w:shd w:fill="ffffff" w:val="clear"/>
        <w:spacing w:after="150" w:line="240" w:lineRule="auto"/>
        <w:ind w:left="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50" w:line="240" w:lineRule="auto"/>
        <w:ind w:left="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2771775</wp:posOffset>
          </wp:positionH>
          <wp:positionV relativeFrom="paragraph">
            <wp:posOffset>-200024</wp:posOffset>
          </wp:positionV>
          <wp:extent cx="1196302" cy="915813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13801" t="12017"/>
                  <a:stretch>
                    <a:fillRect/>
                  </a:stretch>
                </pic:blipFill>
                <pic:spPr>
                  <a:xfrm>
                    <a:off x="0" y="0"/>
                    <a:ext cx="1196302" cy="9158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4143375</wp:posOffset>
          </wp:positionH>
          <wp:positionV relativeFrom="paragraph">
            <wp:posOffset>-214312</wp:posOffset>
          </wp:positionV>
          <wp:extent cx="1684020" cy="946023"/>
          <wp:effectExtent b="0" l="0" r="0" t="0"/>
          <wp:wrapNone/>
          <wp:docPr descr="Els booktubers Mixa i Lluc, envoltats de llibres, la seva gran passió, a la biblioteca Montserrat Abelló de Barcelona / CRISTINA CALDERER" id="2" name="image1.jpg"/>
          <a:graphic>
            <a:graphicData uri="http://schemas.openxmlformats.org/drawingml/2006/picture">
              <pic:pic>
                <pic:nvPicPr>
                  <pic:cNvPr descr="Els booktubers Mixa i Lluc, envoltats de llibres, la seva gran passió, a la biblioteca Montserrat Abelló de Barcelona / CRISTINA CALDERE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4020" cy="9460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-333374</wp:posOffset>
              </wp:positionH>
              <wp:positionV relativeFrom="paragraph">
                <wp:posOffset>-190499</wp:posOffset>
              </wp:positionV>
              <wp:extent cx="2524760" cy="8985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3620" y="3330738"/>
                        <a:ext cx="2524760" cy="898525"/>
                        <a:chOff x="4083620" y="3330738"/>
                        <a:chExt cx="2524760" cy="898525"/>
                      </a:xfrm>
                    </wpg:grpSpPr>
                    <wpg:grpSp>
                      <wpg:cNvGrpSpPr/>
                      <wpg:grpSpPr>
                        <a:xfrm>
                          <a:off x="4083620" y="3330738"/>
                          <a:ext cx="2524760" cy="898525"/>
                          <a:chOff x="4083620" y="3330738"/>
                          <a:chExt cx="2524760" cy="8985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3620" y="3330738"/>
                            <a:ext cx="252475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3620" y="3330738"/>
                            <a:ext cx="2524760" cy="898525"/>
                            <a:chOff x="1315" y="750"/>
                            <a:chExt cx="3976" cy="141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315" y="750"/>
                              <a:ext cx="3975" cy="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471" y="750"/>
                              <a:ext cx="2820" cy="1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acifico" w:cs="Pacifico" w:eastAsia="Pacifico" w:hAnsi="Pacific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Taller d’escriptura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5545" r="8228" t="1027"/>
                            <a:stretch/>
                          </pic:blipFill>
                          <pic:spPr>
                            <a:xfrm>
                              <a:off x="1315" y="750"/>
                              <a:ext cx="1156" cy="1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-333374</wp:posOffset>
              </wp:positionH>
              <wp:positionV relativeFrom="paragraph">
                <wp:posOffset>-190499</wp:posOffset>
              </wp:positionV>
              <wp:extent cx="2524760" cy="89852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760" cy="898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</w:r>
  </w:p>
  <w:p w:rsidR="00000000" w:rsidDel="00000000" w:rsidP="00000000" w:rsidRDefault="00000000" w:rsidRPr="00000000" w14:paraId="00000020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bottom w:color="000000" w:space="1" w:sz="4" w:val="single"/>
      </w:pBdr>
      <w:tabs>
        <w:tab w:val="center" w:pos="4252"/>
        <w:tab w:val="right" w:pos="8504"/>
        <w:tab w:val="center" w:pos="4819"/>
        <w:tab w:val="right" w:pos="9638"/>
      </w:tabs>
      <w:spacing w:line="240" w:lineRule="auto"/>
      <w:jc w:val="right"/>
      <w:rPr/>
    </w:pPr>
    <w:r w:rsidDel="00000000" w:rsidR="00000000" w:rsidRPr="00000000">
      <w:rPr>
        <w:sz w:val="20"/>
        <w:szCs w:val="20"/>
        <w:rtl w:val="0"/>
      </w:rPr>
      <w:tab/>
    </w:r>
    <w:r w:rsidDel="00000000" w:rsidR="00000000" w:rsidRPr="00000000">
      <w:rPr>
        <w:b w:val="1"/>
        <w:sz w:val="20"/>
        <w:szCs w:val="20"/>
        <w:rtl w:val="0"/>
      </w:rPr>
      <w:t xml:space="preserve">Escrivim:</w:t>
    </w:r>
    <w:r w:rsidDel="00000000" w:rsidR="00000000" w:rsidRPr="00000000">
      <w:rPr>
        <w:sz w:val="20"/>
        <w:szCs w:val="20"/>
        <w:rtl w:val="0"/>
      </w:rPr>
      <w:t xml:space="preserve"> Els booktubers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