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4381500</wp:posOffset>
                </wp:positionH>
                <wp:positionV relativeFrom="paragraph">
                  <wp:posOffset>0</wp:posOffset>
                </wp:positionV>
                <wp:extent cx="1477328" cy="1060200"/>
                <wp:effectExtent b="0" l="0" r="0" t="0"/>
                <wp:wrapSquare wrapText="bothSides" distB="0" distT="0" distL="114300" distR="114300"/>
                <wp:docPr id="8" name=""/>
                <a:graphic>
                  <a:graphicData uri="http://schemas.microsoft.com/office/word/2010/wordprocessingShape">
                    <wps:wsp>
                      <wps:cNvSpPr/>
                      <wps:cNvPr id="2" name="Shape 2"/>
                      <wps:spPr>
                        <a:xfrm>
                          <a:off x="4195380" y="3124680"/>
                          <a:ext cx="2301240" cy="131064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4a86e8"/>
                                <w:sz w:val="96"/>
                                <w:vertAlign w:val="baseline"/>
                              </w:rPr>
                              <w:t xml:space="preserve">Pet</w:t>
                            </w:r>
                            <w:r w:rsidDel="00000000" w:rsidR="00000000" w:rsidRPr="00000000">
                              <w:rPr>
                                <w:rFonts w:ascii="Century Gothic" w:cs="Century Gothic" w:eastAsia="Century Gothic" w:hAnsi="Century Gothic"/>
                                <w:b w:val="1"/>
                                <w:i w:val="0"/>
                                <w:smallCaps w:val="0"/>
                                <w:strike w:val="0"/>
                                <w:color w:val="4a86e8"/>
                                <w:sz w:val="72"/>
                                <w:vertAlign w:val="baseline"/>
                              </w:rPr>
                              <w:t xml:space="preserve">i</w:t>
                            </w:r>
                            <w:r w:rsidDel="00000000" w:rsidR="00000000" w:rsidRPr="00000000">
                              <w:rPr>
                                <w:rFonts w:ascii="Century Gothic" w:cs="Century Gothic" w:eastAsia="Century Gothic" w:hAnsi="Century Gothic"/>
                                <w:b w:val="1"/>
                                <w:i w:val="0"/>
                                <w:smallCaps w:val="0"/>
                                <w:strike w:val="0"/>
                                <w:color w:val="4a86e8"/>
                                <w:sz w:val="56"/>
                                <w:vertAlign w:val="baseline"/>
                              </w:rPr>
                              <w:t xml:space="preserve">te</w:t>
                            </w:r>
                            <w:r w:rsidDel="00000000" w:rsidR="00000000" w:rsidRPr="00000000">
                              <w:rPr>
                                <w:rFonts w:ascii="Century Gothic" w:cs="Century Gothic" w:eastAsia="Century Gothic" w:hAnsi="Century Gothic"/>
                                <w:b w:val="1"/>
                                <w:i w:val="0"/>
                                <w:smallCaps w:val="0"/>
                                <w:strike w:val="0"/>
                                <w:color w:val="4a86e8"/>
                                <w:sz w:val="48"/>
                                <w:vertAlign w:val="baseline"/>
                              </w:rPr>
                              <w:t xml:space="preserve">se</w:t>
                            </w:r>
                            <w:r w:rsidDel="00000000" w:rsidR="00000000" w:rsidRPr="00000000">
                              <w:rPr>
                                <w:rFonts w:ascii="Century Gothic" w:cs="Century Gothic" w:eastAsia="Century Gothic" w:hAnsi="Century Gothic"/>
                                <w:b w:val="1"/>
                                <w:i w:val="0"/>
                                <w:smallCaps w:val="0"/>
                                <w:strike w:val="0"/>
                                <w:color w:val="4a86e8"/>
                                <w:sz w:val="56"/>
                                <w:vertAlign w:val="baseline"/>
                              </w:rPr>
                              <w:t xml:space="preserv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4a86e8"/>
                                <w:sz w:val="176"/>
                                <w:vertAlign w:val="baseline"/>
                              </w:rPr>
                            </w:r>
                            <w:r w:rsidDel="00000000" w:rsidR="00000000" w:rsidRPr="00000000">
                              <w:rPr>
                                <w:rFonts w:ascii="Century Gothic" w:cs="Century Gothic" w:eastAsia="Century Gothic" w:hAnsi="Century Gothic"/>
                                <w:b w:val="0"/>
                                <w:i w:val="1"/>
                                <w:smallCaps w:val="0"/>
                                <w:strike w:val="0"/>
                                <w:color w:val="000000"/>
                                <w:sz w:val="24"/>
                                <w:vertAlign w:val="baseline"/>
                              </w:rPr>
                              <w:t xml:space="preserve">19a JORNADA POÈTICA</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0"/>
                                <w:i w:val="1"/>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4381500</wp:posOffset>
                </wp:positionH>
                <wp:positionV relativeFrom="paragraph">
                  <wp:posOffset>0</wp:posOffset>
                </wp:positionV>
                <wp:extent cx="1477328" cy="10602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477328" cy="1060200"/>
                        </a:xfrm>
                        <a:prstGeom prst="rect"/>
                        <a:ln/>
                      </pic:spPr>
                    </pic:pic>
                  </a:graphicData>
                </a:graphic>
              </wp:anchor>
            </w:drawing>
          </mc:Fallback>
        </mc:AlternateConten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ind w:left="-566.9291338582675" w:right="-692.5984251968498" w:firstLine="0"/>
        <w:jc w:val="both"/>
        <w:rPr>
          <w:b w:val="1"/>
          <w:sz w:val="24"/>
          <w:szCs w:val="24"/>
        </w:rPr>
      </w:pPr>
      <w:r w:rsidDel="00000000" w:rsidR="00000000" w:rsidRPr="00000000">
        <w:rPr>
          <w:rtl w:val="0"/>
        </w:rPr>
      </w:r>
    </w:p>
    <w:p w:rsidR="00000000" w:rsidDel="00000000" w:rsidP="00000000" w:rsidRDefault="00000000" w:rsidRPr="00000000" w14:paraId="00000004">
      <w:pPr>
        <w:ind w:left="-566.9291338582675" w:right="-692.5984251968498" w:firstLine="0"/>
        <w:jc w:val="both"/>
        <w:rPr>
          <w:b w:val="1"/>
          <w:sz w:val="24"/>
          <w:szCs w:val="24"/>
        </w:rPr>
      </w:pPr>
      <w:r w:rsidDel="00000000" w:rsidR="00000000" w:rsidRPr="00000000">
        <w:rPr>
          <w:rtl w:val="0"/>
        </w:rPr>
      </w:r>
    </w:p>
    <w:p w:rsidR="00000000" w:rsidDel="00000000" w:rsidP="00000000" w:rsidRDefault="00000000" w:rsidRPr="00000000" w14:paraId="00000005">
      <w:pPr>
        <w:ind w:left="-566.9291338582675" w:right="-692.5984251968498" w:firstLine="0"/>
        <w:jc w:val="both"/>
        <w:rPr>
          <w:rFonts w:ascii="Century Gothic" w:cs="Century Gothic" w:eastAsia="Century Gothic" w:hAnsi="Century Gothic"/>
          <w:b w:val="1"/>
          <w:color w:val="4a86e8"/>
          <w:sz w:val="32"/>
          <w:szCs w:val="32"/>
        </w:rPr>
      </w:pPr>
      <w:r w:rsidDel="00000000" w:rsidR="00000000" w:rsidRPr="00000000">
        <w:rPr>
          <w:rFonts w:ascii="Century Gothic" w:cs="Century Gothic" w:eastAsia="Century Gothic" w:hAnsi="Century Gothic"/>
          <w:b w:val="1"/>
          <w:color w:val="4a86e8"/>
          <w:sz w:val="32"/>
          <w:szCs w:val="32"/>
          <w:rtl w:val="0"/>
        </w:rPr>
        <w:t xml:space="preserve">Elementos del storyboard o guión gráfico </w:t>
      </w:r>
    </w:p>
    <w:p w:rsidR="00000000" w:rsidDel="00000000" w:rsidP="00000000" w:rsidRDefault="00000000" w:rsidRPr="00000000" w14:paraId="00000006">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 storyboard es una forma visual de organizar una historia en un orden lógico.  En él, el diseñador crea imágenes, panel por panel, que ilustran el orden y lo que ocurre dentro de una historia, incluyendo, por supuesto, a los personajes y el diálogo (cuando lo haya).</w:t>
      </w:r>
    </w:p>
    <w:p w:rsidR="00000000" w:rsidDel="00000000" w:rsidP="00000000" w:rsidRDefault="00000000" w:rsidRPr="00000000" w14:paraId="00000007">
      <w:pPr>
        <w:spacing w:after="0" w:lineRule="auto"/>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08">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La historia</w:t>
      </w:r>
    </w:p>
    <w:p w:rsidR="00000000" w:rsidDel="00000000" w:rsidP="00000000" w:rsidRDefault="00000000" w:rsidRPr="00000000" w14:paraId="00000009">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Este es el primero y el más importante de los elementos del storyboard, nos ayudará a organizar los puntos clave. Cuando se tiene clara la historia, es bueno crear una línea de tiempo en la que queden bien definidos el comienzo, el nudo y el final de la historia. </w:t>
      </w:r>
    </w:p>
    <w:p w:rsidR="00000000" w:rsidDel="00000000" w:rsidP="00000000" w:rsidRDefault="00000000" w:rsidRPr="00000000" w14:paraId="0000000A">
      <w:pPr>
        <w:spacing w:after="0" w:lineRule="auto"/>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0B">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Personajes</w:t>
      </w:r>
    </w:p>
    <w:p w:rsidR="00000000" w:rsidDel="00000000" w:rsidP="00000000" w:rsidRDefault="00000000" w:rsidRPr="00000000" w14:paraId="0000000C">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 storyboard también tiene que contemplar a los personajes de la historia. Al crear uno, la mayoría de los guionistas usan bolígrafo o lápiz y no se preocupan por hacer que los personajes se vean bien. Algunos incluso usan figuras de palo en lugar de dibujar personajes completos. </w:t>
      </w:r>
    </w:p>
    <w:p w:rsidR="00000000" w:rsidDel="00000000" w:rsidP="00000000" w:rsidRDefault="00000000" w:rsidRPr="00000000" w14:paraId="0000000D">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El storyboard debe ilustrar las acciones de los personajes, pero también la forma en que se mueven, lo que están haciendo e incluso el diálogo. Esto último también se puede describir mediante un texto sencillo.</w:t>
      </w:r>
    </w:p>
    <w:p w:rsidR="00000000" w:rsidDel="00000000" w:rsidP="00000000" w:rsidRDefault="00000000" w:rsidRPr="00000000" w14:paraId="0000000E">
      <w:pPr>
        <w:spacing w:after="0" w:lineRule="auto"/>
        <w:ind w:left="-566.9291338582675" w:right="-692.5984251968498" w:firstLine="0"/>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F">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El diálogo, los textos, la música que suena</w:t>
      </w:r>
    </w:p>
    <w:p w:rsidR="00000000" w:rsidDel="00000000" w:rsidP="00000000" w:rsidRDefault="00000000" w:rsidRPr="00000000" w14:paraId="00000010">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Como ya hemos dicho antes, el guión gráfico no solo debe mostrar a los personajes de la historia, sino también enseñar lo que dicen. La representación gráfica puede ilustrar el tono de voz que usan los personajes, las palabras o los sentimientos a representar.  </w:t>
      </w:r>
    </w:p>
    <w:p w:rsidR="00000000" w:rsidDel="00000000" w:rsidP="00000000" w:rsidRDefault="00000000" w:rsidRPr="00000000" w14:paraId="00000011">
      <w:pPr>
        <w:ind w:left="-566.9291338582675" w:right="-692.5984251968498" w:firstLine="0"/>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2">
      <w:pPr>
        <w:spacing w:after="0" w:lineRule="auto"/>
        <w:ind w:left="-566.9291338582675" w:right="-692.5984251968498" w:firstLine="0"/>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3">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14">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15">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16">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17">
      <w:pPr>
        <w:ind w:left="-566.9291338582675" w:right="-692.5984251968498" w:firstLine="0"/>
        <w:jc w:val="both"/>
        <w:rPr>
          <w:rFonts w:ascii="Century Gothic" w:cs="Century Gothic" w:eastAsia="Century Gothic" w:hAnsi="Century Gothic"/>
          <w:b w:val="1"/>
          <w:sz w:val="24"/>
          <w:szCs w:val="24"/>
        </w:rPr>
      </w:pPr>
      <w:r w:rsidDel="00000000" w:rsidR="00000000" w:rsidRPr="00000000">
        <w:rPr>
          <w:rFonts w:ascii="Century Gothic" w:cs="Century Gothic" w:eastAsia="Century Gothic" w:hAnsi="Century Gothic"/>
          <w:b w:val="1"/>
          <w:sz w:val="24"/>
          <w:szCs w:val="24"/>
          <w:rtl w:val="0"/>
        </w:rPr>
        <w:t xml:space="preserve">La línea de tiempo</w:t>
      </w:r>
    </w:p>
    <w:p w:rsidR="00000000" w:rsidDel="00000000" w:rsidP="00000000" w:rsidRDefault="00000000" w:rsidRPr="00000000" w14:paraId="00000018">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La línea de tiempo es básica para un storyboard. Con esta herramienta podemos definir exactamente qué ocurre en cada punto de nuestra escenografía. De hecho, la línea de tiempo no es más que una serie de anotaciones de tiempo, la duración de la aparición de un personaje en pantalla, o el tiempo de transición entre una escena y otra.</w:t>
      </w:r>
    </w:p>
    <w:p w:rsidR="00000000" w:rsidDel="00000000" w:rsidP="00000000" w:rsidRDefault="00000000" w:rsidRPr="00000000" w14:paraId="00000019">
      <w:pPr>
        <w:ind w:left="-566.9291338582675" w:right="-692.5984251968498" w:firstLine="0"/>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Algunos consejos extra:</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No tiene que ser perfecto. Es una herramienta. No te obsesiones y olvides cuál es el objetivo. Si el resultado final funciona, habrá cumplido su misión.</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Los dibujos son importantes, pero la idea lo es más. Tu talento creativo es importante para el storyboard, pero si dibujas mejor o peor no lo es tanto. Siempre y cuando puedas transmitir tus ideas con claridad, no importa si tus personajes son figuras de palo y tus accesorios son círculos o cuadrados con etiquetas.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Usa flechas para indicar el movimiento. Es muy útil para hacer más clara la acción y hacer que las miniaturas sean más dinámicas etiquetar el movimiento de personas y objetos con flechas.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Numera todas las </w:t>
      </w:r>
      <w:r w:rsidDel="00000000" w:rsidR="00000000" w:rsidRPr="00000000">
        <w:rPr>
          <w:rFonts w:ascii="Century Gothic" w:cs="Century Gothic" w:eastAsia="Century Gothic" w:hAnsi="Century Gothic"/>
          <w:sz w:val="24"/>
          <w:szCs w:val="24"/>
          <w:rtl w:val="0"/>
        </w:rPr>
        <w:t xml:space="preserve">escenas</w:t>
      </w: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/viñetas. Si haces varias versiones del storyboard durante las revisiones, dale también a cada versión su propio nombre</w:t>
      </w:r>
    </w:p>
    <w:sectPr>
      <w:headerReference r:id="rId8"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29653" cy="1362775"/>
          <wp:effectExtent b="0" l="0" r="0" t="0"/>
          <wp:wrapSquare wrapText="bothSides" distB="114300" distT="114300" distL="114300" distR="114300"/>
          <wp:docPr id="9"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029653" cy="13627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a-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lang w:val="ca-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FE322D"/>
    <w:pPr>
      <w:ind w:left="720"/>
      <w:contextualSpacing w:val="1"/>
    </w:pPr>
  </w:style>
  <w:style w:type="paragraph" w:styleId="NormalWeb">
    <w:name w:val="Normal (Web)"/>
    <w:basedOn w:val="Normal"/>
    <w:uiPriority w:val="99"/>
    <w:semiHidden w:val="1"/>
    <w:unhideWhenUsed w:val="1"/>
    <w:rsid w:val="00B12037"/>
    <w:pPr>
      <w:spacing w:after="100" w:afterAutospacing="1" w:before="100" w:beforeAutospacing="1" w:line="240" w:lineRule="auto"/>
    </w:pPr>
    <w:rPr>
      <w:rFonts w:ascii="Times New Roman" w:cs="Times New Roman" w:eastAsia="Times New Roman" w:hAnsi="Times New Roman"/>
      <w:kern w:val="0"/>
      <w:sz w:val="24"/>
      <w:szCs w:val="24"/>
      <w:lang w:eastAsia="es-E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2tcnV9MLuKyj7OvQhHkkfGL8Kg==">CgMxLjA4AHIhMUJkREg0bldkNEt5VmctZHJPdy1ST2NjNDEwQ203YmFk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2024-02-26T08:24:00Z</dcterms:created>
  <dc:creator>Soraya</dc:creator>
</cp:coreProperties>
</file>