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59"/>
        <w:gridCol w:w="834"/>
        <w:gridCol w:w="4090"/>
        <w:gridCol w:w="3948"/>
        <w:gridCol w:w="2391"/>
        <w:gridCol w:w="1632"/>
      </w:tblGrid>
      <w:tr w:rsidR="00B31C45" w:rsidRPr="0020639B" w:rsidTr="001D3FB6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</w:tcPr>
          <w:p w:rsidR="00B31C45" w:rsidRPr="0020639B" w:rsidRDefault="00B31C45" w:rsidP="001D3FB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/>
                <w:sz w:val="24"/>
                <w:lang w:val="es-ES" w:eastAsia="es-ES"/>
              </w:rPr>
            </w:pPr>
            <w:bookmarkStart w:id="0" w:name="_GoBack"/>
            <w:bookmarkEnd w:id="0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32"/>
                <w:szCs w:val="32"/>
                <w:lang w:val="es-ES" w:eastAsia="es-ES"/>
              </w:rPr>
              <w:t xml:space="preserve">Pla de </w:t>
            </w: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32"/>
                <w:szCs w:val="32"/>
                <w:lang w:val="es-ES" w:eastAsia="es-ES"/>
              </w:rPr>
              <w:t>treball</w:t>
            </w:r>
            <w:proofErr w:type="spellEnd"/>
          </w:p>
        </w:tc>
      </w:tr>
      <w:tr w:rsidR="00B31C45" w:rsidRPr="0020639B" w:rsidTr="001D3FB6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</w:tcPr>
          <w:p w:rsidR="00B31C45" w:rsidRPr="0020639B" w:rsidRDefault="00B31C45" w:rsidP="00B31C45">
            <w:pPr>
              <w:spacing w:before="100" w:beforeAutospacing="1" w:line="240" w:lineRule="auto"/>
              <w:jc w:val="left"/>
              <w:rPr>
                <w:rFonts w:ascii="Times New Roman" w:eastAsia="Times New Roman" w:hAnsi="Times New Roman"/>
                <w:sz w:val="24"/>
                <w:lang w:val="es-ES" w:eastAsia="es-ES"/>
              </w:rPr>
            </w:pP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Projecte</w:t>
            </w:r>
            <w:proofErr w:type="spellEnd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:</w:t>
            </w:r>
            <w:r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 xml:space="preserve"> La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meva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làmpada</w:t>
            </w:r>
            <w:proofErr w:type="spellEnd"/>
          </w:p>
        </w:tc>
      </w:tr>
      <w:tr w:rsidR="00B31C45" w:rsidRPr="0020639B" w:rsidTr="001D3FB6">
        <w:trPr>
          <w:tblCellSpacing w:w="0" w:type="dxa"/>
        </w:trPr>
        <w:tc>
          <w:tcPr>
            <w:tcW w:w="3579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</w:tcPr>
          <w:p w:rsidR="00B31C45" w:rsidRPr="0020639B" w:rsidRDefault="00B31C45" w:rsidP="001D3FB6">
            <w:pPr>
              <w:spacing w:before="100" w:beforeAutospacing="1" w:line="240" w:lineRule="auto"/>
              <w:jc w:val="left"/>
              <w:rPr>
                <w:rFonts w:ascii="Times New Roman" w:eastAsia="Times New Roman" w:hAnsi="Times New Roman"/>
                <w:sz w:val="24"/>
                <w:lang w:val="es-ES" w:eastAsia="es-ES"/>
              </w:rPr>
            </w:pP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Autors</w:t>
            </w:r>
            <w:proofErr w:type="spellEnd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/es:</w:t>
            </w: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</w:tcPr>
          <w:p w:rsidR="00B31C45" w:rsidRPr="0020639B" w:rsidRDefault="00B31C45" w:rsidP="001D3FB6">
            <w:pPr>
              <w:spacing w:before="100" w:beforeAutospacing="1" w:line="240" w:lineRule="auto"/>
              <w:jc w:val="left"/>
              <w:rPr>
                <w:rFonts w:ascii="Times New Roman" w:eastAsia="Times New Roman" w:hAnsi="Times New Roman"/>
                <w:sz w:val="24"/>
                <w:lang w:val="es-ES" w:eastAsia="es-ES"/>
              </w:rPr>
            </w:pP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Curs</w:t>
            </w:r>
            <w:proofErr w:type="spellEnd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: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</w:tcPr>
          <w:p w:rsidR="00B31C45" w:rsidRPr="0020639B" w:rsidRDefault="00B31C45" w:rsidP="001D3FB6">
            <w:pPr>
              <w:spacing w:before="100" w:beforeAutospacing="1" w:line="240" w:lineRule="auto"/>
              <w:jc w:val="left"/>
              <w:rPr>
                <w:rFonts w:ascii="Times New Roman" w:eastAsia="Times New Roman" w:hAnsi="Times New Roman"/>
                <w:sz w:val="24"/>
                <w:lang w:val="es-ES" w:eastAsia="es-ES"/>
              </w:rPr>
            </w:pPr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Data:</w:t>
            </w:r>
          </w:p>
        </w:tc>
      </w:tr>
      <w:tr w:rsidR="00B31C45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</w:tcPr>
          <w:p w:rsidR="00B31C45" w:rsidRPr="0020639B" w:rsidRDefault="00B31C45" w:rsidP="001D3FB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/>
                <w:sz w:val="24"/>
                <w:lang w:val="es-ES" w:eastAsia="es-ES"/>
              </w:rPr>
            </w:pP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Operació</w:t>
            </w:r>
            <w:proofErr w:type="spellEnd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br/>
              <w:t>número</w:t>
            </w: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</w:tcPr>
          <w:p w:rsidR="00B31C45" w:rsidRPr="0020639B" w:rsidRDefault="00B31C45" w:rsidP="001D3FB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/>
                <w:sz w:val="24"/>
                <w:lang w:val="es-ES" w:eastAsia="es-ES"/>
              </w:rPr>
            </w:pP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Nre</w:t>
            </w:r>
            <w:proofErr w:type="spellEnd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.</w:t>
            </w:r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br/>
              <w:t>Peces</w:t>
            </w: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</w:tcPr>
          <w:p w:rsidR="00B31C45" w:rsidRPr="0020639B" w:rsidRDefault="00B31C45" w:rsidP="001D3FB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/>
                <w:sz w:val="24"/>
                <w:lang w:val="es-ES" w:eastAsia="es-ES"/>
              </w:rPr>
            </w:pP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Descripció</w:t>
            </w:r>
            <w:proofErr w:type="spellEnd"/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</w:tcPr>
          <w:p w:rsidR="00B31C45" w:rsidRPr="0020639B" w:rsidRDefault="00B31C45" w:rsidP="001D3FB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/>
                <w:sz w:val="24"/>
                <w:lang w:val="es-ES" w:eastAsia="es-ES"/>
              </w:rPr>
            </w:pP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Eines</w:t>
            </w:r>
            <w:proofErr w:type="spellEnd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 xml:space="preserve"> </w:t>
            </w: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necessàries</w:t>
            </w:r>
            <w:proofErr w:type="spellEnd"/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</w:tcPr>
          <w:p w:rsidR="00B31C45" w:rsidRPr="0020639B" w:rsidRDefault="00B31C45" w:rsidP="001D3FB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/>
                <w:sz w:val="24"/>
                <w:lang w:val="es-ES" w:eastAsia="es-ES"/>
              </w:rPr>
            </w:pP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Materials</w:t>
            </w:r>
            <w:proofErr w:type="spellEnd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 xml:space="preserve"> </w:t>
            </w: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necessaris</w:t>
            </w:r>
            <w:proofErr w:type="spellEnd"/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</w:tcPr>
          <w:p w:rsidR="00B31C45" w:rsidRPr="0020639B" w:rsidRDefault="00B31C45" w:rsidP="001D3FB6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/>
                <w:sz w:val="24"/>
                <w:lang w:val="es-ES" w:eastAsia="es-ES"/>
              </w:rPr>
            </w:pPr>
            <w:proofErr w:type="spellStart"/>
            <w:r w:rsidRPr="0020639B">
              <w:rPr>
                <w:rFonts w:ascii="Trebuchet MS" w:eastAsia="Times New Roman" w:hAnsi="Trebuchet MS"/>
                <w:b/>
                <w:bCs/>
                <w:color w:val="000000"/>
                <w:sz w:val="24"/>
                <w:lang w:val="es-ES" w:eastAsia="es-ES"/>
              </w:rPr>
              <w:t>Observacions</w:t>
            </w:r>
            <w:proofErr w:type="spellEnd"/>
          </w:p>
        </w:tc>
      </w:tr>
      <w:tr w:rsidR="00B31C45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Tallar la base, </w:t>
            </w:r>
            <w:proofErr w:type="spellStart"/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peça</w:t>
            </w:r>
            <w:proofErr w:type="spellEnd"/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 1</w:t>
            </w: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B31C45" w:rsidRDefault="00B31C45" w:rsidP="001D3FB6">
            <w:pPr>
              <w:pStyle w:val="tablasbase"/>
              <w:rPr>
                <w:rFonts w:ascii="Arial" w:eastAsia="Times New Roman" w:hAnsi="Arial" w:cs="Arial"/>
                <w:lang w:val="fr-FR"/>
              </w:rPr>
            </w:pPr>
            <w:r w:rsidRPr="000C26CF">
              <w:rPr>
                <w:rFonts w:ascii="Arial" w:hAnsi="Arial" w:cs="Arial"/>
              </w:rPr>
              <w:t>Regle graduat, escaire, llapis, xerrac i serjants</w:t>
            </w:r>
            <w:r>
              <w:rPr>
                <w:rFonts w:ascii="Arial" w:hAnsi="Arial" w:cs="Arial"/>
              </w:rPr>
              <w:t xml:space="preserve"> </w:t>
            </w:r>
            <w:r w:rsidRPr="000C26CF">
              <w:rPr>
                <w:rFonts w:ascii="Arial" w:hAnsi="Arial" w:cs="Arial"/>
              </w:rPr>
              <w:t>trepant i broca de 10 mm Ø</w:t>
            </w: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Llistó de 70x12 mm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B31C45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Tallar els suports verticals, peces 2</w:t>
            </w: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Regle graduat, llapis, xerrac, serjants o cargol de banc</w:t>
            </w: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 xml:space="preserve">Rodó de 10 mm Ø </w:t>
            </w:r>
            <w:r w:rsidRPr="000C26CF">
              <w:rPr>
                <w:rFonts w:ascii="Arial" w:hAnsi="Arial" w:cs="Arial"/>
              </w:rPr>
              <w:br/>
              <w:t>de faig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B31C45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 xml:space="preserve">Tallar el suport del portalàmpades, </w:t>
            </w:r>
            <w:r w:rsidRPr="000C26CF">
              <w:rPr>
                <w:rFonts w:ascii="Arial" w:hAnsi="Arial" w:cs="Arial"/>
              </w:rPr>
              <w:br/>
              <w:t>peça 3</w:t>
            </w: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Regle graduat, escaire, llapis, serjant, xerrac, trepant i broques de 10 i 3 mm Ø</w:t>
            </w: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Llistó de 45 x 12 mm</w:t>
            </w:r>
          </w:p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B31C45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Fer forats</w:t>
            </w:r>
          </w:p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Regle graduat, escaire</w:t>
            </w: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Peces 1 i 3</w:t>
            </w:r>
          </w:p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Ajuntar les pece</w:t>
            </w:r>
            <w:r>
              <w:rPr>
                <w:rFonts w:ascii="Arial" w:hAnsi="Arial" w:cs="Arial"/>
              </w:rPr>
              <w:t>s</w:t>
            </w:r>
          </w:p>
        </w:tc>
      </w:tr>
      <w:tr w:rsidR="00B31C45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Peces 1 i 3</w:t>
            </w:r>
          </w:p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Llapis, trepant de sobretaula i broques de 2, 10 i 10 mm Ø</w:t>
            </w: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Per fer forats</w:t>
            </w:r>
          </w:p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</w:p>
        </w:tc>
      </w:tr>
      <w:tr w:rsidR="00B31C45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5</w:t>
            </w: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Polir les peces de fusta</w:t>
            </w: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Paper de vidre fi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</w:p>
        </w:tc>
      </w:tr>
      <w:tr w:rsidR="00B31C45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6</w:t>
            </w: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11</w:t>
            </w: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Tallar la pantalla, peça 4</w:t>
            </w: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Cúter</w:t>
            </w:r>
            <w:r w:rsidRPr="000C26CF">
              <w:rPr>
                <w:rFonts w:ascii="Arial" w:hAnsi="Arial" w:cs="Arial"/>
              </w:rPr>
              <w:tab/>
            </w: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Garrafa d’aigua mineral de plàstic o similar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Vigilar amb el cúter. Posar-se guants</w:t>
            </w:r>
          </w:p>
        </w:tc>
      </w:tr>
      <w:tr w:rsidR="00B31C45" w:rsidRPr="007B10AF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7</w:t>
            </w: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Tallar i doblegar els suports metàl·lics, peces 5</w:t>
            </w:r>
          </w:p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 xml:space="preserve">Regle graduat, escaire, </w:t>
            </w:r>
            <w:r w:rsidRPr="000C26CF">
              <w:rPr>
                <w:rFonts w:ascii="Arial" w:hAnsi="Arial" w:cs="Arial"/>
              </w:rPr>
              <w:br/>
              <w:t>llapis, alicates de tall, cargol de banc i martell</w:t>
            </w: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 xml:space="preserve">Filferro galvanitzat de </w:t>
            </w:r>
            <w:r w:rsidRPr="000C26CF">
              <w:rPr>
                <w:rFonts w:ascii="Arial" w:hAnsi="Arial" w:cs="Arial"/>
              </w:rPr>
              <w:br/>
              <w:t>2 o 3 mm de Ø</w:t>
            </w:r>
          </w:p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</w:p>
        </w:tc>
      </w:tr>
      <w:tr w:rsidR="00B31C45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8</w:t>
            </w: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10</w:t>
            </w: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Muntar el peu de la làmpada i els suports metàl·lics laterals</w:t>
            </w: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Escaire i martell</w:t>
            </w:r>
          </w:p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Cola blanca, quatre tacs per a la base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Muntar conjunt a escaire</w:t>
            </w:r>
          </w:p>
        </w:tc>
      </w:tr>
      <w:tr w:rsidR="00B31C45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9</w:t>
            </w: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Connectar el fil elèctric al portalàmpades</w:t>
            </w:r>
          </w:p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 xml:space="preserve">Tisores de lampista o </w:t>
            </w:r>
            <w:proofErr w:type="spellStart"/>
            <w:r w:rsidRPr="000C26CF">
              <w:rPr>
                <w:rFonts w:ascii="Arial" w:hAnsi="Arial" w:cs="Arial"/>
              </w:rPr>
              <w:t>pelafils</w:t>
            </w:r>
            <w:proofErr w:type="spellEnd"/>
            <w:r w:rsidRPr="000C26CF">
              <w:rPr>
                <w:rFonts w:ascii="Arial" w:hAnsi="Arial" w:cs="Arial"/>
              </w:rPr>
              <w:t>, tornavís petit 150 x 3</w:t>
            </w: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 xml:space="preserve">Tisores de lampista o </w:t>
            </w:r>
            <w:proofErr w:type="spellStart"/>
            <w:r w:rsidRPr="000C26CF">
              <w:rPr>
                <w:rFonts w:ascii="Arial" w:hAnsi="Arial" w:cs="Arial"/>
              </w:rPr>
              <w:t>pelafils</w:t>
            </w:r>
            <w:proofErr w:type="spellEnd"/>
            <w:r w:rsidRPr="000C26CF">
              <w:rPr>
                <w:rFonts w:ascii="Arial" w:hAnsi="Arial" w:cs="Arial"/>
              </w:rPr>
              <w:t xml:space="preserve">, tornavís petit </w:t>
            </w:r>
            <w:r w:rsidRPr="000C26CF">
              <w:rPr>
                <w:rFonts w:ascii="Arial" w:hAnsi="Arial" w:cs="Arial"/>
              </w:rPr>
              <w:br/>
            </w:r>
            <w:r w:rsidRPr="000C26CF">
              <w:rPr>
                <w:rFonts w:ascii="Arial" w:hAnsi="Arial" w:cs="Arial"/>
              </w:rPr>
              <w:lastRenderedPageBreak/>
              <w:t>150 x 3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lastRenderedPageBreak/>
              <w:t>Fer bé les connexions</w:t>
            </w:r>
          </w:p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</w:p>
        </w:tc>
      </w:tr>
      <w:tr w:rsidR="00B31C45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lastRenderedPageBreak/>
              <w:t>10</w:t>
            </w: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Muntar el portalàmpades</w:t>
            </w:r>
          </w:p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Clau fixa de 12-13</w:t>
            </w:r>
          </w:p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 xml:space="preserve">Portalàmpades, tub roscat pel </w:t>
            </w:r>
            <w:r>
              <w:rPr>
                <w:rFonts w:ascii="Arial" w:hAnsi="Arial" w:cs="Arial"/>
              </w:rPr>
              <w:t xml:space="preserve"> p</w:t>
            </w:r>
            <w:r w:rsidRPr="000C26CF">
              <w:rPr>
                <w:rFonts w:ascii="Arial" w:hAnsi="Arial" w:cs="Arial"/>
              </w:rPr>
              <w:t>ortalàmpades amb 2 femelles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</w:p>
        </w:tc>
      </w:tr>
      <w:tr w:rsidR="00B31C45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11</w:t>
            </w: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Connectar l’interruptor i l’endoll</w:t>
            </w:r>
          </w:p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Tisores de lampista i tornavís petit</w:t>
            </w:r>
          </w:p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Interruptor i endoll</w:t>
            </w:r>
          </w:p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Realitzar correctament les connexions</w:t>
            </w:r>
          </w:p>
        </w:tc>
      </w:tr>
      <w:tr w:rsidR="00B31C45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12</w:t>
            </w:r>
          </w:p>
        </w:tc>
        <w:tc>
          <w:tcPr>
            <w:tcW w:w="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Decorar la pantalla, envernissar, etc.</w:t>
            </w:r>
          </w:p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</w:p>
        </w:tc>
        <w:tc>
          <w:tcPr>
            <w:tcW w:w="13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Tisores</w:t>
            </w:r>
            <w:r w:rsidRPr="000C26CF">
              <w:rPr>
                <w:rFonts w:ascii="Arial" w:hAnsi="Arial" w:cs="Arial"/>
              </w:rPr>
              <w:tab/>
            </w:r>
          </w:p>
        </w:tc>
        <w:tc>
          <w:tcPr>
            <w:tcW w:w="8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Plàstics de colors i adhesiu</w:t>
            </w:r>
          </w:p>
        </w:tc>
        <w:tc>
          <w:tcPr>
            <w:tcW w:w="5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Decorar al gust de cadascú</w:t>
            </w:r>
          </w:p>
        </w:tc>
      </w:tr>
      <w:tr w:rsidR="00B31C45" w:rsidRPr="0020639B" w:rsidTr="001D3FB6">
        <w:trPr>
          <w:tblCellSpacing w:w="0" w:type="dxa"/>
        </w:trPr>
        <w:tc>
          <w:tcPr>
            <w:tcW w:w="4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spacing w:before="100" w:beforeAutospacing="1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0C26CF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13</w:t>
            </w:r>
          </w:p>
        </w:tc>
        <w:tc>
          <w:tcPr>
            <w:tcW w:w="173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Col·locar la pantalla i comprovar el funcionament</w:t>
            </w:r>
          </w:p>
        </w:tc>
        <w:tc>
          <w:tcPr>
            <w:tcW w:w="28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1C45" w:rsidRPr="000C26CF" w:rsidRDefault="00B31C45" w:rsidP="001D3FB6">
            <w:pPr>
              <w:pStyle w:val="tablasbase"/>
              <w:rPr>
                <w:rFonts w:ascii="Arial" w:hAnsi="Arial" w:cs="Arial"/>
              </w:rPr>
            </w:pPr>
            <w:r w:rsidRPr="000C26CF">
              <w:rPr>
                <w:rFonts w:ascii="Arial" w:hAnsi="Arial" w:cs="Arial"/>
              </w:rPr>
              <w:t>Posar la bombeta al portalàmpades, connectar la làmpada a un endoll de 220 V en presència del professor/a i comprovar que s’encengui i s’apagui bé</w:t>
            </w:r>
          </w:p>
        </w:tc>
      </w:tr>
    </w:tbl>
    <w:p w:rsidR="00D52DCD" w:rsidRPr="00B31C45" w:rsidRDefault="00D52DCD">
      <w:pPr>
        <w:rPr>
          <w:lang w:val="es-ES"/>
        </w:rPr>
      </w:pPr>
    </w:p>
    <w:sectPr w:rsidR="00D52DCD" w:rsidRPr="00B31C45" w:rsidSect="00B31C4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 Light"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2D3"/>
    <w:rsid w:val="004A32D3"/>
    <w:rsid w:val="007E028D"/>
    <w:rsid w:val="00B31C45"/>
    <w:rsid w:val="00D52DCD"/>
    <w:rsid w:val="00DC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t central"/>
    <w:qFormat/>
    <w:rsid w:val="00B31C45"/>
    <w:pPr>
      <w:spacing w:after="0" w:line="360" w:lineRule="auto"/>
      <w:jc w:val="both"/>
    </w:pPr>
    <w:rPr>
      <w:rFonts w:ascii="Myriad Pro" w:eastAsia="MS Mincho" w:hAnsi="Myriad Pro" w:cs="Times New Roman"/>
      <w:szCs w:val="24"/>
      <w:lang w:val="ca-E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asbase">
    <w:name w:val="tablas_base"/>
    <w:basedOn w:val="Normal"/>
    <w:uiPriority w:val="99"/>
    <w:rsid w:val="00B31C45"/>
    <w:pPr>
      <w:suppressAutoHyphens/>
      <w:autoSpaceDE w:val="0"/>
      <w:autoSpaceDN w:val="0"/>
      <w:adjustRightInd w:val="0"/>
      <w:spacing w:line="220" w:lineRule="atLeast"/>
      <w:jc w:val="left"/>
      <w:textAlignment w:val="center"/>
    </w:pPr>
    <w:rPr>
      <w:rFonts w:ascii="Myriad Pro Light" w:hAnsi="Myriad Pro Light" w:cs="Myriad Pro Light"/>
      <w:color w:val="000000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1C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1C45"/>
    <w:rPr>
      <w:rFonts w:ascii="Tahoma" w:eastAsia="MS Mincho" w:hAnsi="Tahoma" w:cs="Tahoma"/>
      <w:sz w:val="16"/>
      <w:szCs w:val="16"/>
      <w:lang w:val="ca-E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t central"/>
    <w:qFormat/>
    <w:rsid w:val="00B31C45"/>
    <w:pPr>
      <w:spacing w:after="0" w:line="360" w:lineRule="auto"/>
      <w:jc w:val="both"/>
    </w:pPr>
    <w:rPr>
      <w:rFonts w:ascii="Myriad Pro" w:eastAsia="MS Mincho" w:hAnsi="Myriad Pro" w:cs="Times New Roman"/>
      <w:szCs w:val="24"/>
      <w:lang w:val="ca-E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asbase">
    <w:name w:val="tablas_base"/>
    <w:basedOn w:val="Normal"/>
    <w:uiPriority w:val="99"/>
    <w:rsid w:val="00B31C45"/>
    <w:pPr>
      <w:suppressAutoHyphens/>
      <w:autoSpaceDE w:val="0"/>
      <w:autoSpaceDN w:val="0"/>
      <w:adjustRightInd w:val="0"/>
      <w:spacing w:line="220" w:lineRule="atLeast"/>
      <w:jc w:val="left"/>
      <w:textAlignment w:val="center"/>
    </w:pPr>
    <w:rPr>
      <w:rFonts w:ascii="Myriad Pro Light" w:hAnsi="Myriad Pro Light" w:cs="Myriad Pro Light"/>
      <w:color w:val="000000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1C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1C45"/>
    <w:rPr>
      <w:rFonts w:ascii="Tahoma" w:eastAsia="MS Mincho" w:hAnsi="Tahoma" w:cs="Tahoma"/>
      <w:sz w:val="16"/>
      <w:szCs w:val="16"/>
      <w:lang w:val="ca-E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docent</cp:lastModifiedBy>
  <cp:revision>2</cp:revision>
  <cp:lastPrinted>2011-09-05T08:46:00Z</cp:lastPrinted>
  <dcterms:created xsi:type="dcterms:W3CDTF">2014-05-08T14:04:00Z</dcterms:created>
  <dcterms:modified xsi:type="dcterms:W3CDTF">2014-05-08T14:04:00Z</dcterms:modified>
</cp:coreProperties>
</file>