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Montserrat" w:cs="Montserrat" w:eastAsia="Montserrat" w:hAnsi="Montserrat"/>
          <w:b w:val="1"/>
        </w:rPr>
      </w:pP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VOCABULARY TOPICS 2023 - 2024</w:t>
      </w:r>
    </w:p>
    <w:p w:rsidR="00000000" w:rsidDel="00000000" w:rsidP="00000000" w:rsidRDefault="00000000" w:rsidRPr="00000000" w14:paraId="00000002">
      <w:pPr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ind w:left="720" w:hanging="360"/>
        <w:rPr>
          <w:rFonts w:ascii="Montserrat" w:cs="Montserrat" w:eastAsia="Montserrat" w:hAnsi="Montserrat"/>
          <w:b w:val="1"/>
          <w:u w:val="none"/>
        </w:rPr>
      </w:pP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Education and school</w:t>
      </w:r>
      <w:r w:rsidDel="00000000" w:rsidR="00000000" w:rsidRPr="00000000">
        <w:rPr>
          <w:rtl w:val="0"/>
        </w:rPr>
      </w:r>
    </w:p>
    <w:tbl>
      <w:tblPr>
        <w:tblStyle w:val="Table1"/>
        <w:tblW w:w="10618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654.5"/>
        <w:gridCol w:w="2654.5"/>
        <w:gridCol w:w="2654.5"/>
        <w:gridCol w:w="2654.5"/>
        <w:tblGridChange w:id="0">
          <w:tblGrid>
            <w:gridCol w:w="2654.5"/>
            <w:gridCol w:w="2654.5"/>
            <w:gridCol w:w="2654.5"/>
            <w:gridCol w:w="2654.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Principal 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director/a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private teacher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professor particular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teacher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mestre/a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to sit for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presentar-se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supply teacher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professor substitut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to pass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aprovar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headmaster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headmistress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director/a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to fail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suspendre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pupils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alumnes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to resit for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recuperar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exam / test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examen / prova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to qualify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qualificar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school-leaving exams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exàmens de final d’etapa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to mark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corregir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continuous assessment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avaluació contínua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to play truant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fer campana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qualifications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qualificacions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to make progress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progressar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subjects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matèries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to take / do a test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fer una prova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a disruptive student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alumne problemàtic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to bully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atemorir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a bully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agressor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to swot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posar colzes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school report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butlletí de notes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to be in detention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estar castigar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syllabus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programa de la matèria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 give a presentation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fer una presentació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entrance exam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examen d’accés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take the register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passar llista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placement exam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examen de nivell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mock exam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examen de prova</w:t>
            </w:r>
          </w:p>
        </w:tc>
      </w:tr>
    </w:tbl>
    <w:p w:rsidR="00000000" w:rsidDel="00000000" w:rsidP="00000000" w:rsidRDefault="00000000" w:rsidRPr="00000000" w14:paraId="00000045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numPr>
          <w:ilvl w:val="0"/>
          <w:numId w:val="1"/>
        </w:numPr>
        <w:ind w:left="720" w:hanging="360"/>
        <w:rPr>
          <w:rFonts w:ascii="Montserrat" w:cs="Montserrat" w:eastAsia="Montserrat" w:hAnsi="Montserrat"/>
          <w:b w:val="1"/>
          <w:u w:val="none"/>
        </w:rPr>
      </w:pP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University</w:t>
      </w:r>
      <w:r w:rsidDel="00000000" w:rsidR="00000000" w:rsidRPr="00000000">
        <w:rPr>
          <w:rtl w:val="0"/>
        </w:rPr>
      </w:r>
    </w:p>
    <w:tbl>
      <w:tblPr>
        <w:tblStyle w:val="Table2"/>
        <w:tblW w:w="10618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654.5"/>
        <w:gridCol w:w="2654.5"/>
        <w:gridCol w:w="2654.5"/>
        <w:gridCol w:w="2654.5"/>
        <w:tblGridChange w:id="0">
          <w:tblGrid>
            <w:gridCol w:w="2654.5"/>
            <w:gridCol w:w="2654.5"/>
            <w:gridCol w:w="2654.5"/>
            <w:gridCol w:w="2654.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entry / admission requirements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requisits d’ingrés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career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carrera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registration fees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taxes de matrícula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to enrol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matricular-se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to apply for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fer una sol·licitud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personal statement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declaració personal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applicant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aspirant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deadline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termini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application form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formulari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references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referències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grant / scholarship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beca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fees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quotes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to get a place at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obtenir una plaça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student loan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préstec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undergraduate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estudiant de grau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staff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personal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graduate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graduat universitari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comps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exàmens de matèria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professor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catedràtic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finals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exàmens finals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lecturer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lector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freshman / woman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estudiant de primer any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lectures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classes universitàries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sophomore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estudiant de segon any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research assistant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tutor de recerca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junior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estudiant de tercer any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research student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estudiant de recerca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senior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estudiant de quart any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seminars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seminaris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semester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semestre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student counsellor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un estudiant que en tutora un altre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library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biblioteca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university degree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grau universitari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elective modules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mòduls de lliure elecció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core modules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mòduls obligatoris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projects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projectes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essays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assajos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dissertation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tesi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assignments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tasques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workshops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tallers</w:t>
            </w:r>
          </w:p>
        </w:tc>
      </w:tr>
    </w:tbl>
    <w:p w:rsidR="00000000" w:rsidDel="00000000" w:rsidP="00000000" w:rsidRDefault="00000000" w:rsidRPr="00000000" w14:paraId="00000097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numPr>
          <w:ilvl w:val="0"/>
          <w:numId w:val="1"/>
        </w:numPr>
        <w:ind w:left="720" w:hanging="360"/>
        <w:rPr>
          <w:rFonts w:ascii="Montserrat" w:cs="Montserrat" w:eastAsia="Montserrat" w:hAnsi="Montserrat"/>
          <w:b w:val="1"/>
          <w:u w:val="none"/>
        </w:rPr>
      </w:pP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Study habits and skills</w:t>
      </w:r>
      <w:r w:rsidDel="00000000" w:rsidR="00000000" w:rsidRPr="00000000">
        <w:rPr>
          <w:rtl w:val="0"/>
        </w:rPr>
      </w:r>
    </w:p>
    <w:tbl>
      <w:tblPr>
        <w:tblStyle w:val="Table3"/>
        <w:tblW w:w="10618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654.5"/>
        <w:gridCol w:w="2654.5"/>
        <w:gridCol w:w="2654.5"/>
        <w:gridCol w:w="2654.5"/>
        <w:tblGridChange w:id="0">
          <w:tblGrid>
            <w:gridCol w:w="2654.5"/>
            <w:gridCol w:w="2654.5"/>
            <w:gridCol w:w="2654.5"/>
            <w:gridCol w:w="2654.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to meet deadlines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complir un termini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to prioritise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prioritzar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to cram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posar colzes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a draft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esborrany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to make a to-do list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fer una llista de les coses que s’han de fer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lecture notes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apunts de classe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to take notes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prendre apunts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to revise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repassar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to memorise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memoritzar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revision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repàs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to summarise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resumir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an outline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esquema</w:t>
            </w:r>
          </w:p>
        </w:tc>
      </w:tr>
    </w:tbl>
    <w:p w:rsidR="00000000" w:rsidDel="00000000" w:rsidP="00000000" w:rsidRDefault="00000000" w:rsidRPr="00000000" w14:paraId="000000B1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numPr>
          <w:ilvl w:val="0"/>
          <w:numId w:val="1"/>
        </w:numPr>
        <w:ind w:left="720" w:hanging="360"/>
        <w:rPr>
          <w:rFonts w:ascii="Montserrat" w:cs="Montserrat" w:eastAsia="Montserrat" w:hAnsi="Montserrat"/>
          <w:b w:val="1"/>
          <w:u w:val="none"/>
        </w:rPr>
      </w:pP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Job centre / job agency</w:t>
      </w:r>
    </w:p>
    <w:tbl>
      <w:tblPr>
        <w:tblStyle w:val="Table4"/>
        <w:tblW w:w="10618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654.5"/>
        <w:gridCol w:w="2654.5"/>
        <w:gridCol w:w="2654.5"/>
        <w:gridCol w:w="2654.5"/>
        <w:tblGridChange w:id="0">
          <w:tblGrid>
            <w:gridCol w:w="2654.5"/>
            <w:gridCol w:w="2654.5"/>
            <w:gridCol w:w="2654.5"/>
            <w:gridCol w:w="2654.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to look for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buscar, cercar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primary school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escola primària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 to register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matricular-se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secondary school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escola secundària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education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formació acadèmica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university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universitat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experience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experiència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qualifications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títols professionals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degree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grau universitari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appropriate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adequat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to graduate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graduar-se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availability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disponibilitat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training course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curs de formació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job offer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oferta de feina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to be computer literate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tenir domini informàtic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to fill in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emplenar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form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formulari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personal details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dades personals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wages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remuneració diària o setmanal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salary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salari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to apply for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sol·licitar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contact details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dades de contacte</w:t>
            </w:r>
          </w:p>
        </w:tc>
      </w:tr>
    </w:tbl>
    <w:p w:rsidR="00000000" w:rsidDel="00000000" w:rsidP="00000000" w:rsidRDefault="00000000" w:rsidRPr="00000000" w14:paraId="000000E1">
      <w:pPr>
        <w:rPr>
          <w:rFonts w:ascii="Tahoma" w:cs="Tahoma" w:eastAsia="Tahoma" w:hAnsi="Tahom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numPr>
          <w:ilvl w:val="0"/>
          <w:numId w:val="1"/>
        </w:numPr>
        <w:ind w:left="720" w:hanging="360"/>
        <w:rPr>
          <w:rFonts w:ascii="Montserrat" w:cs="Montserrat" w:eastAsia="Montserrat" w:hAnsi="Montserrat"/>
          <w:b w:val="1"/>
          <w:u w:val="none"/>
        </w:rPr>
      </w:pP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Job Interview</w:t>
      </w:r>
      <w:r w:rsidDel="00000000" w:rsidR="00000000" w:rsidRPr="00000000">
        <w:rPr>
          <w:rtl w:val="0"/>
        </w:rPr>
      </w:r>
    </w:p>
    <w:tbl>
      <w:tblPr>
        <w:tblStyle w:val="Table5"/>
        <w:tblW w:w="10618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654.5"/>
        <w:gridCol w:w="2654.5"/>
        <w:gridCol w:w="2654.5"/>
        <w:gridCol w:w="2654.5"/>
        <w:tblGridChange w:id="0">
          <w:tblGrid>
            <w:gridCol w:w="2654.5"/>
            <w:gridCol w:w="2654.5"/>
            <w:gridCol w:w="2654.5"/>
            <w:gridCol w:w="2654.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job interview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entrevista de feina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to supervise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supervisar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covering letter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carta de motivació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to work on / in a team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treballar en grup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to multi-task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fer feines diferents a la vegada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the going rate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salari vigent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to handle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ocupar-se, manejar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salary expectations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expectatives salarials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fast learner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aprenent ràpid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fringe benefits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incentius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strong / weak points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punts forts i febles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to work overtime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fer hores extra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long-term contract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contracte a llarg termini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short-term contract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contracte temporal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employment contract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contracte de feina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to break a contract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trencar  contracte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to sign a contract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signar un contracte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to draw up a contract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redactar contracte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health insurance cover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assegurança mèdica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education assistance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formació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meal / luncheon </w:t>
            </w:r>
          </w:p>
          <w:p w:rsidR="00000000" w:rsidDel="00000000" w:rsidP="00000000" w:rsidRDefault="00000000" w:rsidRPr="00000000" w14:paraId="000001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vouchers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dietes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skills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habilitats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company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empresa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full-time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a temps complet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part-time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a mitja jornada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flexitime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horari flexible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work schedule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horari de feina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payslip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nòmina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marital status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estat civil</w:t>
            </w:r>
          </w:p>
        </w:tc>
      </w:tr>
    </w:tbl>
    <w:p w:rsidR="00000000" w:rsidDel="00000000" w:rsidP="00000000" w:rsidRDefault="00000000" w:rsidRPr="00000000" w14:paraId="00000120">
      <w:pPr>
        <w:rPr>
          <w:rFonts w:ascii="Montserrat" w:cs="Montserrat" w:eastAsia="Montserrat" w:hAnsi="Montserrat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1">
      <w:pPr>
        <w:numPr>
          <w:ilvl w:val="0"/>
          <w:numId w:val="1"/>
        </w:numPr>
        <w:ind w:left="720" w:hanging="360"/>
        <w:rPr>
          <w:rFonts w:ascii="Montserrat" w:cs="Montserrat" w:eastAsia="Montserrat" w:hAnsi="Montserrat"/>
          <w:b w:val="1"/>
          <w:u w:val="none"/>
        </w:rPr>
      </w:pP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Work and Employment</w:t>
      </w:r>
      <w:r w:rsidDel="00000000" w:rsidR="00000000" w:rsidRPr="00000000">
        <w:rPr>
          <w:rtl w:val="0"/>
        </w:rPr>
      </w:r>
    </w:p>
    <w:tbl>
      <w:tblPr>
        <w:tblStyle w:val="Table6"/>
        <w:tblW w:w="10618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654.5"/>
        <w:gridCol w:w="2654.5"/>
        <w:gridCol w:w="2654.5"/>
        <w:gridCol w:w="2654.5"/>
        <w:tblGridChange w:id="0">
          <w:tblGrid>
            <w:gridCol w:w="2654.5"/>
            <w:gridCol w:w="2654.5"/>
            <w:gridCol w:w="2654.5"/>
            <w:gridCol w:w="2654.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employers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empresaris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to dismiss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acomiadar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employees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treballadors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dismissal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acomiadament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qualifications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estudis / títols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to accept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acceptar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job description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descripció de la feina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acceptance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acceptació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promotion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promoció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to reject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rebutjar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to promote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promocionar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rejection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rebuig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to qualify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complir els requisits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to retire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jubilar-se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qualifications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requisits, condicions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retirement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jubilació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to resign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dimitir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unemployment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atur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resignation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dimissió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to be on the dole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estar a l’atur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unemployment benefit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subsidi d’atur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job centre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oficina de feina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temporary job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feina temporal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to go on strike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posar-se en vaga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to do for a living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guanyar-se la vida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salary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salari, sou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job conditions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condicions de la feina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pension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pensió</w:t>
            </w:r>
          </w:p>
        </w:tc>
      </w:tr>
    </w:tbl>
    <w:p w:rsidR="00000000" w:rsidDel="00000000" w:rsidP="00000000" w:rsidRDefault="00000000" w:rsidRPr="00000000" w14:paraId="0000015A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B">
      <w:pPr>
        <w:rPr>
          <w:rFonts w:ascii="Montserrat" w:cs="Montserrat" w:eastAsia="Montserrat" w:hAnsi="Montserrat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C">
      <w:pPr>
        <w:numPr>
          <w:ilvl w:val="0"/>
          <w:numId w:val="1"/>
        </w:numPr>
        <w:ind w:left="720" w:hanging="360"/>
        <w:rPr>
          <w:rFonts w:ascii="Montserrat" w:cs="Montserrat" w:eastAsia="Montserrat" w:hAnsi="Montserrat"/>
          <w:b w:val="1"/>
          <w:u w:val="none"/>
        </w:rPr>
      </w:pP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Office reception / front desk / making an appointment</w:t>
      </w:r>
      <w:r w:rsidDel="00000000" w:rsidR="00000000" w:rsidRPr="00000000">
        <w:rPr>
          <w:rtl w:val="0"/>
        </w:rPr>
      </w:r>
    </w:p>
    <w:tbl>
      <w:tblPr>
        <w:tblStyle w:val="Table7"/>
        <w:tblW w:w="10618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654.5"/>
        <w:gridCol w:w="2654.5"/>
        <w:gridCol w:w="2654.5"/>
        <w:gridCol w:w="2654.5"/>
        <w:tblGridChange w:id="0">
          <w:tblGrid>
            <w:gridCol w:w="2654.5"/>
            <w:gridCol w:w="2654.5"/>
            <w:gridCol w:w="2654.5"/>
            <w:gridCol w:w="2654.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to book / make an appointment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concertar una cita de feina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visitor’s card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tarja de visitant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appointment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cita de feina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name badge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tarja d’identificació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to break an appointment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no assistir a una cita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to suit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venir bé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to cancel an appointment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cancel·lar una cita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opening / slot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hora lliure / un forat a l’agenda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to postpone an appointment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ajornar una cita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date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cita social</w:t>
            </w:r>
          </w:p>
        </w:tc>
      </w:tr>
    </w:tbl>
    <w:p w:rsidR="00000000" w:rsidDel="00000000" w:rsidP="00000000" w:rsidRDefault="00000000" w:rsidRPr="00000000" w14:paraId="00000171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2">
      <w:pPr>
        <w:numPr>
          <w:ilvl w:val="0"/>
          <w:numId w:val="1"/>
        </w:numPr>
        <w:ind w:left="720" w:hanging="360"/>
        <w:rPr>
          <w:rFonts w:ascii="Montserrat" w:cs="Montserrat" w:eastAsia="Montserrat" w:hAnsi="Montserrat"/>
          <w:b w:val="1"/>
          <w:u w:val="none"/>
        </w:rPr>
      </w:pP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At the bank</w:t>
      </w:r>
      <w:r w:rsidDel="00000000" w:rsidR="00000000" w:rsidRPr="00000000">
        <w:rPr>
          <w:rtl w:val="0"/>
        </w:rPr>
      </w:r>
    </w:p>
    <w:tbl>
      <w:tblPr>
        <w:tblStyle w:val="Table8"/>
        <w:tblW w:w="10618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654.5"/>
        <w:gridCol w:w="2654.5"/>
        <w:gridCol w:w="2654.5"/>
        <w:gridCol w:w="2654.5"/>
        <w:tblGridChange w:id="0">
          <w:tblGrid>
            <w:gridCol w:w="2654.5"/>
            <w:gridCol w:w="2654.5"/>
            <w:gridCol w:w="2654.5"/>
            <w:gridCol w:w="2654.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account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compte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fee / charge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tarifa, tasa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to take (out)</w:t>
            </w:r>
          </w:p>
          <w:p w:rsidR="00000000" w:rsidDel="00000000" w:rsidP="00000000" w:rsidRDefault="00000000" w:rsidRPr="00000000" w14:paraId="000001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to withdraw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treure diners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comission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comissió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cashier / teller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caixer/a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to take out a loan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obtenir un préstec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transfer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transferència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interest rate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tasa d’interés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to make a transfer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fer una transferència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mortgage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hipoteca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to make a deposit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fer un depòsit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branch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sucursal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to pay in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ingressar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currency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moneda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overdraft</w:t>
            </w:r>
          </w:p>
          <w:p w:rsidR="00000000" w:rsidDel="00000000" w:rsidP="00000000" w:rsidRDefault="00000000" w:rsidRPr="00000000" w14:paraId="000001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descobert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to exchange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canviar, bescanviar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terms and conditions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termes i condicions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cheque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xec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to pay off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pagar, liquidar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to cash a cheque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cobrar un xec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signature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signatura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amount / sum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quantitat / suma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savings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estalvis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banknotes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bitllets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coin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moneda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receipt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comprovant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ATM / Cashpoint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caixer automàtic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to be in the red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estar en números vermells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to be in the black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saldo disponible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to overdraw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superar el saldo disponible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bank clerk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oficinista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statement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extracte del compte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standing order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domiciliació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savings  account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compte d’estalvis</w:t>
            </w:r>
          </w:p>
        </w:tc>
      </w:tr>
    </w:tbl>
    <w:p w:rsidR="00000000" w:rsidDel="00000000" w:rsidP="00000000" w:rsidRDefault="00000000" w:rsidRPr="00000000" w14:paraId="000001B9">
      <w:pPr>
        <w:rPr>
          <w:rFonts w:ascii="Montserrat" w:cs="Montserrat" w:eastAsia="Montserrat" w:hAnsi="Montserrat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A">
      <w:pPr>
        <w:rPr>
          <w:rFonts w:ascii="Montserrat" w:cs="Montserrat" w:eastAsia="Montserrat" w:hAnsi="Montserrat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B">
      <w:pPr>
        <w:numPr>
          <w:ilvl w:val="0"/>
          <w:numId w:val="1"/>
        </w:numPr>
        <w:ind w:left="720" w:hanging="360"/>
        <w:rPr>
          <w:rFonts w:ascii="Montserrat" w:cs="Montserrat" w:eastAsia="Montserrat" w:hAnsi="Montserrat"/>
          <w:b w:val="1"/>
          <w:u w:val="none"/>
        </w:rPr>
      </w:pP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Renting an apartment / flat</w:t>
      </w:r>
      <w:r w:rsidDel="00000000" w:rsidR="00000000" w:rsidRPr="00000000">
        <w:rPr>
          <w:rtl w:val="0"/>
        </w:rPr>
      </w:r>
    </w:p>
    <w:tbl>
      <w:tblPr>
        <w:tblStyle w:val="Table9"/>
        <w:tblW w:w="10618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654.5"/>
        <w:gridCol w:w="2654.5"/>
        <w:gridCol w:w="2654.5"/>
        <w:gridCol w:w="2654.5"/>
        <w:tblGridChange w:id="0">
          <w:tblGrid>
            <w:gridCol w:w="2654.5"/>
            <w:gridCol w:w="2654.5"/>
            <w:gridCol w:w="2654.5"/>
            <w:gridCol w:w="2654.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landlord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amo / propietari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landlady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propietària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tenant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llogater / llogatera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to let / to rent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llogar / arrendar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furnished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moblat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shared flat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pis compartit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unfurnished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sense moblar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brand new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nou de trinca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repainted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recent pintat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household appliance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electrodomestic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renovated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renovat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bargain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ganga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cosy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acollidor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viewing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visita (per veure un habitatge)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spacious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espaiós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floor / storey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pis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deposit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depòsit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negotiable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negociable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refundable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reemborsable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charges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despeses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square meters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metres quadrats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tenancy agreement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contracte de lloguer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spare key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clau de recanvi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central heating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calefacció central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set of keys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un joc de claus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utilities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serveis (aigua, gas, electricitat)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fridge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nevera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oven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forn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gas cooker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cuina de gas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induction hob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placa d’inducció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extractor hood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campana extractora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washing machine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rentadora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freezer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congelador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to move in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traslladar-se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dishwasher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rentavaixella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to move out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sortir</w:t>
            </w:r>
          </w:p>
        </w:tc>
      </w:tr>
    </w:tbl>
    <w:p w:rsidR="00000000" w:rsidDel="00000000" w:rsidP="00000000" w:rsidRDefault="00000000" w:rsidRPr="00000000" w14:paraId="00000204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5">
      <w:pPr>
        <w:numPr>
          <w:ilvl w:val="0"/>
          <w:numId w:val="1"/>
        </w:numPr>
        <w:ind w:left="720" w:hanging="360"/>
        <w:rPr>
          <w:rFonts w:ascii="Montserrat" w:cs="Montserrat" w:eastAsia="Montserrat" w:hAnsi="Montserrat"/>
          <w:b w:val="1"/>
          <w:u w:val="none"/>
        </w:rPr>
      </w:pP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In hospital / At the doctor’s</w:t>
      </w:r>
      <w:r w:rsidDel="00000000" w:rsidR="00000000" w:rsidRPr="00000000">
        <w:rPr>
          <w:rtl w:val="0"/>
        </w:rPr>
      </w:r>
    </w:p>
    <w:tbl>
      <w:tblPr>
        <w:tblStyle w:val="Table10"/>
        <w:tblW w:w="10618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654.5"/>
        <w:gridCol w:w="2654.5"/>
        <w:gridCol w:w="2654.5"/>
        <w:gridCol w:w="2654.5"/>
        <w:tblGridChange w:id="0">
          <w:tblGrid>
            <w:gridCol w:w="2654.5"/>
            <w:gridCol w:w="2654.5"/>
            <w:gridCol w:w="2654.5"/>
            <w:gridCol w:w="2654.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GP (General practitioner)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metge de capçalera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medical orderly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infermer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doctor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metge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injured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ferit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vaccine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vacuna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scar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cicatriu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to dress a wound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curar una ferida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bandage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bena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nurse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infermera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stitches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punts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plaster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guix / escaiola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broken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trencat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sprained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torçat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swollen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inflat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surgery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cirurgia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crutches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crosses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blood test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anàlisi de sang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referral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volant / derivació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wheelchair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cadira de rodes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visiting hours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hores de visita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visiting hours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hores de visita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to discharge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donar l’alta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sling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cabestrell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to admit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ingressar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to examine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examinar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sore throat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gargamella irritada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to suffer from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patir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cough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tos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to prescribe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receptar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temperature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febre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prescription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recepta mèdica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infection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infecció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to hurt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fer mal / ferir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runny nose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refredat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to treat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tractar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food poisoning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intoxicació alimentària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to heal / cure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curar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rash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erupció cutània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to be itchy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picar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cramp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rampa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headache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mal de cap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diarrhoea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diarrea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backache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mal d’esquena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nausea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nàusees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to sneeze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esternudar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burn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cremada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plasters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tiretes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cough drops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pastilles per a la tos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vitamins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vitamines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side effects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efectes secundaris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hydrogen peroxide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aigua oxigenada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to disinfect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desinfectar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side effects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efectes secundaris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dose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dosi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splinter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estella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to sprain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torçar / esquinçar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flu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la grip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diabetes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diabetis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cold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refredat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painkillers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analgèsics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antibiotics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antibiotics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injection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injecció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ointment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pomada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tablet, pill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pastilla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sleeping pills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pastilles per dormir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medicine, drug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medicament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blood pressure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pressió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to feel sick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sentir-se malament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allergy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al·lèrgia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toothache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mal de queixal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blisters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butllofa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ear infection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infecció d’oïda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bite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mossegada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itchy eyes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ulls irritats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shivers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calfreds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hay fever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al·lèrgia al pol·len</w:t>
            </w:r>
          </w:p>
        </w:tc>
      </w:tr>
    </w:tbl>
    <w:p w:rsidR="00000000" w:rsidDel="00000000" w:rsidP="00000000" w:rsidRDefault="00000000" w:rsidRPr="00000000" w14:paraId="0000029E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F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0">
      <w:pPr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1">
      <w:pPr>
        <w:numPr>
          <w:ilvl w:val="0"/>
          <w:numId w:val="1"/>
        </w:numPr>
        <w:ind w:left="720" w:hanging="360"/>
        <w:rPr>
          <w:rFonts w:ascii="Montserrat" w:cs="Montserrat" w:eastAsia="Montserrat" w:hAnsi="Montserrat"/>
          <w:b w:val="1"/>
          <w:u w:val="none"/>
        </w:rPr>
      </w:pP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Railway, sea and air travel</w:t>
      </w:r>
    </w:p>
    <w:tbl>
      <w:tblPr>
        <w:tblStyle w:val="Table11"/>
        <w:tblW w:w="10618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654.5"/>
        <w:gridCol w:w="2654.5"/>
        <w:gridCol w:w="2654.5"/>
        <w:gridCol w:w="2654.5"/>
        <w:tblGridChange w:id="0">
          <w:tblGrid>
            <w:gridCol w:w="2654.5"/>
            <w:gridCol w:w="2654.5"/>
            <w:gridCol w:w="2654.5"/>
            <w:gridCol w:w="2654.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single ticket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bitllet senzill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platform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andana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return ticket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bitllet d’anada i tornada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track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via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monthly ticket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títol mensual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ticket collector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revisor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10-journey ticket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títol de 10 viatges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timetable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horari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valid ticket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bitllet vàlid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departures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sortides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destination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destinació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coach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autocar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ticket office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taquilla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arrivals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arribades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seat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seient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railway station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estació de tren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compartment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compartiment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luggage locker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consigna equipatge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carriage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vagó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cabin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camarot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information desk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mostrador d’informació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local train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tren de rodalies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to validate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validar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fast/express train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tren exprés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international train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tren internacional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sleeper train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tren-llit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check-in desk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taulell de facturació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to check in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facturar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to pack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fer la maleta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connecting flight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vol de connexió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baggage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equipatge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boarding pass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targeta d’embarcament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stopover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escala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gate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porta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departure lounge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sala de sortides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security check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control de seguretat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conveyor belt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cinta transportadora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to take off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enlairar-se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to land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aterrar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to embark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embarcar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cabin crew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tripulació de cabina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to make a reservation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fer una reserva</w:t>
            </w:r>
          </w:p>
        </w:tc>
      </w:tr>
    </w:tbl>
    <w:p w:rsidR="00000000" w:rsidDel="00000000" w:rsidP="00000000" w:rsidRDefault="00000000" w:rsidRPr="00000000" w14:paraId="000002F6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7">
      <w:pPr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8">
      <w:pPr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9">
      <w:pPr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A">
      <w:pPr>
        <w:numPr>
          <w:ilvl w:val="0"/>
          <w:numId w:val="1"/>
        </w:numPr>
        <w:ind w:left="720" w:hanging="360"/>
        <w:rPr>
          <w:rFonts w:ascii="Montserrat" w:cs="Montserrat" w:eastAsia="Montserrat" w:hAnsi="Montserrat"/>
          <w:b w:val="1"/>
          <w:u w:val="none"/>
        </w:rPr>
      </w:pP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At a market place / supermarket</w:t>
      </w:r>
      <w:r w:rsidDel="00000000" w:rsidR="00000000" w:rsidRPr="00000000">
        <w:rPr>
          <w:rtl w:val="0"/>
        </w:rPr>
      </w:r>
    </w:p>
    <w:tbl>
      <w:tblPr>
        <w:tblStyle w:val="Table12"/>
        <w:tblW w:w="10618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654.5"/>
        <w:gridCol w:w="2654.5"/>
        <w:gridCol w:w="2654.5"/>
        <w:gridCol w:w="2654.5"/>
        <w:tblGridChange w:id="0">
          <w:tblGrid>
            <w:gridCol w:w="2654.5"/>
            <w:gridCol w:w="2654.5"/>
            <w:gridCol w:w="2654.5"/>
            <w:gridCol w:w="2654.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till, cash register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caixa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scales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balances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checkout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caixa (lloc)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packaging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envasos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trolley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carro de la compra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barcode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codi de barres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basket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cistell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shop assistant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dependent / 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shopping bag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bossa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cashier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caixer / 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receipt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rebut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customer service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atenció al client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freezer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congelador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entance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entrada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fridge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nevera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exit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sortida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shelf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prestatge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express checkout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caixa ràpida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self service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autoservei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sale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rebaixa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vegetables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verdura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beverages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begudes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fruit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fruita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fish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peix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bread, baked goods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pa, forn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meat and poultry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carn i aus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frozen products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congelats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seafood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marisc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tinned / canned food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aliments en conserva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package goods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productes envasats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cosmetics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cosmètics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toiletries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higiene personal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household items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neteja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condiments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espècies / amaniment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snacks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aperitius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baby products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productes per a bebès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coffee and tea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cafè i 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pet food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menjar d’animals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groceries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comestibles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pasta and rice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pasta i arròs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health and beauty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salut i bellesa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bulk food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productes a granel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confectionery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dolços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electrical goods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articles d’electrònica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closeout sale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liquidacions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57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8">
      <w:pPr>
        <w:numPr>
          <w:ilvl w:val="0"/>
          <w:numId w:val="1"/>
        </w:numPr>
        <w:ind w:left="720" w:hanging="360"/>
        <w:rPr>
          <w:rFonts w:ascii="Montserrat" w:cs="Montserrat" w:eastAsia="Montserrat" w:hAnsi="Montserrat"/>
          <w:b w:val="1"/>
          <w:u w:val="none"/>
        </w:rPr>
      </w:pP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Meat</w:t>
      </w:r>
    </w:p>
    <w:tbl>
      <w:tblPr>
        <w:tblStyle w:val="Table13"/>
        <w:tblW w:w="10618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654.5"/>
        <w:gridCol w:w="2654.5"/>
        <w:gridCol w:w="2654.5"/>
        <w:gridCol w:w="2654.5"/>
        <w:tblGridChange w:id="0">
          <w:tblGrid>
            <w:gridCol w:w="2654.5"/>
            <w:gridCol w:w="2654.5"/>
            <w:gridCol w:w="2654.5"/>
            <w:gridCol w:w="2654.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pork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carn de porc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venison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carn de cérvol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beef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carn de vaca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rabbit meat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carn de conill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veal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carn de be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ham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pernil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mince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carn picada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chicken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pollastre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sirloin steak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filet de llom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turkey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gall d’indi</w:t>
            </w:r>
          </w:p>
        </w:tc>
      </w:tr>
    </w:tbl>
    <w:p w:rsidR="00000000" w:rsidDel="00000000" w:rsidP="00000000" w:rsidRDefault="00000000" w:rsidRPr="00000000" w14:paraId="0000036D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E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F">
      <w:pPr>
        <w:numPr>
          <w:ilvl w:val="0"/>
          <w:numId w:val="1"/>
        </w:numPr>
        <w:ind w:left="720" w:hanging="360"/>
        <w:rPr>
          <w:rFonts w:ascii="Montserrat" w:cs="Montserrat" w:eastAsia="Montserrat" w:hAnsi="Montserrat"/>
          <w:b w:val="1"/>
          <w:u w:val="none"/>
        </w:rPr>
      </w:pP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Fish</w:t>
      </w:r>
    </w:p>
    <w:tbl>
      <w:tblPr>
        <w:tblStyle w:val="Table14"/>
        <w:tblW w:w="10618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654.5"/>
        <w:gridCol w:w="2654.5"/>
        <w:gridCol w:w="2654.5"/>
        <w:gridCol w:w="2654.5"/>
        <w:tblGridChange w:id="0">
          <w:tblGrid>
            <w:gridCol w:w="2654.5"/>
            <w:gridCol w:w="2654.5"/>
            <w:gridCol w:w="2654.5"/>
            <w:gridCol w:w="2654.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rap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monkfish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salmon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salmó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sole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llenguado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codfish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bacallà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haddock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eglefí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tuna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tonyina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sardine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sardina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sea bass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llobarro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seafood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marisc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cuttlefish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sípia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squid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calamars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clams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cloïssa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mussel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musclos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lobster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llagosta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prawns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llagostins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octopus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pop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shrimps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gambes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cockles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escopinyes</w:t>
            </w:r>
          </w:p>
        </w:tc>
      </w:tr>
    </w:tbl>
    <w:p w:rsidR="00000000" w:rsidDel="00000000" w:rsidP="00000000" w:rsidRDefault="00000000" w:rsidRPr="00000000" w14:paraId="00000394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5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6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7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8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9">
      <w:pPr>
        <w:numPr>
          <w:ilvl w:val="0"/>
          <w:numId w:val="1"/>
        </w:numPr>
        <w:ind w:left="720" w:hanging="360"/>
        <w:rPr>
          <w:rFonts w:ascii="Montserrat" w:cs="Montserrat" w:eastAsia="Montserrat" w:hAnsi="Montserrat"/>
          <w:b w:val="1"/>
          <w:u w:val="none"/>
        </w:rPr>
      </w:pP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Vegetables and fruit</w:t>
      </w:r>
    </w:p>
    <w:tbl>
      <w:tblPr>
        <w:tblStyle w:val="Table15"/>
        <w:tblW w:w="10618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654.5"/>
        <w:gridCol w:w="2654.5"/>
        <w:gridCol w:w="2654.5"/>
        <w:gridCol w:w="2654.5"/>
        <w:tblGridChange w:id="0">
          <w:tblGrid>
            <w:gridCol w:w="2654.5"/>
            <w:gridCol w:w="2654.5"/>
            <w:gridCol w:w="2654.5"/>
            <w:gridCol w:w="2654.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beans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mongetes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aubergine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albergínia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pees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pèsols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carrot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pastanaga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sweetcorn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blat de moro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tomato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tomàquet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swiss chard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bledes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garlic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all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lettuce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enciam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mushroom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xampinyons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cabbage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col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cucumber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cogombre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artichoke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carxofa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pumpkin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carbassa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cauliflower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coliflor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orange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taronja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onion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ceba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lemon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llimona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pepper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pebrot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peach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préssec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potato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patata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apricot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albercoc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plum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pruna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melon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meló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cherry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cirera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watermelon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síndria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strawberry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maduixa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grapes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raïm</w:t>
            </w:r>
          </w:p>
        </w:tc>
      </w:tr>
    </w:tbl>
    <w:p w:rsidR="00000000" w:rsidDel="00000000" w:rsidP="00000000" w:rsidRDefault="00000000" w:rsidRPr="00000000" w14:paraId="000003D2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3">
      <w:pPr>
        <w:numPr>
          <w:ilvl w:val="0"/>
          <w:numId w:val="1"/>
        </w:numPr>
        <w:ind w:left="720" w:hanging="360"/>
        <w:rPr>
          <w:rFonts w:ascii="Montserrat" w:cs="Montserrat" w:eastAsia="Montserrat" w:hAnsi="Montserrat"/>
          <w:b w:val="1"/>
          <w:u w:val="none"/>
        </w:rPr>
      </w:pP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Cakes and desserts</w:t>
      </w:r>
    </w:p>
    <w:tbl>
      <w:tblPr>
        <w:tblStyle w:val="Table16"/>
        <w:tblW w:w="10618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654.5"/>
        <w:gridCol w:w="2654.5"/>
        <w:gridCol w:w="2654.5"/>
        <w:gridCol w:w="2654.5"/>
        <w:tblGridChange w:id="0">
          <w:tblGrid>
            <w:gridCol w:w="2654.5"/>
            <w:gridCol w:w="2654.5"/>
            <w:gridCol w:w="2654.5"/>
            <w:gridCol w:w="2654.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cake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pastís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muffin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muffin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pastries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rebosteria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ice-cream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gelat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biscuits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galetes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cream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nata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créme caramel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flam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fruit tart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pastisset de fruita</w:t>
            </w:r>
          </w:p>
        </w:tc>
      </w:tr>
    </w:tbl>
    <w:p w:rsidR="00000000" w:rsidDel="00000000" w:rsidP="00000000" w:rsidRDefault="00000000" w:rsidRPr="00000000" w14:paraId="000003E4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5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6">
      <w:pPr>
        <w:numPr>
          <w:ilvl w:val="0"/>
          <w:numId w:val="1"/>
        </w:numPr>
        <w:ind w:left="720" w:hanging="360"/>
        <w:rPr>
          <w:rFonts w:ascii="Montserrat" w:cs="Montserrat" w:eastAsia="Montserrat" w:hAnsi="Montserrat"/>
          <w:b w:val="1"/>
          <w:u w:val="none"/>
        </w:rPr>
      </w:pP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Dried fruit, bottled foods, bread,  dairy products,  drinks, herbs and spices</w:t>
      </w:r>
      <w:r w:rsidDel="00000000" w:rsidR="00000000" w:rsidRPr="00000000">
        <w:rPr>
          <w:rtl w:val="0"/>
        </w:rPr>
      </w:r>
    </w:p>
    <w:tbl>
      <w:tblPr>
        <w:tblStyle w:val="Table17"/>
        <w:tblW w:w="10618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654.5"/>
        <w:gridCol w:w="2654.5"/>
        <w:gridCol w:w="2654.5"/>
        <w:gridCol w:w="2654.5"/>
        <w:tblGridChange w:id="0">
          <w:tblGrid>
            <w:gridCol w:w="2654.5"/>
            <w:gridCol w:w="2654.5"/>
            <w:gridCol w:w="2654.5"/>
            <w:gridCol w:w="2654.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peanut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cacauets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honey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mel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hazelnut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avellana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cheese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formatge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almond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ametlla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whole milk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llet sencera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walnut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nou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semi-skimmed milk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llet semidesnatada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chestnut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castanya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butter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mantega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olive oil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oli d’oliva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eggs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ous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salt and vinegar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sal i vinagra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white bread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pa blanc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jam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melmelada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brown bread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pa integral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wholemeal bread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pa integral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water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aigua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sparkling water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aigua amb gas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juice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suc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still water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aigua sense gas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wine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vi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coffee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cafè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beer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cervesa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curry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curri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ginger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gingebre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cinnamon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canyella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parsley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julivert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mint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menta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thyme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farigola</w:t>
            </w:r>
          </w:p>
        </w:tc>
      </w:tr>
    </w:tbl>
    <w:p w:rsidR="00000000" w:rsidDel="00000000" w:rsidP="00000000" w:rsidRDefault="00000000" w:rsidRPr="00000000" w14:paraId="00000423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4">
      <w:pPr>
        <w:numPr>
          <w:ilvl w:val="0"/>
          <w:numId w:val="1"/>
        </w:numPr>
        <w:ind w:left="720" w:hanging="360"/>
        <w:rPr>
          <w:rFonts w:ascii="Montserrat" w:cs="Montserrat" w:eastAsia="Montserrat" w:hAnsi="Montserrat"/>
          <w:b w:val="1"/>
          <w:u w:val="none"/>
        </w:rPr>
      </w:pP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The media or the means of communication</w:t>
      </w:r>
    </w:p>
    <w:tbl>
      <w:tblPr>
        <w:tblStyle w:val="Table18"/>
        <w:tblW w:w="10618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654.5"/>
        <w:gridCol w:w="2654.5"/>
        <w:gridCol w:w="2654.5"/>
        <w:gridCol w:w="2654.5"/>
        <w:tblGridChange w:id="0">
          <w:tblGrid>
            <w:gridCol w:w="2654.5"/>
            <w:gridCol w:w="2654.5"/>
            <w:gridCol w:w="2654.5"/>
            <w:gridCol w:w="2654.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soap opera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telenovel·la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news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notícies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sitcom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comèdia de situació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documentary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documental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quiz show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programa concurs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presenter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presentador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series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sèrie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to host a show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presentar un programa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theatre play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obra de teatre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newsreader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locutor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film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pel·lícula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audience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audiència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chat show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programa de entrevistes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the press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la premsa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headlines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titulars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censorship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censura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commercials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falques publicitàries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magazine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revista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tabloid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diari sensacionalista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review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ressenya / crítica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radio station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emissora de ràdio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TV channel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canal de televisió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live (adverb)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en directe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newspaper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diari</w:t>
            </w:r>
          </w:p>
        </w:tc>
      </w:tr>
    </w:tbl>
    <w:p w:rsidR="00000000" w:rsidDel="00000000" w:rsidP="00000000" w:rsidRDefault="00000000" w:rsidRPr="00000000" w14:paraId="00000455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56">
      <w:pPr>
        <w:numPr>
          <w:ilvl w:val="0"/>
          <w:numId w:val="1"/>
        </w:numPr>
        <w:ind w:left="720" w:hanging="360"/>
        <w:rPr>
          <w:rFonts w:ascii="Montserrat" w:cs="Montserrat" w:eastAsia="Montserrat" w:hAnsi="Montserrat"/>
          <w:b w:val="1"/>
          <w:u w:val="none"/>
        </w:rPr>
      </w:pP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The law</w:t>
      </w:r>
    </w:p>
    <w:tbl>
      <w:tblPr>
        <w:tblStyle w:val="Table19"/>
        <w:tblW w:w="10618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654.5"/>
        <w:gridCol w:w="2654.5"/>
        <w:gridCol w:w="2654.5"/>
        <w:gridCol w:w="2654.5"/>
        <w:tblGridChange w:id="0">
          <w:tblGrid>
            <w:gridCol w:w="2654.5"/>
            <w:gridCol w:w="2654.5"/>
            <w:gridCol w:w="2654.5"/>
            <w:gridCol w:w="2654.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judge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jutge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robbery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robatori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defence lawyer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advocat defensor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theft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furt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prosecutor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fiscal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burglary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violació de domicili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suspect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sospitós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mugging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atracament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jury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jurat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pickpocketing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robar carteres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juror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membre del jurat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shoplifting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robar a botigues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witness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testimoni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hold-up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atracament violent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court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tribunal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murder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assassinat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charges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càrrecs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murderer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assassí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the accused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l’acusat/da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knifing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apunyalament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to arrest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arrestar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bribery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suborn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fine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multa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embezzlement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malversació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probation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llibertat condicional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forgery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falsificació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imprisonment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pena de presó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fraud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frau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community service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servei a la comunitat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arson / arsonist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piromania / piromà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to commit a crime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cometre un crim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money laundering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blanqueig de diners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to deny a charge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negar una acusació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joyriding / carjacking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fer un tomb amb un cotxe robat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to admit a charge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admetre una acusació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rape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violació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to plead guilty or not guilty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declarar-se culpable o no culpable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firearm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arma de foc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to try a suspect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jutjar un sospitós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to detain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detenir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to serve a sentence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complir sentència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police agent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agent de policia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to reach a verdict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arribar a un veredicte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riot police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antiavalots / antidisturbis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to appeal a sentence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apel·lar una sentència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riot / rioter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aldarull / persona que causa disturbis</w:t>
            </w:r>
          </w:p>
        </w:tc>
      </w:tr>
    </w:tbl>
    <w:p w:rsidR="00000000" w:rsidDel="00000000" w:rsidP="00000000" w:rsidRDefault="00000000" w:rsidRPr="00000000" w14:paraId="000004B3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4">
      <w:pPr>
        <w:numPr>
          <w:ilvl w:val="0"/>
          <w:numId w:val="1"/>
        </w:numPr>
        <w:ind w:left="720" w:hanging="360"/>
        <w:rPr>
          <w:rFonts w:ascii="Montserrat" w:cs="Montserrat" w:eastAsia="Montserrat" w:hAnsi="Montserrat"/>
          <w:b w:val="1"/>
          <w:u w:val="none"/>
        </w:rPr>
      </w:pP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Clothes</w:t>
      </w:r>
    </w:p>
    <w:tbl>
      <w:tblPr>
        <w:tblStyle w:val="Table20"/>
        <w:tblW w:w="10618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618"/>
        <w:tblGridChange w:id="0">
          <w:tblGrid>
            <w:gridCol w:w="10618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On the top half of your body</w:t>
            </w:r>
          </w:p>
        </w:tc>
      </w:tr>
    </w:tbl>
    <w:p w:rsidR="00000000" w:rsidDel="00000000" w:rsidP="00000000" w:rsidRDefault="00000000" w:rsidRPr="00000000" w14:paraId="000004B6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tbl>
      <w:tblPr>
        <w:tblStyle w:val="Table21"/>
        <w:tblW w:w="10618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654.5"/>
        <w:gridCol w:w="2654.5"/>
        <w:gridCol w:w="2654.5"/>
        <w:gridCol w:w="2654.5"/>
        <w:tblGridChange w:id="0">
          <w:tblGrid>
            <w:gridCol w:w="2654.5"/>
            <w:gridCol w:w="2654.5"/>
            <w:gridCol w:w="2654.5"/>
            <w:gridCol w:w="2654.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t-shirt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samarreta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sweater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jersei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vest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armilla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leather jacket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caçadora de cuir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blouse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brusa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dinner jacket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americana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cardigan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jaqueta de punt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waistcoat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armilla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bra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sostenidor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raincoat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abric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anorak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anorac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jacket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caçadora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sweatshirt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dessuadora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jumper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jersei gruixut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blazer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jaqueta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windcheater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caçadora / anorac</w:t>
            </w:r>
          </w:p>
        </w:tc>
      </w:tr>
    </w:tbl>
    <w:p w:rsidR="00000000" w:rsidDel="00000000" w:rsidP="00000000" w:rsidRDefault="00000000" w:rsidRPr="00000000" w14:paraId="000004D7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8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9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A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B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tbl>
      <w:tblPr>
        <w:tblStyle w:val="Table22"/>
        <w:tblW w:w="10618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618"/>
        <w:tblGridChange w:id="0">
          <w:tblGrid>
            <w:gridCol w:w="10618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On the bottom half of your body</w:t>
            </w:r>
          </w:p>
        </w:tc>
      </w:tr>
    </w:tbl>
    <w:p w:rsidR="00000000" w:rsidDel="00000000" w:rsidP="00000000" w:rsidRDefault="00000000" w:rsidRPr="00000000" w14:paraId="000004DD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tbl>
      <w:tblPr>
        <w:tblStyle w:val="Table23"/>
        <w:tblW w:w="10618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654.5"/>
        <w:gridCol w:w="2654.5"/>
        <w:gridCol w:w="2654.5"/>
        <w:gridCol w:w="2654.5"/>
        <w:tblGridChange w:id="0">
          <w:tblGrid>
            <w:gridCol w:w="2654.5"/>
            <w:gridCol w:w="2654.5"/>
            <w:gridCol w:w="2654.5"/>
            <w:gridCol w:w="2654.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trousers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pantalons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jeans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texans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shorts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pantalons curts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pants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calçotets / calces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boxer shorts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calçotets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knickers / panties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calces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tights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pantis / leotards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skirt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faldilla</w:t>
            </w:r>
          </w:p>
        </w:tc>
      </w:tr>
    </w:tbl>
    <w:p w:rsidR="00000000" w:rsidDel="00000000" w:rsidP="00000000" w:rsidRDefault="00000000" w:rsidRPr="00000000" w14:paraId="000004EE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F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tbl>
      <w:tblPr>
        <w:tblStyle w:val="Table24"/>
        <w:tblW w:w="10618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618"/>
        <w:tblGridChange w:id="0">
          <w:tblGrid>
            <w:gridCol w:w="10618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On the top and the bottom half of your body</w:t>
            </w:r>
          </w:p>
        </w:tc>
      </w:tr>
    </w:tbl>
    <w:p w:rsidR="00000000" w:rsidDel="00000000" w:rsidP="00000000" w:rsidRDefault="00000000" w:rsidRPr="00000000" w14:paraId="000004F1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tbl>
      <w:tblPr>
        <w:tblStyle w:val="Table25"/>
        <w:tblW w:w="10618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654.5"/>
        <w:gridCol w:w="2654.5"/>
        <w:gridCol w:w="2654.5"/>
        <w:gridCol w:w="2654.5"/>
        <w:tblGridChange w:id="0">
          <w:tblGrid>
            <w:gridCol w:w="2654.5"/>
            <w:gridCol w:w="2654.5"/>
            <w:gridCol w:w="2654.5"/>
            <w:gridCol w:w="2654.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dress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vestit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overcoat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abric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leotards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mallot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fur coat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abric de pell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nightdress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vestit de nit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tracksuit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xandall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raincoat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abric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dressing gown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bata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suit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vestit d’home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pyjamas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pijama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sari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sari (vestit femení)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50A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tbl>
      <w:tblPr>
        <w:tblStyle w:val="Table26"/>
        <w:tblW w:w="10618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618"/>
        <w:tblGridChange w:id="0">
          <w:tblGrid>
            <w:gridCol w:w="10618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As underwear</w:t>
            </w:r>
          </w:p>
        </w:tc>
      </w:tr>
    </w:tbl>
    <w:p w:rsidR="00000000" w:rsidDel="00000000" w:rsidP="00000000" w:rsidRDefault="00000000" w:rsidRPr="00000000" w14:paraId="0000050C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tbl>
      <w:tblPr>
        <w:tblStyle w:val="Table27"/>
        <w:tblW w:w="10618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654.5"/>
        <w:gridCol w:w="2654.5"/>
        <w:gridCol w:w="2654.5"/>
        <w:gridCol w:w="2654.5"/>
        <w:tblGridChange w:id="0">
          <w:tblGrid>
            <w:gridCol w:w="2654.5"/>
            <w:gridCol w:w="2654.5"/>
            <w:gridCol w:w="2654.5"/>
            <w:gridCol w:w="2654.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vest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samarreta interior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boxer shorts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calçotets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bra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sostenidor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trunks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banyador d’home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pants (US)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pantalons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pants (UK)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calces (UK)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briefs / knickers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calces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51D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1E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1F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tbl>
      <w:tblPr>
        <w:tblStyle w:val="Table28"/>
        <w:tblW w:w="10618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618"/>
        <w:tblGridChange w:id="0">
          <w:tblGrid>
            <w:gridCol w:w="10618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On the feet or legs</w:t>
            </w:r>
          </w:p>
        </w:tc>
      </w:tr>
    </w:tbl>
    <w:p w:rsidR="00000000" w:rsidDel="00000000" w:rsidP="00000000" w:rsidRDefault="00000000" w:rsidRPr="00000000" w14:paraId="00000521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tbl>
      <w:tblPr>
        <w:tblStyle w:val="Table29"/>
        <w:tblW w:w="10618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654.5"/>
        <w:gridCol w:w="2654.5"/>
        <w:gridCol w:w="2654.5"/>
        <w:gridCol w:w="2654.5"/>
        <w:tblGridChange w:id="0">
          <w:tblGrid>
            <w:gridCol w:w="2654.5"/>
            <w:gridCol w:w="2654.5"/>
            <w:gridCol w:w="2654.5"/>
            <w:gridCol w:w="2654.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boots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botes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stockings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mitges / pantis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tennis shoes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vamba de tenis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sandals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sandàlia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socks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mitjons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flip-flops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xancleta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shoes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sabates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trainers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vamba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Wellington boots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botes de goma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536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7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tbl>
      <w:tblPr>
        <w:tblStyle w:val="Table30"/>
        <w:tblW w:w="10618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618"/>
        <w:tblGridChange w:id="0">
          <w:tblGrid>
            <w:gridCol w:w="10618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Around the neck or on the head</w:t>
            </w:r>
          </w:p>
        </w:tc>
      </w:tr>
    </w:tbl>
    <w:p w:rsidR="00000000" w:rsidDel="00000000" w:rsidP="00000000" w:rsidRDefault="00000000" w:rsidRPr="00000000" w14:paraId="00000539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tbl>
      <w:tblPr>
        <w:tblStyle w:val="Table31"/>
        <w:tblW w:w="10618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654.5"/>
        <w:gridCol w:w="2654.5"/>
        <w:gridCol w:w="2654.5"/>
        <w:gridCol w:w="2654.5"/>
        <w:tblGridChange w:id="0">
          <w:tblGrid>
            <w:gridCol w:w="2654.5"/>
            <w:gridCol w:w="2654.5"/>
            <w:gridCol w:w="2654.5"/>
            <w:gridCol w:w="2654.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tie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corbata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hat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barret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bow tie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corbatí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cap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gorra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shawl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xal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beret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boina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helmet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casc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54A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4B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tbl>
      <w:tblPr>
        <w:tblStyle w:val="Table32"/>
        <w:tblW w:w="10618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618"/>
        <w:tblGridChange w:id="0">
          <w:tblGrid>
            <w:gridCol w:w="10618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Bags</w:t>
            </w:r>
          </w:p>
        </w:tc>
      </w:tr>
    </w:tbl>
    <w:p w:rsidR="00000000" w:rsidDel="00000000" w:rsidP="00000000" w:rsidRDefault="00000000" w:rsidRPr="00000000" w14:paraId="0000054D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tbl>
      <w:tblPr>
        <w:tblStyle w:val="Table33"/>
        <w:tblW w:w="10618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654.5"/>
        <w:gridCol w:w="2654.5"/>
        <w:gridCol w:w="2654.5"/>
        <w:gridCol w:w="2654.5"/>
        <w:tblGridChange w:id="0">
          <w:tblGrid>
            <w:gridCol w:w="2654.5"/>
            <w:gridCol w:w="2654.5"/>
            <w:gridCol w:w="2654.5"/>
            <w:gridCol w:w="2654.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wallet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cartera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bag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bossa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purse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portamonedes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holdall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bossa de viatge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shoulder bag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bossa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briefcase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maletí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backpack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motxilla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55E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5F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tbl>
      <w:tblPr>
        <w:tblStyle w:val="Table34"/>
        <w:tblW w:w="10618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618"/>
        <w:tblGridChange w:id="0">
          <w:tblGrid>
            <w:gridCol w:w="10618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Fabrics and clothes patterns</w:t>
            </w:r>
          </w:p>
        </w:tc>
      </w:tr>
    </w:tbl>
    <w:p w:rsidR="00000000" w:rsidDel="00000000" w:rsidP="00000000" w:rsidRDefault="00000000" w:rsidRPr="00000000" w14:paraId="00000561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tbl>
      <w:tblPr>
        <w:tblStyle w:val="Table35"/>
        <w:tblW w:w="10618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654.5"/>
        <w:gridCol w:w="2654.5"/>
        <w:gridCol w:w="2654.5"/>
        <w:gridCol w:w="2654.5"/>
        <w:tblGridChange w:id="0">
          <w:tblGrid>
            <w:gridCol w:w="2654.5"/>
            <w:gridCol w:w="2654.5"/>
            <w:gridCol w:w="2654.5"/>
            <w:gridCol w:w="2654.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leather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cuir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wool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llana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cotton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cotó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silk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seda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fur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pell d’animal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denim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tela texana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striped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a ratlles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spotted / dotted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amb taques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plain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senzill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floral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amb motius florals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checked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a quadres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57A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6838" w:w="11906" w:orient="portrait"/>
      <w:pgMar w:bottom="709" w:top="360" w:left="902" w:right="386" w:header="355" w:footer="363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alibri"/>
  <w:font w:name="Times New Roman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Tahoma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58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Tahoma" w:cs="Tahoma" w:eastAsia="Tahoma" w:hAnsi="Tahoma"/>
        <w:b w:val="1"/>
        <w:i w:val="0"/>
        <w:smallCaps w:val="0"/>
        <w:strike w:val="0"/>
        <w:color w:val="808080"/>
        <w:sz w:val="14"/>
        <w:szCs w:val="14"/>
        <w:u w:val="none"/>
        <w:shd w:fill="auto" w:val="clear"/>
        <w:vertAlign w:val="baseline"/>
        <w:rtl w:val="0"/>
      </w:rPr>
      <w:t xml:space="preserve">R-C2-01-03 Plantilla DOCUMENTACIÓ</w:t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58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Tahoma" w:cs="Tahoma" w:eastAsia="Tahoma" w:hAnsi="Tahoma"/>
        <w:b w:val="1"/>
        <w:i w:val="0"/>
        <w:smallCaps w:val="0"/>
        <w:strike w:val="0"/>
        <w:color w:val="808080"/>
        <w:sz w:val="14"/>
        <w:szCs w:val="14"/>
        <w:u w:val="none"/>
        <w:shd w:fill="auto" w:val="clear"/>
        <w:vertAlign w:val="baseline"/>
        <w:rtl w:val="0"/>
      </w:rPr>
      <w:t xml:space="preserve">R-C2-01-03 Plantilla DOCUMENTACIÓ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58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57B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ahoma" w:cs="Tahoma" w:eastAsia="Tahoma" w:hAnsi="Tahoma"/>
        <w:vertAlign w:val="baseline"/>
      </w:rPr>
    </w:pPr>
    <w:r w:rsidDel="00000000" w:rsidR="00000000" w:rsidRPr="00000000">
      <w:rPr>
        <w:rtl w:val="0"/>
      </w:rPr>
    </w:r>
  </w:p>
  <w:tbl>
    <w:tblPr>
      <w:tblStyle w:val="Table36"/>
      <w:tblW w:w="1531.0" w:type="dxa"/>
      <w:jc w:val="left"/>
      <w:tblInd w:w="8982.0" w:type="dxa"/>
      <w:tblLayout w:type="fixed"/>
      <w:tblLook w:val="0000"/>
    </w:tblPr>
    <w:tblGrid>
      <w:gridCol w:w="1531"/>
      <w:tblGridChange w:id="0">
        <w:tblGrid>
          <w:gridCol w:w="1531"/>
        </w:tblGrid>
      </w:tblGridChange>
    </w:tblGrid>
    <w:tr>
      <w:trPr>
        <w:cantSplit w:val="0"/>
        <w:trHeight w:val="181" w:hRule="atLeast"/>
        <w:tblHeader w:val="0"/>
      </w:trPr>
      <w:tc>
        <w:tcPr>
          <w:vAlign w:val="center"/>
        </w:tcPr>
        <w:p w:rsidR="00000000" w:rsidDel="00000000" w:rsidP="00000000" w:rsidRDefault="00000000" w:rsidRPr="00000000" w14:paraId="0000057C">
          <w:pPr>
            <w:jc w:val="center"/>
            <w:rPr>
              <w:rFonts w:ascii="Tahoma" w:cs="Tahoma" w:eastAsia="Tahoma" w:hAnsi="Tahoma"/>
              <w:sz w:val="20"/>
              <w:szCs w:val="20"/>
              <w:vertAlign w:val="baseline"/>
            </w:rPr>
          </w:pPr>
          <w:r w:rsidDel="00000000" w:rsidR="00000000" w:rsidRPr="00000000">
            <w:rPr>
              <w:sz w:val="20"/>
              <w:szCs w:val="20"/>
              <w:vertAlign w:val="baseline"/>
            </w:rPr>
            <w:drawing>
              <wp:inline distB="0" distT="0" distL="114300" distR="114300">
                <wp:extent cx="788035" cy="191770"/>
                <wp:effectExtent b="0" l="0" r="0" t="0"/>
                <wp:docPr id="1027" name="image1.jpg"/>
                <a:graphic>
                  <a:graphicData uri="http://schemas.openxmlformats.org/drawingml/2006/picture">
                    <pic:pic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8035" cy="19177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57D">
          <w:pPr>
            <w:jc w:val="center"/>
            <w:rPr>
              <w:rFonts w:ascii="Calibri" w:cs="Calibri" w:eastAsia="Calibri" w:hAnsi="Calibri"/>
              <w:b w:val="0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1"/>
              <w:sz w:val="20"/>
              <w:szCs w:val="20"/>
              <w:vertAlign w:val="baseline"/>
              <w:rtl w:val="0"/>
            </w:rPr>
            <w:t xml:space="preserve">Pàgina </w:t>
          </w:r>
          <w:r w:rsidDel="00000000" w:rsidR="00000000" w:rsidRPr="00000000">
            <w:rPr>
              <w:rFonts w:ascii="Calibri" w:cs="Calibri" w:eastAsia="Calibri" w:hAnsi="Calibri"/>
              <w:b w:val="1"/>
              <w:sz w:val="20"/>
              <w:szCs w:val="20"/>
              <w:vertAlign w:val="baseline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Fonts w:ascii="Calibri" w:cs="Calibri" w:eastAsia="Calibri" w:hAnsi="Calibri"/>
              <w:b w:val="1"/>
              <w:sz w:val="20"/>
              <w:szCs w:val="20"/>
              <w:vertAlign w:val="baseline"/>
              <w:rtl w:val="0"/>
            </w:rPr>
            <w:t xml:space="preserve"> de </w:t>
          </w:r>
          <w:r w:rsidDel="00000000" w:rsidR="00000000" w:rsidRPr="00000000">
            <w:rPr>
              <w:rFonts w:ascii="Calibri" w:cs="Calibri" w:eastAsia="Calibri" w:hAnsi="Calibri"/>
              <w:b w:val="1"/>
              <w:sz w:val="20"/>
              <w:szCs w:val="20"/>
              <w:vertAlign w:val="baseline"/>
            </w:rPr>
            <w:fldChar w:fldCharType="begin"/>
            <w:instrText xml:space="preserve">NUMPAGES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57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right" w:leader="none" w:pos="9180"/>
      </w:tabs>
      <w:spacing w:after="0" w:before="0" w:line="240" w:lineRule="auto"/>
      <w:ind w:left="0" w:right="0" w:firstLine="0"/>
      <w:jc w:val="left"/>
      <w:rPr>
        <w:rFonts w:ascii="Tahoma" w:cs="Tahoma" w:eastAsia="Tahoma" w:hAnsi="Tahoma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57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right" w:leader="none" w:pos="9180"/>
      </w:tabs>
      <w:spacing w:after="0" w:before="0" w:line="240" w:lineRule="auto"/>
      <w:ind w:left="0" w:right="0" w:firstLine="0"/>
      <w:jc w:val="left"/>
      <w:rPr>
        <w:rFonts w:ascii="Tahoma" w:cs="Tahoma" w:eastAsia="Tahoma" w:hAnsi="Tahoma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58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right" w:leader="none" w:pos="9180"/>
      </w:tabs>
      <w:spacing w:after="0" w:before="0" w:line="240" w:lineRule="auto"/>
      <w:ind w:left="0" w:right="0" w:firstLine="0"/>
      <w:jc w:val="left"/>
      <w:rPr>
        <w:rFonts w:ascii="Tahoma" w:cs="Tahoma" w:eastAsia="Tahoma" w:hAnsi="Tahoma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58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right" w:leader="none" w:pos="9180"/>
      </w:tabs>
      <w:spacing w:after="0" w:before="0" w:line="240" w:lineRule="auto"/>
      <w:ind w:left="0" w:right="0" w:firstLine="0"/>
      <w:jc w:val="left"/>
      <w:rPr>
        <w:rFonts w:ascii="Tahoma" w:cs="Tahoma" w:eastAsia="Tahoma" w:hAnsi="Tahoma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58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right" w:leader="none" w:pos="9180"/>
      </w:tabs>
      <w:spacing w:after="0" w:before="0" w:line="240" w:lineRule="auto"/>
      <w:ind w:left="0" w:right="0" w:firstLine="0"/>
      <w:jc w:val="left"/>
      <w:rPr>
        <w:rFonts w:ascii="Tahoma" w:cs="Tahoma" w:eastAsia="Tahoma" w:hAnsi="Tahoma"/>
        <w:b w:val="0"/>
        <w:i w:val="0"/>
        <w:smallCaps w:val="0"/>
        <w:strike w:val="0"/>
        <w:color w:val="000000"/>
        <w:sz w:val="8"/>
        <w:szCs w:val="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583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ahoma" w:cs="Tahoma" w:eastAsia="Tahoma" w:hAnsi="Tahoma"/>
        <w:b w:val="0"/>
        <w:i w:val="0"/>
        <w:smallCaps w:val="0"/>
        <w:strike w:val="0"/>
        <w:color w:val="000000"/>
        <w:sz w:val="8"/>
        <w:szCs w:val="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37"/>
      <w:tblW w:w="10621.0" w:type="dxa"/>
      <w:jc w:val="left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3219"/>
      <w:gridCol w:w="5601"/>
      <w:gridCol w:w="1801"/>
      <w:tblGridChange w:id="0">
        <w:tblGrid>
          <w:gridCol w:w="3219"/>
          <w:gridCol w:w="5601"/>
          <w:gridCol w:w="1801"/>
        </w:tblGrid>
      </w:tblGridChange>
    </w:tblGrid>
    <w:tr>
      <w:trPr>
        <w:cantSplit w:val="0"/>
        <w:trHeight w:val="712" w:hRule="atLeast"/>
        <w:tblHeader w:val="0"/>
      </w:trPr>
      <w:tc>
        <w:tcPr>
          <w:vAlign w:val="center"/>
        </w:tcPr>
        <w:p w:rsidR="00000000" w:rsidDel="00000000" w:rsidP="00000000" w:rsidRDefault="00000000" w:rsidRPr="00000000" w14:paraId="00000584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left"/>
            <w:rPr>
              <w:rFonts w:ascii="Tahoma" w:cs="Tahoma" w:eastAsia="Tahoma" w:hAnsi="Tahoma"/>
              <w:b w:val="0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114300" distR="114300">
                <wp:extent cx="1233170" cy="405765"/>
                <wp:effectExtent b="0" l="0" r="0" t="0"/>
                <wp:docPr id="1028" name="image2.jpg"/>
                <a:graphic>
                  <a:graphicData uri="http://schemas.openxmlformats.org/drawingml/2006/picture">
                    <pic:pic>
                      <pic:nvPicPr>
                        <pic:cNvPr id="0" name="image2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33170" cy="40576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585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center"/>
            <w:rPr>
              <w:rFonts w:ascii="Tahoma" w:cs="Tahoma" w:eastAsia="Tahoma" w:hAnsi="Tahoma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ahoma" w:cs="Tahoma" w:eastAsia="Tahoma" w:hAnsi="Tahoma"/>
              <w:b w:val="1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DOCUMENTACIÓ</w:t>
          </w:r>
          <w:r w:rsidDel="00000000" w:rsidR="00000000" w:rsidRPr="00000000">
            <w:rPr>
              <w:rtl w:val="0"/>
            </w:rPr>
          </w:r>
        </w:p>
      </w:tc>
      <w:tc>
        <w:tcPr>
          <w:vAlign w:val="top"/>
        </w:tcPr>
        <w:p w:rsidR="00000000" w:rsidDel="00000000" w:rsidP="00000000" w:rsidRDefault="00000000" w:rsidRPr="00000000" w14:paraId="00000586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left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1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Ref.</w:t>
          </w:r>
          <w:r w:rsidDel="00000000" w:rsidR="00000000" w:rsidRPr="00000000"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: R-C2-01-03</w:t>
          </w:r>
          <w:r w:rsidDel="00000000" w:rsidR="00000000" w:rsidRPr="00000000"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 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587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left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12"/>
              <w:szCs w:val="1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1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Rev.</w:t>
          </w:r>
          <w:r w:rsidDel="00000000" w:rsidR="00000000" w:rsidRPr="00000000"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:1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588">
          <w:pPr>
            <w:rPr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1"/>
              <w:sz w:val="20"/>
              <w:szCs w:val="20"/>
              <w:vertAlign w:val="baseline"/>
              <w:rtl w:val="0"/>
            </w:rPr>
            <w:t xml:space="preserve">Pàgina </w:t>
          </w:r>
          <w:r w:rsidDel="00000000" w:rsidR="00000000" w:rsidRPr="00000000">
            <w:rPr>
              <w:rFonts w:ascii="Calibri" w:cs="Calibri" w:eastAsia="Calibri" w:hAnsi="Calibri"/>
              <w:b w:val="1"/>
              <w:sz w:val="20"/>
              <w:szCs w:val="20"/>
              <w:vertAlign w:val="baseline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Fonts w:ascii="Calibri" w:cs="Calibri" w:eastAsia="Calibri" w:hAnsi="Calibri"/>
              <w:b w:val="1"/>
              <w:sz w:val="20"/>
              <w:szCs w:val="20"/>
              <w:vertAlign w:val="baseline"/>
              <w:rtl w:val="0"/>
            </w:rPr>
            <w:t xml:space="preserve"> de </w:t>
          </w:r>
          <w:r w:rsidDel="00000000" w:rsidR="00000000" w:rsidRPr="00000000">
            <w:rPr>
              <w:rFonts w:ascii="Calibri" w:cs="Calibri" w:eastAsia="Calibri" w:hAnsi="Calibri"/>
              <w:b w:val="1"/>
              <w:sz w:val="20"/>
              <w:szCs w:val="20"/>
              <w:vertAlign w:val="baseline"/>
            </w:rPr>
            <w:fldChar w:fldCharType="begin"/>
            <w:instrText xml:space="preserve">NUMPAGES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58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right" w:leader="none" w:pos="9180"/>
      </w:tabs>
      <w:spacing w:after="0" w:before="0" w:line="240" w:lineRule="auto"/>
      <w:ind w:left="0" w:right="0" w:firstLine="0"/>
      <w:jc w:val="left"/>
      <w:rPr>
        <w:rFonts w:ascii="Tahoma" w:cs="Tahoma" w:eastAsia="Tahoma" w:hAnsi="Tahoma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58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ahoma" w:cs="Tahoma" w:eastAsia="Tahoma" w:hAnsi="Tahoma"/>
        <w:b w:val="0"/>
        <w:i w:val="0"/>
        <w:smallCaps w:val="0"/>
        <w:strike w:val="0"/>
        <w:color w:val="000000"/>
        <w:sz w:val="4"/>
        <w:szCs w:val="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ca-E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ca-ES"/>
    </w:rPr>
  </w:style>
  <w:style w:type="character" w:styleId="Fuentedepárrafopredeter.">
    <w:name w:val="Fuente de párrafo predeter."/>
    <w:next w:val="Fuentedepárrafopredeter.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anormal">
    <w:name w:val="Tabla normal"/>
    <w:next w:val="Tabla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anormal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>
    <w:name w:val="Sin lista"/>
    <w:next w:val="Sinlist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Encabezado">
    <w:name w:val="Encabezado"/>
    <w:basedOn w:val="Normal"/>
    <w:next w:val="Encabezado"/>
    <w:autoRedefine w:val="0"/>
    <w:hidden w:val="0"/>
    <w:qFormat w:val="0"/>
    <w:pPr>
      <w:tabs>
        <w:tab w:val="center" w:leader="none" w:pos="4252"/>
        <w:tab w:val="right" w:leader="none" w:pos="8504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ca-ES"/>
    </w:rPr>
  </w:style>
  <w:style w:type="paragraph" w:styleId="Piedepágina">
    <w:name w:val="Pie de página"/>
    <w:basedOn w:val="Normal"/>
    <w:next w:val="Piedepágina"/>
    <w:autoRedefine w:val="0"/>
    <w:hidden w:val="0"/>
    <w:qFormat w:val="0"/>
    <w:pPr>
      <w:tabs>
        <w:tab w:val="center" w:leader="none" w:pos="4252"/>
        <w:tab w:val="right" w:leader="none" w:pos="8504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ca-ES"/>
    </w:rPr>
  </w:style>
  <w:style w:type="table" w:styleId="Tablaconcuadrícula">
    <w:name w:val="Tabla con cuadrícula"/>
    <w:basedOn w:val="Tablanormal"/>
    <w:next w:val="Tablaconcuadrícul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aconcuadrícula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extoindependiente">
    <w:name w:val="Texto independiente"/>
    <w:basedOn w:val="Normal"/>
    <w:next w:val="Textoindependiente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imes" w:eastAsia="Times" w:hAnsi="Times"/>
      <w:w w:val="100"/>
      <w:position w:val="-1"/>
      <w:sz w:val="24"/>
      <w:szCs w:val="20"/>
      <w:effect w:val="none"/>
      <w:vertAlign w:val="baseline"/>
      <w:cs w:val="0"/>
      <w:em w:val="none"/>
      <w:lang w:bidi="ar-SA" w:eastAsia="es-ES" w:val="ca-ES"/>
    </w:rPr>
  </w:style>
  <w:style w:type="character" w:styleId="Car">
    <w:name w:val="Car"/>
    <w:next w:val="Car"/>
    <w:autoRedefine w:val="0"/>
    <w:hidden w:val="0"/>
    <w:qFormat w:val="0"/>
    <w:rPr>
      <w:rFonts w:ascii="Times" w:eastAsia="Times" w:hAnsi="Times"/>
      <w:noProof w:val="0"/>
      <w:w w:val="100"/>
      <w:position w:val="-1"/>
      <w:sz w:val="24"/>
      <w:effect w:val="none"/>
      <w:vertAlign w:val="baseline"/>
      <w:cs w:val="0"/>
      <w:em w:val="none"/>
      <w:lang w:val="ca-ES"/>
    </w:rPr>
  </w:style>
  <w:style w:type="paragraph" w:styleId="Textonotapie,Car">
    <w:name w:val="Texto nota pie, Car"/>
    <w:basedOn w:val="Normal"/>
    <w:next w:val="Textonotapie,Car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" w:eastAsia="Times" w:hAnsi="Times"/>
      <w:w w:val="100"/>
      <w:position w:val="-1"/>
      <w:sz w:val="24"/>
      <w:szCs w:val="20"/>
      <w:effect w:val="none"/>
      <w:vertAlign w:val="baseline"/>
      <w:cs w:val="0"/>
      <w:em w:val="none"/>
      <w:lang w:bidi="ar-SA" w:eastAsia="es-ES" w:val="ca-ES"/>
    </w:rPr>
  </w:style>
  <w:style w:type="character" w:styleId="CarCar">
    <w:name w:val="Car Car"/>
    <w:next w:val="CarCar"/>
    <w:autoRedefine w:val="0"/>
    <w:hidden w:val="0"/>
    <w:qFormat w:val="0"/>
    <w:rPr>
      <w:rFonts w:ascii="Times" w:eastAsia="Times" w:hAnsi="Times"/>
      <w:noProof w:val="0"/>
      <w:w w:val="100"/>
      <w:position w:val="-1"/>
      <w:sz w:val="24"/>
      <w:effect w:val="none"/>
      <w:vertAlign w:val="baseline"/>
      <w:cs w:val="0"/>
      <w:em w:val="none"/>
      <w:lang w:val="ca-ES"/>
    </w:rPr>
  </w:style>
  <w:style w:type="character" w:styleId="Ref.denotaalpie">
    <w:name w:val="Ref. de nota al pie"/>
    <w:next w:val="Ref.denotaalpie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character" w:styleId="EncabezadoCar">
    <w:name w:val="Encabezado Car"/>
    <w:next w:val="EncabezadoC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val="ca-E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Relationship Id="rId5" Type="http://schemas.openxmlformats.org/officeDocument/2006/relationships/font" Target="fonts/Tahoma-regular.ttf"/><Relationship Id="rId6" Type="http://schemas.openxmlformats.org/officeDocument/2006/relationships/font" Target="fonts/Tahoma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WU2PAibJh4fpJNYyhKImfhLuiEg==">CgMxLjA4AHIhMVpKWjNNbTVfY0NucUVsWVVubGtTUmM2UG5pOG1BQ2gt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2010-05-12T11:23:00Z</dcterms:created>
  <dc:creator>Vedruna de Gracia</dc:creator>
</cp:coreProperties>
</file>