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HORARI GESO 1 VESPRE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32"/>
          <w:szCs w:val="32"/>
          <w:rtl w:val="0"/>
        </w:rPr>
        <w:t xml:space="preserve">3r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Trimestre</w:t>
      </w:r>
    </w:p>
    <w:p w:rsidR="00000000" w:rsidDel="00000000" w:rsidP="00000000" w:rsidRDefault="00000000" w:rsidRPr="00000000" w14:paraId="00000003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90.0" w:type="dxa"/>
        <w:jc w:val="left"/>
        <w:tblInd w:w="-1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40"/>
        <w:gridCol w:w="1740"/>
        <w:gridCol w:w="1575"/>
        <w:gridCol w:w="1950"/>
        <w:gridCol w:w="1875"/>
        <w:gridCol w:w="1410"/>
        <w:tblGridChange w:id="0">
          <w:tblGrid>
            <w:gridCol w:w="1440"/>
            <w:gridCol w:w="1740"/>
            <w:gridCol w:w="1575"/>
            <w:gridCol w:w="1950"/>
            <w:gridCol w:w="1875"/>
            <w:gridCol w:w="1410"/>
          </w:tblGrid>
        </w:tblGridChange>
      </w:tblGrid>
      <w:tr>
        <w:trPr>
          <w:cantSplit w:val="0"/>
          <w:tblHeader w:val="0"/>
        </w:trPr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DILLUNS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DIMARTS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DIMECRES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DIJOUS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DIVENDRES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16:00-17:00</w:t>
            </w:r>
          </w:p>
        </w:tc>
        <w:tc>
          <w:tcPr>
            <w:vMerge w:val="restart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Autoformació</w:t>
            </w:r>
          </w:p>
          <w:p w:rsidR="00000000" w:rsidDel="00000000" w:rsidP="00000000" w:rsidRDefault="00000000" w:rsidRPr="00000000" w14:paraId="0000000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(Aula 1)</w:t>
            </w:r>
          </w:p>
          <w:p w:rsidR="00000000" w:rsidDel="00000000" w:rsidP="00000000" w:rsidRDefault="00000000" w:rsidRPr="00000000" w14:paraId="0000000F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Autoformació</w:t>
            </w:r>
          </w:p>
          <w:p w:rsidR="00000000" w:rsidDel="00000000" w:rsidP="00000000" w:rsidRDefault="00000000" w:rsidRPr="00000000" w14:paraId="0000001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(Aula 1)</w:t>
            </w:r>
          </w:p>
        </w:tc>
        <w:tc>
          <w:tcPr>
            <w:vMerge w:val="restart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Autoformació</w:t>
            </w:r>
          </w:p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(Aula 1)</w:t>
            </w:r>
          </w:p>
        </w:tc>
        <w:tc>
          <w:tcPr>
            <w:vMerge w:val="restart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Autoformació</w:t>
            </w:r>
          </w:p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(Aula 1)</w:t>
            </w:r>
          </w:p>
        </w:tc>
        <w:tc>
          <w:tcPr>
            <w:vMerge w:val="restart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3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17:00-18:00</w:t>
            </w:r>
          </w:p>
        </w:tc>
        <w:tc>
          <w:tcPr>
            <w:vMerge w:val="continue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LITERATURA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Dolors Torner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(Aula 2)</w:t>
            </w:r>
          </w:p>
        </w:tc>
        <w:tc>
          <w:tcPr>
            <w:vMerge w:val="continue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LLENGUA ANGLESA I</w:t>
            </w:r>
          </w:p>
          <w:p w:rsidR="00000000" w:rsidDel="00000000" w:rsidP="00000000" w:rsidRDefault="00000000" w:rsidRPr="00000000" w14:paraId="00000030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Clàudia Fernández</w:t>
            </w:r>
          </w:p>
          <w:p w:rsidR="00000000" w:rsidDel="00000000" w:rsidP="00000000" w:rsidRDefault="00000000" w:rsidRPr="00000000" w14:paraId="00000031">
            <w:pPr>
              <w:widowControl w:val="0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(Aula 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HISTÒRIA I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Jordi Suárez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(Aula 2)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QUÍMICA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J. Rodon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(Aula 2)</w:t>
            </w:r>
          </w:p>
        </w:tc>
        <w:tc>
          <w:tcPr>
            <w:vMerge w:val="continue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18:00-19:00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19:00-20:00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SOCIALS 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Pla Lector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Jordi Suárez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(Aula 2)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FÍSICA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Jaume Rodon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(Aula 2)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CULTURA CLÀSSICA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Jordi Suárez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(Biblioteca)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20:00-21:00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spacing w:line="24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4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Tutor: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Jordi Suárez (</w:t>
      </w:r>
      <w:r w:rsidDel="00000000" w:rsidR="00000000" w:rsidRPr="00000000">
        <w:rPr>
          <w:rFonts w:ascii="Century Gothic" w:cs="Century Gothic" w:eastAsia="Century Gothic" w:hAnsi="Century Gothic"/>
          <w:highlight w:val="white"/>
          <w:rtl w:val="0"/>
        </w:rPr>
        <w:t xml:space="preserve">jsuare10@xtec.cat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)</w:t>
      </w:r>
    </w:p>
    <w:p w:rsidR="00000000" w:rsidDel="00000000" w:rsidP="00000000" w:rsidRDefault="00000000" w:rsidRPr="00000000" w14:paraId="0000006A">
      <w:pPr>
        <w:spacing w:line="360" w:lineRule="auto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Calendari del 3r Trimestre</w:t>
      </w:r>
    </w:p>
    <w:p w:rsidR="00000000" w:rsidDel="00000000" w:rsidP="00000000" w:rsidRDefault="00000000" w:rsidRPr="00000000" w14:paraId="0000006B">
      <w:pPr>
        <w:numPr>
          <w:ilvl w:val="0"/>
          <w:numId w:val="3"/>
        </w:numPr>
        <w:spacing w:after="0" w:line="276" w:lineRule="auto"/>
        <w:ind w:left="720" w:hanging="36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Inici de les classes:  </w:t>
      </w:r>
    </w:p>
    <w:p w:rsidR="00000000" w:rsidDel="00000000" w:rsidP="00000000" w:rsidRDefault="00000000" w:rsidRPr="00000000" w14:paraId="0000006C">
      <w:pPr>
        <w:numPr>
          <w:ilvl w:val="1"/>
          <w:numId w:val="1"/>
        </w:numPr>
        <w:spacing w:after="0" w:line="276" w:lineRule="auto"/>
        <w:ind w:left="1440" w:hanging="36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18 de març de 2024 </w:t>
      </w:r>
    </w:p>
    <w:p w:rsidR="00000000" w:rsidDel="00000000" w:rsidP="00000000" w:rsidRDefault="00000000" w:rsidRPr="00000000" w14:paraId="0000006D">
      <w:pPr>
        <w:numPr>
          <w:ilvl w:val="0"/>
          <w:numId w:val="3"/>
        </w:numPr>
        <w:spacing w:after="0" w:line="276" w:lineRule="auto"/>
        <w:ind w:left="720" w:hanging="36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Avaluació 3r trimestre:</w:t>
      </w:r>
    </w:p>
    <w:p w:rsidR="00000000" w:rsidDel="00000000" w:rsidP="00000000" w:rsidRDefault="00000000" w:rsidRPr="00000000" w14:paraId="0000006E">
      <w:pPr>
        <w:numPr>
          <w:ilvl w:val="1"/>
          <w:numId w:val="2"/>
        </w:numPr>
        <w:spacing w:after="0" w:line="276" w:lineRule="auto"/>
        <w:ind w:left="1440" w:hanging="36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De l’27 al 30 de maig de 2024.</w:t>
      </w:r>
    </w:p>
    <w:p w:rsidR="00000000" w:rsidDel="00000000" w:rsidP="00000000" w:rsidRDefault="00000000" w:rsidRPr="00000000" w14:paraId="0000006F">
      <w:pPr>
        <w:numPr>
          <w:ilvl w:val="0"/>
          <w:numId w:val="2"/>
        </w:numPr>
        <w:spacing w:after="0" w:line="276" w:lineRule="auto"/>
        <w:ind w:left="720" w:hanging="36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Recuperacions 3r trimestre:</w:t>
      </w:r>
    </w:p>
    <w:p w:rsidR="00000000" w:rsidDel="00000000" w:rsidP="00000000" w:rsidRDefault="00000000" w:rsidRPr="00000000" w14:paraId="00000070">
      <w:pPr>
        <w:numPr>
          <w:ilvl w:val="1"/>
          <w:numId w:val="2"/>
        </w:numPr>
        <w:spacing w:after="0" w:line="276" w:lineRule="auto"/>
        <w:ind w:left="1440" w:hanging="36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Del 3 al 6 de juny de 2024.</w:t>
      </w:r>
    </w:p>
    <w:p w:rsidR="00000000" w:rsidDel="00000000" w:rsidP="00000000" w:rsidRDefault="00000000" w:rsidRPr="00000000" w14:paraId="00000071">
      <w:pPr>
        <w:numPr>
          <w:ilvl w:val="0"/>
          <w:numId w:val="2"/>
        </w:numPr>
        <w:spacing w:after="0" w:line="276" w:lineRule="auto"/>
        <w:ind w:left="720" w:hanging="36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Vacances, festius i lliure disposició (no hi ha classes):</w:t>
      </w:r>
    </w:p>
    <w:p w:rsidR="00000000" w:rsidDel="00000000" w:rsidP="00000000" w:rsidRDefault="00000000" w:rsidRPr="00000000" w14:paraId="00000072">
      <w:pPr>
        <w:numPr>
          <w:ilvl w:val="1"/>
          <w:numId w:val="2"/>
        </w:numPr>
        <w:spacing w:after="0" w:line="276" w:lineRule="auto"/>
        <w:ind w:left="1440" w:hanging="36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1, 2 i 3 de maig de 2024</w:t>
      </w:r>
    </w:p>
    <w:p w:rsidR="00000000" w:rsidDel="00000000" w:rsidP="00000000" w:rsidRDefault="00000000" w:rsidRPr="00000000" w14:paraId="00000073">
      <w:pPr>
        <w:numPr>
          <w:ilvl w:val="1"/>
          <w:numId w:val="2"/>
        </w:numPr>
        <w:spacing w:after="0" w:line="276" w:lineRule="auto"/>
        <w:ind w:left="1440" w:hanging="36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Vacances de Setmana Santa: del 25 de març a l’1 d’abril (ambdós inclosos)</w:t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right"/>
        <w:rPr>
          <w:rFonts w:ascii="Century Gothic" w:cs="Century Gothic" w:eastAsia="Century Gothic" w:hAnsi="Century Gothic"/>
          <w:sz w:val="16"/>
          <w:szCs w:val="16"/>
        </w:rPr>
      </w:pP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rtl w:val="0"/>
        </w:rPr>
        <w:t xml:space="preserve">(continua a la pàgina 2)</w:t>
      </w:r>
    </w:p>
    <w:p w:rsidR="00000000" w:rsidDel="00000000" w:rsidP="00000000" w:rsidRDefault="00000000" w:rsidRPr="00000000" w14:paraId="00000076">
      <w:pPr>
        <w:keepNext w:val="1"/>
        <w:keepLines w:val="1"/>
        <w:spacing w:after="120" w:line="240" w:lineRule="auto"/>
        <w:ind w:right="272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1"/>
        <w:keepLines w:val="1"/>
        <w:spacing w:after="120" w:line="240" w:lineRule="auto"/>
        <w:ind w:right="272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PROFESSORAT:</w:t>
      </w:r>
    </w:p>
    <w:p w:rsidR="00000000" w:rsidDel="00000000" w:rsidP="00000000" w:rsidRDefault="00000000" w:rsidRPr="00000000" w14:paraId="00000078">
      <w:pPr>
        <w:spacing w:after="40" w:line="240" w:lineRule="auto"/>
        <w:ind w:right="272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ÀMBIT DE LA COMUNICACIÓ: Gisela Alcón, Clàudia Fernández, Jordi Suárez, Carme Rodríguez, Maria Rosa Pifarré i Dolors Torner</w:t>
      </w:r>
    </w:p>
    <w:p w:rsidR="00000000" w:rsidDel="00000000" w:rsidP="00000000" w:rsidRDefault="00000000" w:rsidRPr="00000000" w14:paraId="00000079">
      <w:pPr>
        <w:spacing w:after="40" w:line="240" w:lineRule="auto"/>
        <w:ind w:right="272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ÀMBIT CIENTIFICOTECNOLÒGIC: Jaume Rodon, Noelia Quesada i Letícia Fontsaré</w:t>
      </w:r>
    </w:p>
    <w:p w:rsidR="00000000" w:rsidDel="00000000" w:rsidP="00000000" w:rsidRDefault="00000000" w:rsidRPr="00000000" w14:paraId="0000007A">
      <w:pPr>
        <w:spacing w:after="40" w:line="240" w:lineRule="auto"/>
        <w:ind w:right="272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ÀMBIT DE LES SOCIALS: Ivan Favà i Jordi Suárez</w:t>
      </w:r>
    </w:p>
    <w:p w:rsidR="00000000" w:rsidDel="00000000" w:rsidP="00000000" w:rsidRDefault="00000000" w:rsidRPr="00000000" w14:paraId="0000007B">
      <w:pPr>
        <w:spacing w:after="40" w:line="240" w:lineRule="auto"/>
        <w:ind w:right="272"/>
        <w:jc w:val="both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842.5196850393697" w:right="849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Century Gothic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jc w:val="right"/>
      <w:rPr>
        <w:rFonts w:ascii="Century Gothic" w:cs="Century Gothic" w:eastAsia="Century Gothic" w:hAnsi="Century Gothic"/>
      </w:rPr>
    </w:pPr>
    <w:r w:rsidDel="00000000" w:rsidR="00000000" w:rsidRPr="00000000">
      <w:rPr>
        <w:rFonts w:ascii="Century Gothic" w:cs="Century Gothic" w:eastAsia="Century Gothic" w:hAnsi="Century Gothic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-439570</wp:posOffset>
          </wp:positionH>
          <wp:positionV relativeFrom="paragraph">
            <wp:posOffset>-173349</wp:posOffset>
          </wp:positionV>
          <wp:extent cx="1200150" cy="542925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00150" cy="5429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D">
    <w:pPr>
      <w:spacing w:after="0" w:line="240" w:lineRule="auto"/>
      <w:rPr>
        <w:rFonts w:ascii="Century Gothic" w:cs="Century Gothic" w:eastAsia="Century Gothic" w:hAnsi="Century Gothic"/>
        <w:color w:val="000000"/>
        <w:sz w:val="28"/>
        <w:szCs w:val="28"/>
      </w:rPr>
    </w:pPr>
    <w:r w:rsidDel="00000000" w:rsidR="00000000" w:rsidRPr="00000000">
      <w:rPr>
        <w:rFonts w:ascii="Century Gothic" w:cs="Century Gothic" w:eastAsia="Century Gothic" w:hAnsi="Century Gothic"/>
        <w:color w:val="000000"/>
        <w:sz w:val="28"/>
        <w:szCs w:val="28"/>
        <w:rtl w:val="0"/>
      </w:rPr>
      <w:t xml:space="preserve">          </w:t>
      <w:tab/>
      <w:tab/>
      <w:tab/>
      <w:tab/>
      <w:tab/>
      <w:tab/>
      <w:tab/>
      <w:t xml:space="preserve"> </w:t>
      <w:tab/>
      <w:tab/>
      <w:t xml:space="preserve">Curs 202</w:t>
    </w:r>
    <w:r w:rsidDel="00000000" w:rsidR="00000000" w:rsidRPr="00000000">
      <w:rPr>
        <w:rFonts w:ascii="Century Gothic" w:cs="Century Gothic" w:eastAsia="Century Gothic" w:hAnsi="Century Gothic"/>
        <w:sz w:val="28"/>
        <w:szCs w:val="28"/>
        <w:rtl w:val="0"/>
      </w:rPr>
      <w:t xml:space="preserve">3</w:t>
    </w:r>
    <w:r w:rsidDel="00000000" w:rsidR="00000000" w:rsidRPr="00000000">
      <w:rPr>
        <w:rFonts w:ascii="Century Gothic" w:cs="Century Gothic" w:eastAsia="Century Gothic" w:hAnsi="Century Gothic"/>
        <w:color w:val="000000"/>
        <w:sz w:val="28"/>
        <w:szCs w:val="28"/>
        <w:rtl w:val="0"/>
      </w:rPr>
      <w:t xml:space="preserve">-202</w:t>
    </w:r>
    <w:r w:rsidDel="00000000" w:rsidR="00000000" w:rsidRPr="00000000">
      <w:rPr>
        <w:rFonts w:ascii="Century Gothic" w:cs="Century Gothic" w:eastAsia="Century Gothic" w:hAnsi="Century Gothic"/>
        <w:sz w:val="28"/>
        <w:szCs w:val="28"/>
        <w:rtl w:val="0"/>
      </w:rPr>
      <w:t xml:space="preserve">4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  <w:rtl w:val="0"/>
      </w:rPr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a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CenturyGothic-regular.ttf"/><Relationship Id="rId4" Type="http://schemas.openxmlformats.org/officeDocument/2006/relationships/font" Target="fonts/CenturyGothic-bold.ttf"/><Relationship Id="rId5" Type="http://schemas.openxmlformats.org/officeDocument/2006/relationships/font" Target="fonts/CenturyGothic-italic.ttf"/><Relationship Id="rId6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YI2G05GDp5QZGJUgb7g/nydFfA==">CgMxLjA4AHIhMUNpTHVtQnlza0RYUk4xVU1uYmRXLVFoWHU0QTYxZlF5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