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47725" cy="824230"/>
            <wp:effectExtent b="0" l="0" r="0" t="0"/>
            <wp:docPr id="42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24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  <w:rtl w:val="0"/>
        </w:rPr>
        <w:t xml:space="preserve">FULL D’ESTUDI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  <w:drawing>
          <wp:inline distB="19050" distT="19050" distL="19050" distR="19050">
            <wp:extent cx="788035" cy="631825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3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63330078125" w:line="350.97092628479004" w:lineRule="auto"/>
        <w:ind w:left="1280.3999328613281" w:right="1296.6259765625" w:firstLine="15.984039306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Noms i cognoms: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Àrea: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Coneixement del Medi Social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-90677</wp:posOffset>
            </wp:positionH>
            <wp:positionV relativeFrom="paragraph">
              <wp:posOffset>25145</wp:posOffset>
            </wp:positionV>
            <wp:extent cx="5897880" cy="850392"/>
            <wp:effectExtent b="0" l="0" r="0" t="0"/>
            <wp:wrapSquare wrapText="bothSides" distB="19050" distT="19050" distL="19050" distR="19050"/>
            <wp:docPr id="4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850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-124205</wp:posOffset>
            </wp:positionH>
            <wp:positionV relativeFrom="paragraph">
              <wp:posOffset>-48004</wp:posOffset>
            </wp:positionV>
            <wp:extent cx="5998464" cy="932688"/>
            <wp:effectExtent b="0" l="0" r="0" t="0"/>
            <wp:wrapSquare wrapText="bothSides" distB="19050" distT="19050" distL="19050" distR="19050"/>
            <wp:docPr id="3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8464" cy="932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5341796875" w:line="240" w:lineRule="auto"/>
        <w:ind w:left="1284.9359512329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1. TERRA I CLIMA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329833984375" w:line="240" w:lineRule="auto"/>
        <w:ind w:left="5094.841804504394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EL RELLEU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528076171875" w:line="240" w:lineRule="auto"/>
        <w:ind w:left="1438.20072174072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sectPr>
          <w:pgSz w:h="16820" w:w="11900" w:orient="portrait"/>
          <w:pgMar w:bottom="719.3998718261719" w:top="272.999267578125" w:left="272.40001678466797" w:right="132.40112304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Aquest són les principals formes de relleu tant de litoral (a la costa) com d’interior: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32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896112" cy="204216"/>
            <wp:effectExtent b="0" l="0" r="0" t="0"/>
            <wp:docPr id="3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Península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Penya-segat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9.08122062683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9.3998718261719" w:top="272.999267578125" w:left="2247.2000122070312" w:right="869.60083007812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5448"/>
            <wp:effectExtent b="0" l="0" r="0" t="0"/>
            <wp:docPr id="4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Plana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807464" cy="155448"/>
            <wp:effectExtent b="0" l="0" r="0" t="0"/>
            <wp:docPr id="3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00000381469727"/>
          <w:szCs w:val="29.600000381469727"/>
          <w:u w:val="none"/>
          <w:shd w:fill="auto" w:val="clear"/>
          <w:vertAlign w:val="subscript"/>
          <w:rtl w:val="0"/>
        </w:rPr>
        <w:t xml:space="preserve">Cim d’una muntanya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00000381469727"/>
          <w:szCs w:val="29.600000381469727"/>
          <w:u w:val="none"/>
          <w:shd w:fill="auto" w:val="clear"/>
          <w:vertAlign w:val="subscript"/>
        </w:rPr>
        <w:drawing>
          <wp:inline distB="19050" distT="19050" distL="19050" distR="19050">
            <wp:extent cx="1173480" cy="158496"/>
            <wp:effectExtent b="0" l="0" r="0" t="0"/>
            <wp:docPr id="3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bscript"/>
          <w:rtl w:val="0"/>
        </w:rPr>
        <w:t xml:space="preserve">Serralada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37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Altiplà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6.74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Cap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197252273559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5448"/>
            <wp:effectExtent b="0" l="0" r="0" t="0"/>
            <wp:docPr id="21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4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7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Golf/Badia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Turó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89467620849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8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Platja/Cala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5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6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Depressió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99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9.3998718261719" w:top="272.999267578125" w:left="2242.2000122070312" w:right="1454.599609375" w:header="0" w:footer="720"/>
          <w:cols w:equalWidth="0" w:num="5">
            <w:col w:space="0" w:w="1660"/>
            <w:col w:space="0" w:w="1660"/>
            <w:col w:space="0" w:w="1660"/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49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Vall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912353515625" w:line="240" w:lineRule="auto"/>
        <w:ind w:left="3780.37433624267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DIFERÈNCIA ENTRE TEMPS I CLIMA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5286865234375" w:line="271.00324630737305" w:lineRule="auto"/>
        <w:ind w:left="1445.7606506347656" w:right="1493.868408203125" w:firstLine="9.504089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temps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és l’estat de l’atmosfera en un moment concret i un lloc determinat mentre  que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cal determinar-lo observant el temps d’un lloc durant uns quants anys.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0252685546875" w:line="240" w:lineRule="auto"/>
        <w:ind w:left="4092.166023254394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9.3998718261719" w:top="272.999267578125" w:left="272.40001678466797" w:right="132.401123046875" w:header="0" w:footer="720"/>
          <w:cols w:equalWidth="0" w:num="1">
            <w:col w:space="0" w:w="11495.198860168457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UN GRAN MOSAIC DE CLIMES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7279052734375" w:line="209.36070442199707" w:lineRule="auto"/>
        <w:ind w:left="0" w:right="0" w:firstLine="225.59997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41120" cy="204216"/>
            <wp:effectExtent b="0" l="0" r="0" t="0"/>
            <wp:docPr id="24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Cercle polar àrtic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880616" cy="393192"/>
            <wp:effectExtent b="0" l="0" r="0" t="0"/>
            <wp:docPr id="22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616" cy="393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341120" cy="204216"/>
            <wp:effectExtent b="0" l="0" r="0" t="0"/>
            <wp:docPr id="23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Tròpic de Càncer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880616" cy="393192"/>
            <wp:effectExtent b="0" l="0" r="0" t="0"/>
            <wp:docPr id="27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616" cy="393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880616" cy="393192"/>
            <wp:effectExtent b="0" l="0" r="0" t="0"/>
            <wp:docPr id="25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616" cy="393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41120" cy="204216"/>
            <wp:effectExtent b="0" l="0" r="0" t="0"/>
            <wp:docPr id="2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Equador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3647766113281" w:line="216.44890308380127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493520" cy="204216"/>
            <wp:effectExtent b="0" l="0" r="0" t="0"/>
            <wp:docPr id="30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Tròpic de Capricorn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883664" cy="393192"/>
            <wp:effectExtent b="0" l="0" r="0" t="0"/>
            <wp:docPr id="31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393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883664" cy="393192"/>
            <wp:effectExtent b="0" l="0" r="0" t="0"/>
            <wp:docPr id="28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393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41120" cy="204216"/>
            <wp:effectExtent b="0" l="0" r="0" t="0"/>
            <wp:docPr id="29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4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Cercle polar antàrtic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880616" cy="252984"/>
            <wp:effectExtent b="0" l="0" r="0" t="0"/>
            <wp:docPr id="33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616" cy="252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6002197265625" w:line="514.6086502075195" w:lineRule="auto"/>
        <w:ind w:left="1126.400146484375" w:right="36.79931640625" w:firstLine="33.600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5448"/>
            <wp:effectExtent b="0" l="0" r="0" t="0"/>
            <wp:docPr id="34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Zona polar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25880" cy="155448"/>
            <wp:effectExtent b="0" l="0" r="0" t="0"/>
            <wp:docPr id="32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6095c9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ona temperada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22832" cy="15544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283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Zona càlida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5359497070312" w:line="504.3855285644531" w:lineRule="auto"/>
        <w:ind w:left="1126.400146484375" w:right="65.5993652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9.3998718261719" w:top="272.999267578125" w:left="4822.200012207031" w:right="554.599609375" w:header="0" w:footer="720"/>
          <w:cols w:equalWidth="0" w:num="2">
            <w:col w:space="0" w:w="3280"/>
            <w:col w:space="0" w:w="3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25880" cy="15544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Zona càlida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25880" cy="1554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6095c9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ona temperada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3480" cy="15544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Zona polar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8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ELS CLIMOGRAMES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788035" cy="63182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3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-2112672</wp:posOffset>
            </wp:positionH>
            <wp:positionV relativeFrom="paragraph">
              <wp:posOffset>351033</wp:posOffset>
            </wp:positionV>
            <wp:extent cx="5396660" cy="2866993"/>
            <wp:effectExtent b="0" l="0" r="0" t="0"/>
            <wp:wrapSquare wrapText="bothSides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660" cy="2866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7451171875" w:line="271.00439071655273" w:lineRule="auto"/>
        <w:ind w:left="1452.4566650390625" w:right="1492.64404296875" w:hanging="4.53598022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Són uns gràfics que representen les precipitacions i les temperatures mitjanes de cada  mes al llarg d’un any en un lloc determinat. Exemples: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9.62158203125" w:line="240" w:lineRule="auto"/>
        <w:ind w:left="3768.07392120361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DIVISIÓ CLIMÀTICA DE CATALUNYA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529296875" w:line="269.5220375061035" w:lineRule="auto"/>
        <w:ind w:left="1444.8966979980469" w:right="1490.6494140625" w:firstLine="4.104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Catalunya es troba a la zona temperada de l’hemisferi nord del planeta Terra i gaudeix  d’un clima mediterrani, encara que amb grans variacions entre el litoral (amb un clima  suau a l’hivern i calorós a l’estiu), l’interior (amb hiverns freds i estius calorosos) i la  muntanya (amb hiverns molt freds, neu abundant i estiu menys calorosos).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9588623046875" w:line="240" w:lineRule="auto"/>
        <w:ind w:left="3891.204109191894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CATALUNYA: SITUACIÓ I RELLEU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528076171875" w:line="268.7817192077637" w:lineRule="auto"/>
        <w:ind w:left="1445.1126098632812" w:right="1491.243896484375" w:firstLine="3.888092041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Catalunya limita al nord amb Andorra i França, a l’oest amb Aragó, al sud amb la  Comunitat Valenciana i a l’est amb el mar Mediterrani. A més, Catalunya presenta una  gran varietat de formes de relleu: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-76906</wp:posOffset>
            </wp:positionH>
            <wp:positionV relativeFrom="paragraph">
              <wp:posOffset>514303</wp:posOffset>
            </wp:positionV>
            <wp:extent cx="5626100" cy="4773596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7735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8245849609375" w:line="240" w:lineRule="auto"/>
        <w:ind w:left="0" w:right="3081.19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68552" cy="15544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FRANÇA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71484375" w:line="240" w:lineRule="auto"/>
        <w:ind w:left="0" w:right="4566.19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71600" cy="15544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ANDORRA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147705078125" w:line="240" w:lineRule="auto"/>
        <w:ind w:left="0" w:right="4697.19909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8496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8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Pirineu Axial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120361328125" w:line="240" w:lineRule="auto"/>
        <w:ind w:left="4669.7999954223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170432" cy="155448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Prepirineus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714111328125" w:line="240" w:lineRule="auto"/>
        <w:ind w:left="1408.999977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371600" cy="155448"/>
            <wp:effectExtent b="0" l="0" r="0" t="0"/>
            <wp:docPr id="1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ARAGÓ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2998841</wp:posOffset>
            </wp:positionH>
            <wp:positionV relativeFrom="paragraph">
              <wp:posOffset>138014</wp:posOffset>
            </wp:positionV>
            <wp:extent cx="1715108" cy="949998"/>
            <wp:effectExtent b="0" l="0" r="0" t="0"/>
            <wp:wrapSquare wrapText="left" distB="19050" distT="19050" distL="19050" distR="19050"/>
            <wp:docPr id="1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108" cy="949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2744140625" w:line="240" w:lineRule="auto"/>
        <w:ind w:left="0" w:right="2577.29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19.3998718261719" w:top="272.999267578125" w:left="272.40001678466797" w:right="132.401123046875" w:header="0" w:footer="720"/>
          <w:cols w:equalWidth="0" w:num="1">
            <w:col w:space="0" w:w="11495.19886016845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  <w:drawing>
          <wp:inline distB="19050" distT="19050" distL="19050" distR="19050">
            <wp:extent cx="1732947" cy="985379"/>
            <wp:effectExtent b="0" l="0" r="0" t="0"/>
            <wp:docPr id="13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2947" cy="985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Serra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ada 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tora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Depress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ó Prel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tora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216529</wp:posOffset>
            </wp:positionV>
            <wp:extent cx="1371600" cy="158496"/>
            <wp:effectExtent b="0" l="0" r="0" t="0"/>
            <wp:wrapSquare wrapText="right" distB="19050" distT="19050" distL="19050" distR="19050"/>
            <wp:docPr id="1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8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119766</wp:posOffset>
            </wp:positionH>
            <wp:positionV relativeFrom="paragraph">
              <wp:posOffset>-90027</wp:posOffset>
            </wp:positionV>
            <wp:extent cx="1715108" cy="949998"/>
            <wp:effectExtent b="0" l="0" r="0" t="0"/>
            <wp:wrapSquare wrapText="bothSides" distB="19050" distT="19050" distL="19050" distR="19050"/>
            <wp:docPr id="19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108" cy="949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661934</wp:posOffset>
            </wp:positionV>
            <wp:extent cx="1749414" cy="1018039"/>
            <wp:effectExtent b="0" l="0" r="0" t="0"/>
            <wp:wrapSquare wrapText="right" distB="19050" distT="19050" distL="19050" distR="19050"/>
            <wp:docPr id="20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9414" cy="10180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Serra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ada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tora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013580322265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</w:rPr>
        <w:drawing>
          <wp:inline distB="19050" distT="19050" distL="19050" distR="19050">
            <wp:extent cx="1618488" cy="155448"/>
            <wp:effectExtent b="0" l="0" r="0" t="0"/>
            <wp:docPr id="17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MAR MEDITERRANI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71392822265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COMUNITAT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-97535</wp:posOffset>
            </wp:positionH>
            <wp:positionV relativeFrom="paragraph">
              <wp:posOffset>28194</wp:posOffset>
            </wp:positionV>
            <wp:extent cx="1371600" cy="356616"/>
            <wp:effectExtent b="0" l="0" r="0" t="0"/>
            <wp:wrapSquare wrapText="bothSides" distB="19050" distT="19050" distL="19050" distR="19050"/>
            <wp:docPr id="18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6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8225708007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VALENCANA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128.8826370239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Depressió Central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Depress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ó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4527130126953"/>
          <w:szCs w:val="32.14527130126953"/>
          <w:u w:val="none"/>
          <w:shd w:fill="auto" w:val="clear"/>
          <w:vertAlign w:val="subscript"/>
          <w:rtl w:val="0"/>
        </w:rPr>
        <w:t xml:space="preserve">tora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8716278076172"/>
          <w:szCs w:val="19.28716278076172"/>
          <w:u w:val="none"/>
          <w:shd w:fill="auto" w:val="clear"/>
          <w:vertAlign w:val="baseline"/>
          <w:rtl w:val="0"/>
        </w:rPr>
        <w:t xml:space="preserve">l </w:t>
      </w:r>
    </w:p>
    <w:sectPr>
      <w:type w:val="continuous"/>
      <w:pgSz w:h="16820" w:w="11900" w:orient="portrait"/>
      <w:pgMar w:bottom="719.3998718261719" w:top="272.999267578125" w:left="1721.0639953613281" w:right="3417.85400390625" w:header="0" w:footer="720"/>
      <w:cols w:equalWidth="0" w:num="2">
        <w:col w:space="0" w:w="3400"/>
        <w:col w:space="0" w:w="3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42" Type="http://schemas.openxmlformats.org/officeDocument/2006/relationships/image" Target="media/image5.png"/><Relationship Id="rId41" Type="http://schemas.openxmlformats.org/officeDocument/2006/relationships/image" Target="media/image8.png"/><Relationship Id="rId44" Type="http://schemas.openxmlformats.org/officeDocument/2006/relationships/image" Target="media/image9.png"/><Relationship Id="rId43" Type="http://schemas.openxmlformats.org/officeDocument/2006/relationships/image" Target="media/image6.png"/><Relationship Id="rId46" Type="http://schemas.openxmlformats.org/officeDocument/2006/relationships/image" Target="media/image12.png"/><Relationship Id="rId45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48" Type="http://schemas.openxmlformats.org/officeDocument/2006/relationships/image" Target="media/image23.png"/><Relationship Id="rId47" Type="http://schemas.openxmlformats.org/officeDocument/2006/relationships/image" Target="media/image19.png"/><Relationship Id="rId49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26.png"/><Relationship Id="rId7" Type="http://schemas.openxmlformats.org/officeDocument/2006/relationships/image" Target="media/image11.png"/><Relationship Id="rId8" Type="http://schemas.openxmlformats.org/officeDocument/2006/relationships/image" Target="media/image27.png"/><Relationship Id="rId31" Type="http://schemas.openxmlformats.org/officeDocument/2006/relationships/image" Target="media/image37.png"/><Relationship Id="rId30" Type="http://schemas.openxmlformats.org/officeDocument/2006/relationships/image" Target="media/image45.png"/><Relationship Id="rId33" Type="http://schemas.openxmlformats.org/officeDocument/2006/relationships/image" Target="media/image47.png"/><Relationship Id="rId32" Type="http://schemas.openxmlformats.org/officeDocument/2006/relationships/image" Target="media/image38.png"/><Relationship Id="rId35" Type="http://schemas.openxmlformats.org/officeDocument/2006/relationships/image" Target="media/image46.png"/><Relationship Id="rId34" Type="http://schemas.openxmlformats.org/officeDocument/2006/relationships/image" Target="media/image49.png"/><Relationship Id="rId37" Type="http://schemas.openxmlformats.org/officeDocument/2006/relationships/image" Target="media/image4.png"/><Relationship Id="rId36" Type="http://schemas.openxmlformats.org/officeDocument/2006/relationships/image" Target="media/image3.png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20" Type="http://schemas.openxmlformats.org/officeDocument/2006/relationships/image" Target="media/image41.png"/><Relationship Id="rId22" Type="http://schemas.openxmlformats.org/officeDocument/2006/relationships/image" Target="media/image48.png"/><Relationship Id="rId21" Type="http://schemas.openxmlformats.org/officeDocument/2006/relationships/image" Target="media/image43.png"/><Relationship Id="rId24" Type="http://schemas.openxmlformats.org/officeDocument/2006/relationships/image" Target="media/image31.png"/><Relationship Id="rId23" Type="http://schemas.openxmlformats.org/officeDocument/2006/relationships/image" Target="media/image33.png"/><Relationship Id="rId26" Type="http://schemas.openxmlformats.org/officeDocument/2006/relationships/image" Target="media/image36.png"/><Relationship Id="rId25" Type="http://schemas.openxmlformats.org/officeDocument/2006/relationships/image" Target="media/image32.png"/><Relationship Id="rId28" Type="http://schemas.openxmlformats.org/officeDocument/2006/relationships/image" Target="media/image35.png"/><Relationship Id="rId27" Type="http://schemas.openxmlformats.org/officeDocument/2006/relationships/image" Target="media/image34.png"/><Relationship Id="rId29" Type="http://schemas.openxmlformats.org/officeDocument/2006/relationships/image" Target="media/image42.png"/><Relationship Id="rId51" Type="http://schemas.openxmlformats.org/officeDocument/2006/relationships/image" Target="media/image28.png"/><Relationship Id="rId50" Type="http://schemas.openxmlformats.org/officeDocument/2006/relationships/image" Target="media/image18.png"/><Relationship Id="rId53" Type="http://schemas.openxmlformats.org/officeDocument/2006/relationships/image" Target="media/image24.png"/><Relationship Id="rId52" Type="http://schemas.openxmlformats.org/officeDocument/2006/relationships/image" Target="media/image29.png"/><Relationship Id="rId11" Type="http://schemas.openxmlformats.org/officeDocument/2006/relationships/image" Target="media/image21.png"/><Relationship Id="rId10" Type="http://schemas.openxmlformats.org/officeDocument/2006/relationships/image" Target="media/image14.png"/><Relationship Id="rId54" Type="http://schemas.openxmlformats.org/officeDocument/2006/relationships/image" Target="media/image25.png"/><Relationship Id="rId13" Type="http://schemas.openxmlformats.org/officeDocument/2006/relationships/image" Target="media/image15.png"/><Relationship Id="rId12" Type="http://schemas.openxmlformats.org/officeDocument/2006/relationships/image" Target="media/image22.png"/><Relationship Id="rId15" Type="http://schemas.openxmlformats.org/officeDocument/2006/relationships/image" Target="media/image20.png"/><Relationship Id="rId14" Type="http://schemas.openxmlformats.org/officeDocument/2006/relationships/image" Target="media/image13.png"/><Relationship Id="rId17" Type="http://schemas.openxmlformats.org/officeDocument/2006/relationships/image" Target="media/image40.png"/><Relationship Id="rId16" Type="http://schemas.openxmlformats.org/officeDocument/2006/relationships/image" Target="media/image30.png"/><Relationship Id="rId19" Type="http://schemas.openxmlformats.org/officeDocument/2006/relationships/image" Target="media/image44.png"/><Relationship Id="rId18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